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1BCBD" w14:textId="77777777" w:rsidR="00660BCA" w:rsidRPr="00D36D11" w:rsidRDefault="00660BCA" w:rsidP="00660BCA">
      <w:pPr>
        <w:jc w:val="center"/>
        <w:rPr>
          <w:rFonts w:cs="Arial"/>
          <w:b/>
          <w:bCs/>
          <w:szCs w:val="22"/>
        </w:rPr>
      </w:pPr>
      <w:r w:rsidRPr="00D36D11">
        <w:rPr>
          <w:rFonts w:cs="Arial"/>
          <w:b/>
          <w:bCs/>
          <w:szCs w:val="22"/>
        </w:rPr>
        <w:t>NASTAVNI PLAN</w:t>
      </w:r>
    </w:p>
    <w:p w14:paraId="03125B48" w14:textId="77777777" w:rsidR="00660BCA" w:rsidRPr="00D36D11" w:rsidRDefault="00660BCA" w:rsidP="00660BCA">
      <w:pPr>
        <w:jc w:val="center"/>
        <w:rPr>
          <w:rFonts w:cs="Arial"/>
          <w:bCs/>
          <w:szCs w:val="22"/>
        </w:rPr>
      </w:pPr>
      <w:r w:rsidRPr="00D36D11">
        <w:rPr>
          <w:rFonts w:cs="Arial"/>
          <w:bCs/>
          <w:szCs w:val="22"/>
        </w:rPr>
        <w:t>STROJARSTVO I OBRADA METALA</w:t>
      </w:r>
    </w:p>
    <w:p w14:paraId="72448A9B" w14:textId="77777777" w:rsidR="00660BCA" w:rsidRPr="00D36D11" w:rsidRDefault="00660BCA" w:rsidP="00660BCA">
      <w:pPr>
        <w:jc w:val="center"/>
        <w:rPr>
          <w:rFonts w:cs="Arial"/>
          <w:b/>
          <w:bCs/>
          <w:szCs w:val="22"/>
        </w:rPr>
      </w:pPr>
      <w:r w:rsidRPr="00D36D11">
        <w:rPr>
          <w:rFonts w:cs="Arial"/>
          <w:b/>
          <w:bCs/>
          <w:szCs w:val="22"/>
        </w:rPr>
        <w:t>STROJARSKI TEHNIČAR PROGRAMER NA CNC STROJEVIMA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4870"/>
        <w:gridCol w:w="530"/>
        <w:gridCol w:w="521"/>
        <w:gridCol w:w="530"/>
        <w:gridCol w:w="14"/>
        <w:gridCol w:w="507"/>
        <w:gridCol w:w="517"/>
        <w:gridCol w:w="14"/>
        <w:gridCol w:w="521"/>
        <w:gridCol w:w="530"/>
        <w:gridCol w:w="465"/>
      </w:tblGrid>
      <w:tr w:rsidR="00D36D11" w:rsidRPr="00D36D11" w14:paraId="07F03EC3" w14:textId="77777777" w:rsidTr="00E61944">
        <w:trPr>
          <w:cantSplit/>
          <w:jc w:val="center"/>
        </w:trPr>
        <w:tc>
          <w:tcPr>
            <w:tcW w:w="400" w:type="dxa"/>
          </w:tcPr>
          <w:p w14:paraId="4A865804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RED.</w:t>
            </w:r>
          </w:p>
          <w:p w14:paraId="1EEB7E07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5222" w:type="dxa"/>
            <w:vAlign w:val="center"/>
          </w:tcPr>
          <w:p w14:paraId="4B4E8D96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NAZIV NASTAVNOG PREDMETA</w:t>
            </w:r>
          </w:p>
        </w:tc>
        <w:tc>
          <w:tcPr>
            <w:tcW w:w="4248" w:type="dxa"/>
            <w:gridSpan w:val="10"/>
          </w:tcPr>
          <w:p w14:paraId="1F9A926E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sz w:val="20"/>
                <w:szCs w:val="20"/>
              </w:rPr>
              <w:t>RAZRED I TJEDNI BROJ NASTAVNIH SATI</w:t>
            </w:r>
          </w:p>
        </w:tc>
      </w:tr>
      <w:tr w:rsidR="00D36D11" w:rsidRPr="00D36D11" w14:paraId="1BBA4902" w14:textId="77777777" w:rsidTr="00E61944">
        <w:trPr>
          <w:cantSplit/>
          <w:jc w:val="center"/>
        </w:trPr>
        <w:tc>
          <w:tcPr>
            <w:tcW w:w="400" w:type="dxa"/>
            <w:vMerge w:val="restart"/>
          </w:tcPr>
          <w:p w14:paraId="26A4662E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  <w:vMerge w:val="restart"/>
            <w:vAlign w:val="center"/>
          </w:tcPr>
          <w:p w14:paraId="0BF0B40D" w14:textId="77777777" w:rsidR="00660BCA" w:rsidRPr="00D36D11" w:rsidRDefault="00660BCA" w:rsidP="00E619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A. Općeobrazovni predmeti</w:t>
            </w:r>
          </w:p>
        </w:tc>
        <w:tc>
          <w:tcPr>
            <w:tcW w:w="1080" w:type="dxa"/>
            <w:gridSpan w:val="2"/>
          </w:tcPr>
          <w:p w14:paraId="2C381930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80" w:type="dxa"/>
            <w:gridSpan w:val="3"/>
          </w:tcPr>
          <w:p w14:paraId="7F2AFE55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80" w:type="dxa"/>
            <w:gridSpan w:val="3"/>
          </w:tcPr>
          <w:p w14:paraId="2F6BF00D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08" w:type="dxa"/>
            <w:gridSpan w:val="2"/>
          </w:tcPr>
          <w:p w14:paraId="5AE4EF39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</w:tr>
      <w:tr w:rsidR="00D36D11" w:rsidRPr="00D36D11" w14:paraId="2A51501F" w14:textId="77777777" w:rsidTr="00E61944">
        <w:trPr>
          <w:cantSplit/>
          <w:jc w:val="center"/>
        </w:trPr>
        <w:tc>
          <w:tcPr>
            <w:tcW w:w="400" w:type="dxa"/>
            <w:vMerge/>
          </w:tcPr>
          <w:p w14:paraId="548F8966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  <w:vMerge/>
          </w:tcPr>
          <w:p w14:paraId="2196E653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50EB095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40" w:type="dxa"/>
          </w:tcPr>
          <w:p w14:paraId="0F9900F9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7BC716D0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</w:tcBorders>
          </w:tcPr>
          <w:p w14:paraId="1FC318E9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40" w:type="dxa"/>
            <w:gridSpan w:val="2"/>
          </w:tcPr>
          <w:p w14:paraId="1A9F5320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40" w:type="dxa"/>
          </w:tcPr>
          <w:p w14:paraId="6D44BA1B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14:paraId="00A48297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8" w:type="dxa"/>
          </w:tcPr>
          <w:p w14:paraId="42329A2C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V</w:t>
            </w:r>
          </w:p>
        </w:tc>
      </w:tr>
      <w:tr w:rsidR="00D36D11" w:rsidRPr="00D36D11" w14:paraId="2363BB59" w14:textId="77777777" w:rsidTr="00E61944">
        <w:trPr>
          <w:cantSplit/>
          <w:jc w:val="center"/>
        </w:trPr>
        <w:tc>
          <w:tcPr>
            <w:tcW w:w="400" w:type="dxa"/>
          </w:tcPr>
          <w:p w14:paraId="0C7B74CE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22" w:type="dxa"/>
          </w:tcPr>
          <w:p w14:paraId="773CB782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Hrvatski jezik i književnost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F58EAAA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412F6016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1860E39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1EDC7F92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0C16B5DF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5E4BD778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E95FDEC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7B3B0CB7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2113302E" w14:textId="77777777" w:rsidTr="00E61944">
        <w:trPr>
          <w:cantSplit/>
          <w:jc w:val="center"/>
        </w:trPr>
        <w:tc>
          <w:tcPr>
            <w:tcW w:w="400" w:type="dxa"/>
          </w:tcPr>
          <w:p w14:paraId="44170A57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22" w:type="dxa"/>
          </w:tcPr>
          <w:p w14:paraId="42F4909C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Strani jezik (navesti naziv jezika)*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B5C84D1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7601F17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D959509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1E8378C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34BC289B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316E8765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84CF34C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3B1EA0FF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458BC6D3" w14:textId="77777777" w:rsidTr="00E61944">
        <w:trPr>
          <w:cantSplit/>
          <w:jc w:val="center"/>
        </w:trPr>
        <w:tc>
          <w:tcPr>
            <w:tcW w:w="400" w:type="dxa"/>
          </w:tcPr>
          <w:p w14:paraId="782C0A82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22" w:type="dxa"/>
          </w:tcPr>
          <w:p w14:paraId="4C9C071A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Povijest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8C93D4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7B3F7AB1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D52CC37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7C7133D1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1DDDD0F7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1A646E8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2FB0E71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3465EEED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3ED79D42" w14:textId="77777777" w:rsidTr="00E61944">
        <w:trPr>
          <w:cantSplit/>
          <w:jc w:val="center"/>
        </w:trPr>
        <w:tc>
          <w:tcPr>
            <w:tcW w:w="400" w:type="dxa"/>
          </w:tcPr>
          <w:p w14:paraId="1E57667E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22" w:type="dxa"/>
          </w:tcPr>
          <w:p w14:paraId="1A03C173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 xml:space="preserve">Matematika 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D210BCE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17CEAC1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EABAD9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4B2E5FA7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4D186AB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3CC2377C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1D75D74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3E28D09B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60CDB546" w14:textId="77777777" w:rsidTr="00E61944">
        <w:trPr>
          <w:cantSplit/>
          <w:jc w:val="center"/>
        </w:trPr>
        <w:tc>
          <w:tcPr>
            <w:tcW w:w="400" w:type="dxa"/>
          </w:tcPr>
          <w:p w14:paraId="70B8BA60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22" w:type="dxa"/>
          </w:tcPr>
          <w:p w14:paraId="79D2E710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Sportska kultura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AF74A1F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BE36418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D83EEF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19728811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59DAB8F5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36F68577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A6B06BD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66EE58B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71687B23" w14:textId="77777777" w:rsidTr="00E61944">
        <w:trPr>
          <w:cantSplit/>
          <w:jc w:val="center"/>
        </w:trPr>
        <w:tc>
          <w:tcPr>
            <w:tcW w:w="400" w:type="dxa"/>
          </w:tcPr>
          <w:p w14:paraId="4EB02DFF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22" w:type="dxa"/>
          </w:tcPr>
          <w:p w14:paraId="57E17B3C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Informatika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0418059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BE577BF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D2FDB0A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0FF2F237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7642EAD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00372EAB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0060865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627D065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6D574874" w14:textId="77777777" w:rsidTr="00E61944">
        <w:trPr>
          <w:cantSplit/>
          <w:jc w:val="center"/>
        </w:trPr>
        <w:tc>
          <w:tcPr>
            <w:tcW w:w="400" w:type="dxa"/>
          </w:tcPr>
          <w:p w14:paraId="5048D783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222" w:type="dxa"/>
          </w:tcPr>
          <w:p w14:paraId="1580A8B7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Kemija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3D52C15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2408CC91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09C8D3A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10E2A68A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621BC60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5E884A2D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D9283DB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68D9246D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489AB758" w14:textId="77777777" w:rsidTr="00E61944">
        <w:trPr>
          <w:cantSplit/>
          <w:jc w:val="center"/>
        </w:trPr>
        <w:tc>
          <w:tcPr>
            <w:tcW w:w="400" w:type="dxa"/>
          </w:tcPr>
          <w:p w14:paraId="488388B2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222" w:type="dxa"/>
          </w:tcPr>
          <w:p w14:paraId="791FE68F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Ekologija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7DCEA3E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511334BF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8DB76A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4662BFE7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5568CA59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30279279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92AF32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7FBE74FB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422F1806" w14:textId="77777777" w:rsidTr="00E61944">
        <w:trPr>
          <w:cantSplit/>
          <w:jc w:val="center"/>
        </w:trPr>
        <w:tc>
          <w:tcPr>
            <w:tcW w:w="400" w:type="dxa"/>
          </w:tcPr>
          <w:p w14:paraId="7278960A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222" w:type="dxa"/>
          </w:tcPr>
          <w:p w14:paraId="1720ED21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Demokracija i ljudska prava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535C94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5B769A47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009838F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3809092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4DAFD3FC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D644FB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C52681C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4070CB2B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79E8F959" w14:textId="77777777" w:rsidTr="00E61944">
        <w:trPr>
          <w:cantSplit/>
          <w:jc w:val="center"/>
        </w:trPr>
        <w:tc>
          <w:tcPr>
            <w:tcW w:w="400" w:type="dxa"/>
          </w:tcPr>
          <w:p w14:paraId="23B96B22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222" w:type="dxa"/>
          </w:tcPr>
          <w:p w14:paraId="1B4FBFBC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Fizika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D7B549B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5F6998D2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1189A4F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57E4C9BA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7F1BB65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52E21C8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5D2E646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76D8E57E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7DEFB875" w14:textId="77777777" w:rsidTr="00E61944">
        <w:trPr>
          <w:cantSplit/>
          <w:jc w:val="center"/>
        </w:trPr>
        <w:tc>
          <w:tcPr>
            <w:tcW w:w="400" w:type="dxa"/>
          </w:tcPr>
          <w:p w14:paraId="79B2BECB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</w:tcPr>
          <w:p w14:paraId="594E6E80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UKUPNO A: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0F20EF9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51354491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3944DEA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6B7DB850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5114B8A4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22FC54DB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55010E7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2BA5425D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36D11" w:rsidRPr="00D36D11" w14:paraId="0431C638" w14:textId="77777777" w:rsidTr="00E61944">
        <w:trPr>
          <w:cantSplit/>
          <w:jc w:val="center"/>
        </w:trPr>
        <w:tc>
          <w:tcPr>
            <w:tcW w:w="400" w:type="dxa"/>
          </w:tcPr>
          <w:p w14:paraId="70845610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</w:tcPr>
          <w:p w14:paraId="1FE6A3DE" w14:textId="77777777" w:rsidR="00660BCA" w:rsidRPr="00D36D11" w:rsidRDefault="00660BCA" w:rsidP="00E619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B. Stručno-</w:t>
            </w:r>
            <w:r w:rsidRPr="00D36D11">
              <w:rPr>
                <w:rFonts w:cs="Arial"/>
                <w:b/>
                <w:sz w:val="20"/>
                <w:szCs w:val="20"/>
              </w:rPr>
              <w:t>teorijski</w:t>
            </w:r>
            <w:r w:rsidRPr="00D36D11">
              <w:rPr>
                <w:rFonts w:cs="Arial"/>
                <w:b/>
                <w:bCs/>
                <w:sz w:val="20"/>
                <w:szCs w:val="20"/>
              </w:rPr>
              <w:t xml:space="preserve"> predmeti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E293F75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3F74541B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CCB5929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5028736D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3AE10E6A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6F2CEF9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BFB17D4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3ACDCCAC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36D11" w:rsidRPr="00D36D11" w14:paraId="2D3FD830" w14:textId="77777777" w:rsidTr="00E61944">
        <w:trPr>
          <w:cantSplit/>
          <w:jc w:val="center"/>
        </w:trPr>
        <w:tc>
          <w:tcPr>
            <w:tcW w:w="400" w:type="dxa"/>
          </w:tcPr>
          <w:p w14:paraId="048DFCC2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22" w:type="dxa"/>
          </w:tcPr>
          <w:p w14:paraId="56264A9C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Tehničko crtanje s nacrtnom geometrijom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6091BFD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7683802A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DD8C17F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6F83F0E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33BD26CE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7A868DDD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6FD601B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115CB95D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7322ACE5" w14:textId="77777777" w:rsidTr="00E61944">
        <w:trPr>
          <w:cantSplit/>
          <w:jc w:val="center"/>
        </w:trPr>
        <w:tc>
          <w:tcPr>
            <w:tcW w:w="400" w:type="dxa"/>
          </w:tcPr>
          <w:p w14:paraId="05557425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22" w:type="dxa"/>
          </w:tcPr>
          <w:p w14:paraId="3A556697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Strojarski materijali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94D7CB4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2CB5FB08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C6C1C46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3A85966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31E6BEC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7C31092A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03997A8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3C7BC43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02683C53" w14:textId="77777777" w:rsidTr="00E61944">
        <w:trPr>
          <w:cantSplit/>
          <w:jc w:val="center"/>
        </w:trPr>
        <w:tc>
          <w:tcPr>
            <w:tcW w:w="400" w:type="dxa"/>
          </w:tcPr>
          <w:p w14:paraId="144FC9A6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22" w:type="dxa"/>
          </w:tcPr>
          <w:p w14:paraId="53F7B3E7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Tehnička mehanika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0BD938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3D0E65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020E0E8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68610D8E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6E51E24A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56632BB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58FF40D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6E926CE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09DB59B0" w14:textId="77777777" w:rsidTr="00E61944">
        <w:trPr>
          <w:cantSplit/>
          <w:jc w:val="center"/>
        </w:trPr>
        <w:tc>
          <w:tcPr>
            <w:tcW w:w="400" w:type="dxa"/>
          </w:tcPr>
          <w:p w14:paraId="73DEF95E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22" w:type="dxa"/>
          </w:tcPr>
          <w:p w14:paraId="4C11745A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Programiranje</w:t>
            </w:r>
            <w:r w:rsidRPr="00D36D1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4A96C26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02A6C447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2C47C6F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56E68159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63FD07B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7D1D4C18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7FD2E66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76E9FEA8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21885000" w14:textId="77777777" w:rsidTr="00E61944">
        <w:trPr>
          <w:cantSplit/>
          <w:jc w:val="center"/>
        </w:trPr>
        <w:tc>
          <w:tcPr>
            <w:tcW w:w="400" w:type="dxa"/>
          </w:tcPr>
          <w:p w14:paraId="3F0C62B8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22" w:type="dxa"/>
          </w:tcPr>
          <w:p w14:paraId="59340602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Tehnologija obrade i montaže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BD75A69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4FB44642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1F84331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3C369A4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15C84EDC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40861DF2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437A67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15F98C4E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0A7E18F2" w14:textId="77777777" w:rsidTr="00E61944">
        <w:trPr>
          <w:cantSplit/>
          <w:jc w:val="center"/>
        </w:trPr>
        <w:tc>
          <w:tcPr>
            <w:tcW w:w="400" w:type="dxa"/>
          </w:tcPr>
          <w:p w14:paraId="0571C44E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22" w:type="dxa"/>
          </w:tcPr>
          <w:p w14:paraId="78848F91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Računalna grafika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084A677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4BF2CF37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D043C5C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668C64EB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330880DC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8444A91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EED83EE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18EB007A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41391940" w14:textId="77777777" w:rsidTr="00E61944">
        <w:trPr>
          <w:cantSplit/>
          <w:jc w:val="center"/>
        </w:trPr>
        <w:tc>
          <w:tcPr>
            <w:tcW w:w="400" w:type="dxa"/>
          </w:tcPr>
          <w:p w14:paraId="228FC07A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222" w:type="dxa"/>
          </w:tcPr>
          <w:p w14:paraId="7FD7C383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Strojarski elementi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3746577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736536DB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CF66B58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6480C524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3B17DC6E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1D70467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74B5F2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218D350E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7D0706A7" w14:textId="77777777" w:rsidTr="00E61944">
        <w:trPr>
          <w:cantSplit/>
          <w:jc w:val="center"/>
        </w:trPr>
        <w:tc>
          <w:tcPr>
            <w:tcW w:w="400" w:type="dxa"/>
          </w:tcPr>
          <w:p w14:paraId="468A8ACF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222" w:type="dxa"/>
          </w:tcPr>
          <w:p w14:paraId="4BFC09E1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Osnove elektrotehnike i elektronike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F13DF0C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58608ED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B5408BA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31DF7368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645B1A38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1609D47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2280E28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25B3C7DC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15B7CDA2" w14:textId="77777777" w:rsidTr="00E61944">
        <w:trPr>
          <w:cantSplit/>
          <w:jc w:val="center"/>
        </w:trPr>
        <w:tc>
          <w:tcPr>
            <w:tcW w:w="400" w:type="dxa"/>
          </w:tcPr>
          <w:p w14:paraId="11973CAA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222" w:type="dxa"/>
          </w:tcPr>
          <w:p w14:paraId="71FF134E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Energetika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1949776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1C837B16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B15C01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0C7684E1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39D45579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21DFE378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5262446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434A5551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60E17AE6" w14:textId="77777777" w:rsidTr="00E61944">
        <w:trPr>
          <w:cantSplit/>
          <w:jc w:val="center"/>
        </w:trPr>
        <w:tc>
          <w:tcPr>
            <w:tcW w:w="400" w:type="dxa"/>
          </w:tcPr>
          <w:p w14:paraId="47588516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222" w:type="dxa"/>
          </w:tcPr>
          <w:p w14:paraId="29F6708A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Hidraulika i pneumatika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E4825E9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0E35C4B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D58A4CE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1CB73A78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3C4AD9F2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1E97F647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6CFC1B5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2B471446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51462406" w14:textId="77777777" w:rsidTr="00E61944">
        <w:trPr>
          <w:cantSplit/>
          <w:jc w:val="center"/>
        </w:trPr>
        <w:tc>
          <w:tcPr>
            <w:tcW w:w="400" w:type="dxa"/>
          </w:tcPr>
          <w:p w14:paraId="4534AF9B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222" w:type="dxa"/>
          </w:tcPr>
          <w:p w14:paraId="1141B649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Obradne tehnologije na CNC strojevima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0FAD45B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51B1659F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D94784E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63D7FF42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70686648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7028DA27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A46101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1CE3266F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053BC7DC" w14:textId="77777777" w:rsidTr="00E61944">
        <w:trPr>
          <w:cantSplit/>
          <w:jc w:val="center"/>
        </w:trPr>
        <w:tc>
          <w:tcPr>
            <w:tcW w:w="400" w:type="dxa"/>
          </w:tcPr>
          <w:p w14:paraId="0AE0E0C3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222" w:type="dxa"/>
          </w:tcPr>
          <w:p w14:paraId="701B3F80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Mjerenje i kontrola</w:t>
            </w:r>
            <w:r w:rsidRPr="00D36D1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0600736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5F018A3E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9214E61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6DC8C19E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49B8B732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4E58C91D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F28301B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03CA5C18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0A1118F8" w14:textId="77777777" w:rsidTr="00E61944">
        <w:trPr>
          <w:cantSplit/>
          <w:jc w:val="center"/>
        </w:trPr>
        <w:tc>
          <w:tcPr>
            <w:tcW w:w="400" w:type="dxa"/>
          </w:tcPr>
          <w:p w14:paraId="616EECCE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222" w:type="dxa"/>
          </w:tcPr>
          <w:p w14:paraId="777F8947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Programiranje CNC strojeva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2C25EF4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25C1A1B7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065B2B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2884CF2C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0A0C9E88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212A8F31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8C3FEB9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120FFAB1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D36D11" w:rsidRPr="00D36D11" w14:paraId="6E4AF233" w14:textId="77777777" w:rsidTr="00E61944">
        <w:trPr>
          <w:cantSplit/>
          <w:jc w:val="center"/>
        </w:trPr>
        <w:tc>
          <w:tcPr>
            <w:tcW w:w="400" w:type="dxa"/>
          </w:tcPr>
          <w:p w14:paraId="4CF78C34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222" w:type="dxa"/>
          </w:tcPr>
          <w:p w14:paraId="4FCA83E0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Projektiranje tehnoloških procesa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732122D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46F00E1B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259FFC6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51B5F9DD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4D3F703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15C0280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7CB48D1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1CB531FA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40C29AC5" w14:textId="77777777" w:rsidTr="00E61944">
        <w:trPr>
          <w:cantSplit/>
          <w:jc w:val="center"/>
        </w:trPr>
        <w:tc>
          <w:tcPr>
            <w:tcW w:w="400" w:type="dxa"/>
          </w:tcPr>
          <w:p w14:paraId="4C3A7913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222" w:type="dxa"/>
          </w:tcPr>
          <w:p w14:paraId="7A43B321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CAD/CAM tehnologije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23BE20A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1E5B6696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37B50E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1CDA66B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01A22217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44029004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15BC41E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287F8FF6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4E71868B" w14:textId="77777777" w:rsidTr="00E61944">
        <w:trPr>
          <w:cantSplit/>
          <w:jc w:val="center"/>
        </w:trPr>
        <w:tc>
          <w:tcPr>
            <w:tcW w:w="400" w:type="dxa"/>
          </w:tcPr>
          <w:p w14:paraId="04B85F92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5222" w:type="dxa"/>
          </w:tcPr>
          <w:p w14:paraId="30371C03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Modeliranje strojarskih elemenata i konstrukcija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D3A6CDD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556F48F4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94E9D59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47F7179A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6D515897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4C09D67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C635EB2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1B34AA2F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D36D11" w:rsidRPr="00D36D11" w14:paraId="206EA0D1" w14:textId="77777777" w:rsidTr="00E61944">
        <w:trPr>
          <w:cantSplit/>
          <w:jc w:val="center"/>
        </w:trPr>
        <w:tc>
          <w:tcPr>
            <w:tcW w:w="400" w:type="dxa"/>
          </w:tcPr>
          <w:p w14:paraId="7443688C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5222" w:type="dxa"/>
          </w:tcPr>
          <w:p w14:paraId="590EABD5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Proizvodni sustavi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2E2F6A7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781D2A3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1E8D5F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2C6482A7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26F4FD1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1F9D11BA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7BDC7E9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76AB307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5374BD5E" w14:textId="77777777" w:rsidTr="00E61944">
        <w:trPr>
          <w:cantSplit/>
          <w:jc w:val="center"/>
        </w:trPr>
        <w:tc>
          <w:tcPr>
            <w:tcW w:w="400" w:type="dxa"/>
          </w:tcPr>
          <w:p w14:paraId="4F1C4146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5222" w:type="dxa"/>
          </w:tcPr>
          <w:p w14:paraId="0A0101FC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Automatizacija i robotika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3B5D512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51BBFA0A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3743E0E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0D7D728F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20A098C4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4C114F4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F1A1EFE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3823E0D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2FD5AEA6" w14:textId="77777777" w:rsidTr="00E61944">
        <w:trPr>
          <w:cantSplit/>
          <w:jc w:val="center"/>
        </w:trPr>
        <w:tc>
          <w:tcPr>
            <w:tcW w:w="400" w:type="dxa"/>
          </w:tcPr>
          <w:p w14:paraId="40919A43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5222" w:type="dxa"/>
          </w:tcPr>
          <w:p w14:paraId="2CD7D163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Osnove poduzetništva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E887CA8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052333FE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28E4D99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1843B48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7870B577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16EE990F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A728D9E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77AFD6F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66A0C975" w14:textId="77777777" w:rsidTr="00E61944">
        <w:trPr>
          <w:cantSplit/>
          <w:jc w:val="center"/>
        </w:trPr>
        <w:tc>
          <w:tcPr>
            <w:tcW w:w="400" w:type="dxa"/>
          </w:tcPr>
          <w:p w14:paraId="3399DAB7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5222" w:type="dxa"/>
          </w:tcPr>
          <w:p w14:paraId="3068721A" w14:textId="77777777" w:rsidR="00660BCA" w:rsidRPr="00D36D11" w:rsidRDefault="00660BCA" w:rsidP="00E6194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Izborni predmet (navesti naziv nastavnog predmeta)**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1EE1E32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17093A56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80FA45F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6B21B404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0703DFB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3AA91B82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4912964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4FED88AA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3</w:t>
            </w:r>
          </w:p>
        </w:tc>
      </w:tr>
      <w:tr w:rsidR="00D36D11" w:rsidRPr="00D36D11" w14:paraId="70156BF4" w14:textId="77777777" w:rsidTr="00E61944">
        <w:trPr>
          <w:cantSplit/>
          <w:jc w:val="center"/>
        </w:trPr>
        <w:tc>
          <w:tcPr>
            <w:tcW w:w="400" w:type="dxa"/>
          </w:tcPr>
          <w:p w14:paraId="415D7654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</w:tcPr>
          <w:p w14:paraId="399152C7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UKUPNO B: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721631A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76E3A8DF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6D25758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1E6D86D7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6ADA9E99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0035222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A72DA9C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233980F8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11</w:t>
            </w:r>
          </w:p>
        </w:tc>
      </w:tr>
      <w:tr w:rsidR="00D36D11" w:rsidRPr="00D36D11" w14:paraId="4380AB7A" w14:textId="77777777" w:rsidTr="00E61944">
        <w:trPr>
          <w:cantSplit/>
          <w:trHeight w:val="285"/>
          <w:jc w:val="center"/>
        </w:trPr>
        <w:tc>
          <w:tcPr>
            <w:tcW w:w="400" w:type="dxa"/>
          </w:tcPr>
          <w:p w14:paraId="00DB62E2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</w:tcPr>
          <w:p w14:paraId="7B6D39A9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 xml:space="preserve">C. Praktična nastava    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84A0621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3AD9D71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21C47B2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21F74B1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27075EA9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60C7358F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55EA9AE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2BA06648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36D11" w:rsidRPr="00D36D11" w14:paraId="7AFD89FE" w14:textId="77777777" w:rsidTr="00E61944">
        <w:trPr>
          <w:cantSplit/>
          <w:trHeight w:val="258"/>
          <w:jc w:val="center"/>
        </w:trPr>
        <w:tc>
          <w:tcPr>
            <w:tcW w:w="400" w:type="dxa"/>
          </w:tcPr>
          <w:p w14:paraId="3A3F4090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22" w:type="dxa"/>
          </w:tcPr>
          <w:p w14:paraId="279C949A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Praktična nastava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CFDABF1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ABA07C7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DC94537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2D714CB6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6E98B429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7344851F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6B3FCC3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61F47A1D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36D11" w:rsidRPr="00D36D11" w14:paraId="7A8E5A4A" w14:textId="77777777" w:rsidTr="00E61944">
        <w:trPr>
          <w:cantSplit/>
          <w:trHeight w:val="240"/>
          <w:jc w:val="center"/>
        </w:trPr>
        <w:tc>
          <w:tcPr>
            <w:tcW w:w="400" w:type="dxa"/>
          </w:tcPr>
          <w:p w14:paraId="6BA3BED8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</w:tcPr>
          <w:p w14:paraId="03DD6221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UKUPNO C: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F0A30A0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24F86383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80E55F4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090468C8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09346CCB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3B3E5AB3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22A4C48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0BBD5C66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36D11" w:rsidRPr="00D36D11" w14:paraId="20D3E827" w14:textId="77777777" w:rsidTr="00E61944">
        <w:trPr>
          <w:cantSplit/>
          <w:trHeight w:val="300"/>
          <w:jc w:val="center"/>
        </w:trPr>
        <w:tc>
          <w:tcPr>
            <w:tcW w:w="400" w:type="dxa"/>
          </w:tcPr>
          <w:p w14:paraId="422AD3A6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</w:tcPr>
          <w:p w14:paraId="0006706F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D: Izborno-obvezni predmeti***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213FFBC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244685A0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0810058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2FF70098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31DE8BC8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41A532DA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99C9BB3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080E1F50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36D11" w:rsidRPr="00D36D11" w14:paraId="320CEE6B" w14:textId="77777777" w:rsidTr="00E61944">
        <w:trPr>
          <w:cantSplit/>
          <w:jc w:val="center"/>
        </w:trPr>
        <w:tc>
          <w:tcPr>
            <w:tcW w:w="400" w:type="dxa"/>
          </w:tcPr>
          <w:p w14:paraId="7C7DDA75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22" w:type="dxa"/>
          </w:tcPr>
          <w:p w14:paraId="0332C6D9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Katolički vjeronauk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E032E8D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B1DA825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BC88AE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0784A1E6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643A50A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6C1F11C0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EF8D786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2B713BB9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0BF78A0A" w14:textId="77777777" w:rsidTr="00E61944">
        <w:trPr>
          <w:cantSplit/>
          <w:jc w:val="center"/>
        </w:trPr>
        <w:tc>
          <w:tcPr>
            <w:tcW w:w="400" w:type="dxa"/>
          </w:tcPr>
          <w:p w14:paraId="352339EA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22" w:type="dxa"/>
          </w:tcPr>
          <w:p w14:paraId="2371A4F2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Islamski vjeronauk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9D190B5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57A963D1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86730A1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49C152F3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898128A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1D0BFEF1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0402FFA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697D6E26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1F83D2E4" w14:textId="77777777" w:rsidTr="00E61944">
        <w:trPr>
          <w:cantSplit/>
          <w:jc w:val="center"/>
        </w:trPr>
        <w:tc>
          <w:tcPr>
            <w:tcW w:w="400" w:type="dxa"/>
          </w:tcPr>
          <w:p w14:paraId="32775A21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22" w:type="dxa"/>
          </w:tcPr>
          <w:p w14:paraId="27C97C2E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Pravoslavni vjeronauk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7ADC288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00CC2BB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4976C5A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2024B288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3AE1CC38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03645EC2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C93E6DC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110C4A1C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6CFBD03A" w14:textId="77777777" w:rsidTr="00E61944">
        <w:trPr>
          <w:cantSplit/>
          <w:jc w:val="center"/>
        </w:trPr>
        <w:tc>
          <w:tcPr>
            <w:tcW w:w="400" w:type="dxa"/>
          </w:tcPr>
          <w:p w14:paraId="1F3E2994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22" w:type="dxa"/>
          </w:tcPr>
          <w:p w14:paraId="2ECDE7D0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Etika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C42D042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1A3C4893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5B8E5A7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714EFE9F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7E8B1A7C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398409A6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972EFDC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69689A7E" w14:textId="77777777" w:rsidR="00660BCA" w:rsidRPr="00D36D11" w:rsidRDefault="00660BCA" w:rsidP="00E6194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36D11" w:rsidRPr="00D36D11" w14:paraId="0AFEC2C7" w14:textId="77777777" w:rsidTr="00E61944">
        <w:trPr>
          <w:cantSplit/>
          <w:jc w:val="center"/>
        </w:trPr>
        <w:tc>
          <w:tcPr>
            <w:tcW w:w="400" w:type="dxa"/>
          </w:tcPr>
          <w:p w14:paraId="137035F6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</w:tcPr>
          <w:p w14:paraId="52D2DFA1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UKUPNO D: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EDA0557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0D0BE35A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right w:val="dashed" w:sz="4" w:space="0" w:color="auto"/>
            </w:tcBorders>
            <w:vAlign w:val="center"/>
          </w:tcPr>
          <w:p w14:paraId="1C1DBA35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left w:val="dashed" w:sz="4" w:space="0" w:color="auto"/>
            </w:tcBorders>
            <w:vAlign w:val="center"/>
          </w:tcPr>
          <w:p w14:paraId="3B7D33CF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4D395AA6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2"/>
            <w:vAlign w:val="center"/>
          </w:tcPr>
          <w:p w14:paraId="2C5772F7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1E22D59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4CF26AF9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36D11" w:rsidRPr="00D36D11" w14:paraId="792DF9DF" w14:textId="77777777" w:rsidTr="00E61944">
        <w:trPr>
          <w:cantSplit/>
          <w:jc w:val="center"/>
        </w:trPr>
        <w:tc>
          <w:tcPr>
            <w:tcW w:w="400" w:type="dxa"/>
          </w:tcPr>
          <w:p w14:paraId="6A830A7B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</w:tcPr>
          <w:p w14:paraId="403607BF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UKUPNO A+B+C+D: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3D3F5E9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258DEF72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5" w:type="dxa"/>
            <w:gridSpan w:val="2"/>
            <w:tcBorders>
              <w:right w:val="dashed" w:sz="4" w:space="0" w:color="auto"/>
            </w:tcBorders>
            <w:vAlign w:val="center"/>
          </w:tcPr>
          <w:p w14:paraId="5127AF5F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25" w:type="dxa"/>
            <w:tcBorders>
              <w:left w:val="dashed" w:sz="4" w:space="0" w:color="auto"/>
            </w:tcBorders>
            <w:vAlign w:val="center"/>
          </w:tcPr>
          <w:p w14:paraId="7A7FA9DF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5" w:type="dxa"/>
            <w:vAlign w:val="center"/>
          </w:tcPr>
          <w:p w14:paraId="0EA4D277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55" w:type="dxa"/>
            <w:gridSpan w:val="2"/>
            <w:vAlign w:val="center"/>
          </w:tcPr>
          <w:p w14:paraId="642ADBD8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B40EBA6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649D14A5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11</w:t>
            </w:r>
          </w:p>
        </w:tc>
      </w:tr>
      <w:tr w:rsidR="00D36D11" w:rsidRPr="00D36D11" w14:paraId="142D0B1A" w14:textId="77777777" w:rsidTr="00E61944">
        <w:trPr>
          <w:cantSplit/>
          <w:trHeight w:val="235"/>
          <w:jc w:val="center"/>
        </w:trPr>
        <w:tc>
          <w:tcPr>
            <w:tcW w:w="400" w:type="dxa"/>
          </w:tcPr>
          <w:p w14:paraId="73D7CA7B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</w:tcPr>
          <w:p w14:paraId="387FD53C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SVEUKUPNO A+B+C+D:</w:t>
            </w:r>
          </w:p>
        </w:tc>
        <w:tc>
          <w:tcPr>
            <w:tcW w:w="1080" w:type="dxa"/>
            <w:gridSpan w:val="2"/>
            <w:vAlign w:val="center"/>
          </w:tcPr>
          <w:p w14:paraId="1B241EB7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3"/>
            <w:vAlign w:val="center"/>
          </w:tcPr>
          <w:p w14:paraId="53BB03A2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080" w:type="dxa"/>
            <w:gridSpan w:val="3"/>
            <w:vAlign w:val="center"/>
          </w:tcPr>
          <w:p w14:paraId="48873DAF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008" w:type="dxa"/>
            <w:gridSpan w:val="2"/>
            <w:vAlign w:val="center"/>
          </w:tcPr>
          <w:p w14:paraId="075648A1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31</w:t>
            </w:r>
          </w:p>
        </w:tc>
      </w:tr>
      <w:tr w:rsidR="00D36D11" w:rsidRPr="00D36D11" w14:paraId="28408423" w14:textId="77777777" w:rsidTr="00E61944">
        <w:trPr>
          <w:cantSplit/>
          <w:trHeight w:val="235"/>
          <w:jc w:val="center"/>
        </w:trPr>
        <w:tc>
          <w:tcPr>
            <w:tcW w:w="400" w:type="dxa"/>
          </w:tcPr>
          <w:p w14:paraId="1F0FAA48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</w:tcPr>
          <w:p w14:paraId="37044AB9" w14:textId="77777777" w:rsidR="00660BCA" w:rsidRPr="00D36D11" w:rsidRDefault="00660BCA" w:rsidP="00E6194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UKUPNO NASTAVNIH PREDMETA</w:t>
            </w:r>
          </w:p>
        </w:tc>
        <w:tc>
          <w:tcPr>
            <w:tcW w:w="1080" w:type="dxa"/>
            <w:gridSpan w:val="2"/>
            <w:vAlign w:val="center"/>
          </w:tcPr>
          <w:p w14:paraId="3AB36862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3"/>
            <w:vAlign w:val="center"/>
          </w:tcPr>
          <w:p w14:paraId="0FB854E4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3"/>
            <w:vAlign w:val="center"/>
          </w:tcPr>
          <w:p w14:paraId="2D9D67C6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08" w:type="dxa"/>
            <w:gridSpan w:val="2"/>
            <w:vAlign w:val="center"/>
          </w:tcPr>
          <w:p w14:paraId="0AA2F292" w14:textId="77777777" w:rsidR="00660BCA" w:rsidRPr="00D36D11" w:rsidRDefault="00660BCA" w:rsidP="00E619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12</w:t>
            </w:r>
          </w:p>
        </w:tc>
      </w:tr>
    </w:tbl>
    <w:p w14:paraId="163108FD" w14:textId="77777777" w:rsidR="006507CB" w:rsidRPr="00D36D11" w:rsidRDefault="006507CB" w:rsidP="006507CB">
      <w:pPr>
        <w:jc w:val="both"/>
        <w:rPr>
          <w:rFonts w:cs="Arial"/>
          <w:bCs/>
          <w:sz w:val="18"/>
          <w:szCs w:val="18"/>
        </w:rPr>
      </w:pPr>
      <w:r w:rsidRPr="00D36D11">
        <w:rPr>
          <w:rFonts w:cs="Arial"/>
          <w:bCs/>
          <w:sz w:val="18"/>
          <w:szCs w:val="18"/>
        </w:rPr>
        <w:t>*Nazivi su Engleski jezik ili Njemački jezik.</w:t>
      </w:r>
    </w:p>
    <w:p w14:paraId="7232A00F" w14:textId="77777777" w:rsidR="006507CB" w:rsidRPr="00D36D11" w:rsidRDefault="006507CB" w:rsidP="006507CB">
      <w:pPr>
        <w:jc w:val="both"/>
        <w:rPr>
          <w:rFonts w:cs="Arial"/>
          <w:b/>
          <w:bCs/>
          <w:sz w:val="18"/>
          <w:szCs w:val="18"/>
        </w:rPr>
      </w:pPr>
      <w:r w:rsidRPr="00D36D11">
        <w:rPr>
          <w:rFonts w:cs="Arial"/>
          <w:bCs/>
          <w:sz w:val="18"/>
          <w:szCs w:val="18"/>
        </w:rPr>
        <w:t>**</w:t>
      </w:r>
      <w:r w:rsidRPr="00D36D11">
        <w:rPr>
          <w:rFonts w:cs="Arial"/>
          <w:sz w:val="18"/>
          <w:szCs w:val="18"/>
        </w:rPr>
        <w:t>Oznaka nastavnog predmeta koji se izučava kao izborni u IV. razredu sukladno Zakonu. Nazivi su: Matematika ili Programiranje CNC strojeva ili Projektiranje tehnoloških procesa ili Modeliranje strojarskih elemenata i konstrukcija.</w:t>
      </w:r>
    </w:p>
    <w:p w14:paraId="1B334A99" w14:textId="77777777" w:rsidR="006507CB" w:rsidRPr="00D36D11" w:rsidRDefault="006507CB" w:rsidP="006507CB">
      <w:pPr>
        <w:jc w:val="both"/>
        <w:rPr>
          <w:rFonts w:cs="Arial"/>
          <w:sz w:val="18"/>
          <w:szCs w:val="18"/>
        </w:rPr>
      </w:pPr>
      <w:r w:rsidRPr="00D36D11">
        <w:rPr>
          <w:rFonts w:cs="Arial"/>
          <w:bCs/>
          <w:sz w:val="18"/>
          <w:szCs w:val="18"/>
        </w:rPr>
        <w:t>***Učenik se opredjeljuje za jedan od ponuđenih predmeta.</w:t>
      </w:r>
      <w:r w:rsidRPr="00D36D11">
        <w:rPr>
          <w:rFonts w:cs="Arial"/>
          <w:sz w:val="18"/>
          <w:szCs w:val="18"/>
        </w:rPr>
        <w:t xml:space="preserve">    </w:t>
      </w:r>
    </w:p>
    <w:p w14:paraId="19C19FD5" w14:textId="77777777" w:rsidR="006507CB" w:rsidRPr="00D36D11" w:rsidRDefault="006507CB" w:rsidP="006507CB">
      <w:pPr>
        <w:jc w:val="both"/>
        <w:rPr>
          <w:rFonts w:cs="Arial"/>
          <w:szCs w:val="22"/>
        </w:rPr>
      </w:pPr>
    </w:p>
    <w:p w14:paraId="7AAFF36A" w14:textId="77777777" w:rsidR="005F5288" w:rsidRPr="00D36D11" w:rsidRDefault="005F5288" w:rsidP="005F5288">
      <w:pPr>
        <w:jc w:val="center"/>
        <w:rPr>
          <w:rFonts w:cs="Arial"/>
          <w:b/>
          <w:szCs w:val="22"/>
        </w:rPr>
      </w:pPr>
      <w:r w:rsidRPr="00D36D11">
        <w:rPr>
          <w:rFonts w:cs="Arial"/>
          <w:b/>
          <w:szCs w:val="22"/>
        </w:rPr>
        <w:lastRenderedPageBreak/>
        <w:t>JU TEHNIČKA ŠKOLA</w:t>
      </w:r>
    </w:p>
    <w:p w14:paraId="4B1A2B95" w14:textId="77777777" w:rsidR="005F5288" w:rsidRPr="00D36D11" w:rsidRDefault="005F5288" w:rsidP="005F5288">
      <w:pPr>
        <w:jc w:val="center"/>
        <w:rPr>
          <w:rFonts w:cs="Arial"/>
          <w:b/>
          <w:szCs w:val="22"/>
        </w:rPr>
      </w:pPr>
      <w:r w:rsidRPr="00D36D11">
        <w:rPr>
          <w:rFonts w:cs="Arial"/>
          <w:b/>
          <w:szCs w:val="22"/>
        </w:rPr>
        <w:t>STRUKA: STROJARSTVO I OBRADA METALA</w:t>
      </w:r>
    </w:p>
    <w:p w14:paraId="4606D98E" w14:textId="77777777" w:rsidR="005F5288" w:rsidRPr="00D36D11" w:rsidRDefault="005F5288" w:rsidP="005F5288">
      <w:pPr>
        <w:jc w:val="center"/>
        <w:rPr>
          <w:rFonts w:cs="Arial"/>
          <w:b/>
          <w:bCs/>
          <w:szCs w:val="22"/>
        </w:rPr>
      </w:pPr>
      <w:r w:rsidRPr="00D36D11">
        <w:rPr>
          <w:rFonts w:cs="Arial"/>
          <w:b/>
          <w:szCs w:val="22"/>
        </w:rPr>
        <w:t>STRUČNO ZVANJE: STROJARSKI TEHNIČAR PROGRAMER NA CNC STROJEVIMA</w:t>
      </w:r>
    </w:p>
    <w:p w14:paraId="0FD5020B" w14:textId="617C162F" w:rsidR="005F5288" w:rsidRPr="00D36D11" w:rsidRDefault="005F5288" w:rsidP="005F5288">
      <w:pPr>
        <w:jc w:val="center"/>
        <w:rPr>
          <w:rFonts w:cs="Arial"/>
          <w:b/>
          <w:szCs w:val="22"/>
        </w:rPr>
      </w:pPr>
      <w:r w:rsidRPr="00D36D11">
        <w:rPr>
          <w:rFonts w:cs="Arial"/>
          <w:b/>
          <w:szCs w:val="22"/>
        </w:rPr>
        <w:t>ČETVRTI STUPANJ OBRAZOVANJA</w:t>
      </w:r>
    </w:p>
    <w:p w14:paraId="706BF6B1" w14:textId="1EF05C4A" w:rsidR="00BA3D00" w:rsidRPr="00D36D11" w:rsidRDefault="00BA3D00" w:rsidP="005F5288">
      <w:pPr>
        <w:jc w:val="center"/>
        <w:rPr>
          <w:rFonts w:cs="Arial"/>
          <w:b/>
          <w:szCs w:val="22"/>
        </w:rPr>
      </w:pPr>
      <w:r w:rsidRPr="00D36D11">
        <w:rPr>
          <w:rFonts w:cs="Arial"/>
          <w:b/>
          <w:szCs w:val="22"/>
        </w:rPr>
        <w:t>DRUGI RAZRED</w:t>
      </w:r>
    </w:p>
    <w:p w14:paraId="79BC1139" w14:textId="77777777" w:rsidR="00E0011E" w:rsidRPr="00D36D11" w:rsidRDefault="00E0011E">
      <w:pPr>
        <w:rPr>
          <w:rFonts w:cs="Arial"/>
          <w:szCs w:val="22"/>
        </w:rPr>
      </w:pPr>
    </w:p>
    <w:p w14:paraId="7BD9BEE1" w14:textId="296105F6" w:rsidR="00804424" w:rsidRPr="00D36D11" w:rsidRDefault="00E0011E" w:rsidP="009530E8">
      <w:pPr>
        <w:ind w:left="-284"/>
        <w:rPr>
          <w:rFonts w:cs="Arial"/>
          <w:szCs w:val="22"/>
        </w:rPr>
      </w:pPr>
      <w:r w:rsidRPr="00D36D11">
        <w:rPr>
          <w:rFonts w:cs="Arial"/>
          <w:szCs w:val="22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4"/>
          <w:lang w:val="hr-HR" w:eastAsia="sr-Latn-CS"/>
        </w:rPr>
        <w:id w:val="129332390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8222CD3" w14:textId="36602E2E" w:rsidR="009530E8" w:rsidRPr="00D36D11" w:rsidRDefault="009530E8" w:rsidP="009530E8">
          <w:pPr>
            <w:pStyle w:val="TOCHeading"/>
            <w:jc w:val="center"/>
            <w:rPr>
              <w:rFonts w:ascii="Arial" w:hAnsi="Arial" w:cs="Arial"/>
              <w:color w:val="auto"/>
              <w:sz w:val="24"/>
            </w:rPr>
          </w:pPr>
          <w:r w:rsidRPr="00D36D11">
            <w:rPr>
              <w:rFonts w:ascii="Arial" w:hAnsi="Arial" w:cs="Arial"/>
              <w:color w:val="auto"/>
              <w:sz w:val="24"/>
            </w:rPr>
            <w:t>SADRŽAJ</w:t>
          </w:r>
        </w:p>
        <w:p w14:paraId="585B0C18" w14:textId="77777777" w:rsidR="006F1B2B" w:rsidRPr="00D36D11" w:rsidRDefault="009530E8">
          <w:pPr>
            <w:pStyle w:val="TOC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r w:rsidRPr="00D36D11">
            <w:fldChar w:fldCharType="begin"/>
          </w:r>
          <w:r w:rsidRPr="00D36D11">
            <w:instrText xml:space="preserve"> TOC \o "1-3" \h \z \u </w:instrText>
          </w:r>
          <w:r w:rsidRPr="00D36D11">
            <w:fldChar w:fldCharType="separate"/>
          </w:r>
          <w:hyperlink w:anchor="_Toc78542081" w:history="1">
            <w:r w:rsidR="006F1B2B" w:rsidRPr="00D36D11">
              <w:rPr>
                <w:rStyle w:val="Hyperlink"/>
                <w:noProof/>
                <w:color w:val="auto"/>
              </w:rPr>
              <w:t>HRVATSKI JEZIK I KNJIŽEVNOST</w:t>
            </w:r>
            <w:r w:rsidR="006F1B2B" w:rsidRPr="00D36D11">
              <w:rPr>
                <w:noProof/>
                <w:webHidden/>
              </w:rPr>
              <w:tab/>
            </w:r>
            <w:r w:rsidR="006F1B2B" w:rsidRPr="00D36D11">
              <w:rPr>
                <w:noProof/>
                <w:webHidden/>
              </w:rPr>
              <w:fldChar w:fldCharType="begin"/>
            </w:r>
            <w:r w:rsidR="006F1B2B" w:rsidRPr="00D36D11">
              <w:rPr>
                <w:noProof/>
                <w:webHidden/>
              </w:rPr>
              <w:instrText xml:space="preserve"> PAGEREF _Toc78542081 \h </w:instrText>
            </w:r>
            <w:r w:rsidR="006F1B2B" w:rsidRPr="00D36D11">
              <w:rPr>
                <w:noProof/>
                <w:webHidden/>
              </w:rPr>
            </w:r>
            <w:r w:rsidR="006F1B2B" w:rsidRPr="00D36D11">
              <w:rPr>
                <w:noProof/>
                <w:webHidden/>
              </w:rPr>
              <w:fldChar w:fldCharType="separate"/>
            </w:r>
            <w:r w:rsidR="006F1B2B" w:rsidRPr="00D36D11">
              <w:rPr>
                <w:noProof/>
                <w:webHidden/>
              </w:rPr>
              <w:t>4</w:t>
            </w:r>
            <w:r w:rsidR="006F1B2B" w:rsidRPr="00D36D11">
              <w:rPr>
                <w:noProof/>
                <w:webHidden/>
              </w:rPr>
              <w:fldChar w:fldCharType="end"/>
            </w:r>
          </w:hyperlink>
        </w:p>
        <w:p w14:paraId="37EBCD5C" w14:textId="77777777" w:rsidR="006F1B2B" w:rsidRPr="00D36D11" w:rsidRDefault="008E711B">
          <w:pPr>
            <w:pStyle w:val="TOC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78542082" w:history="1">
            <w:r w:rsidR="006F1B2B" w:rsidRPr="00D36D11">
              <w:rPr>
                <w:rStyle w:val="Hyperlink"/>
                <w:noProof/>
                <w:color w:val="auto"/>
              </w:rPr>
              <w:t>ENGLESKI JEZIK</w:t>
            </w:r>
            <w:r w:rsidR="006F1B2B" w:rsidRPr="00D36D11">
              <w:rPr>
                <w:noProof/>
                <w:webHidden/>
              </w:rPr>
              <w:tab/>
            </w:r>
            <w:r w:rsidR="006F1B2B" w:rsidRPr="00D36D11">
              <w:rPr>
                <w:noProof/>
                <w:webHidden/>
              </w:rPr>
              <w:fldChar w:fldCharType="begin"/>
            </w:r>
            <w:r w:rsidR="006F1B2B" w:rsidRPr="00D36D11">
              <w:rPr>
                <w:noProof/>
                <w:webHidden/>
              </w:rPr>
              <w:instrText xml:space="preserve"> PAGEREF _Toc78542082 \h </w:instrText>
            </w:r>
            <w:r w:rsidR="006F1B2B" w:rsidRPr="00D36D11">
              <w:rPr>
                <w:noProof/>
                <w:webHidden/>
              </w:rPr>
            </w:r>
            <w:r w:rsidR="006F1B2B" w:rsidRPr="00D36D11">
              <w:rPr>
                <w:noProof/>
                <w:webHidden/>
              </w:rPr>
              <w:fldChar w:fldCharType="separate"/>
            </w:r>
            <w:r w:rsidR="006F1B2B" w:rsidRPr="00D36D11">
              <w:rPr>
                <w:noProof/>
                <w:webHidden/>
              </w:rPr>
              <w:t>11</w:t>
            </w:r>
            <w:r w:rsidR="006F1B2B" w:rsidRPr="00D36D11">
              <w:rPr>
                <w:noProof/>
                <w:webHidden/>
              </w:rPr>
              <w:fldChar w:fldCharType="end"/>
            </w:r>
          </w:hyperlink>
        </w:p>
        <w:p w14:paraId="6C3217B0" w14:textId="77777777" w:rsidR="006F1B2B" w:rsidRPr="00D36D11" w:rsidRDefault="008E711B">
          <w:pPr>
            <w:pStyle w:val="TOC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78542083" w:history="1">
            <w:r w:rsidR="006F1B2B" w:rsidRPr="00D36D11">
              <w:rPr>
                <w:rStyle w:val="Hyperlink"/>
                <w:noProof/>
                <w:color w:val="auto"/>
              </w:rPr>
              <w:t>NJEMAČKI JEZIK</w:t>
            </w:r>
            <w:r w:rsidR="006F1B2B" w:rsidRPr="00D36D11">
              <w:rPr>
                <w:noProof/>
                <w:webHidden/>
              </w:rPr>
              <w:tab/>
            </w:r>
            <w:r w:rsidR="006F1B2B" w:rsidRPr="00D36D11">
              <w:rPr>
                <w:noProof/>
                <w:webHidden/>
              </w:rPr>
              <w:fldChar w:fldCharType="begin"/>
            </w:r>
            <w:r w:rsidR="006F1B2B" w:rsidRPr="00D36D11">
              <w:rPr>
                <w:noProof/>
                <w:webHidden/>
              </w:rPr>
              <w:instrText xml:space="preserve"> PAGEREF _Toc78542083 \h </w:instrText>
            </w:r>
            <w:r w:rsidR="006F1B2B" w:rsidRPr="00D36D11">
              <w:rPr>
                <w:noProof/>
                <w:webHidden/>
              </w:rPr>
            </w:r>
            <w:r w:rsidR="006F1B2B" w:rsidRPr="00D36D11">
              <w:rPr>
                <w:noProof/>
                <w:webHidden/>
              </w:rPr>
              <w:fldChar w:fldCharType="separate"/>
            </w:r>
            <w:r w:rsidR="006F1B2B" w:rsidRPr="00D36D11">
              <w:rPr>
                <w:noProof/>
                <w:webHidden/>
              </w:rPr>
              <w:t>21</w:t>
            </w:r>
            <w:r w:rsidR="006F1B2B" w:rsidRPr="00D36D11">
              <w:rPr>
                <w:noProof/>
                <w:webHidden/>
              </w:rPr>
              <w:fldChar w:fldCharType="end"/>
            </w:r>
          </w:hyperlink>
        </w:p>
        <w:p w14:paraId="58C3AFE6" w14:textId="77777777" w:rsidR="006F1B2B" w:rsidRPr="00D36D11" w:rsidRDefault="008E711B">
          <w:pPr>
            <w:pStyle w:val="TOC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78542084" w:history="1">
            <w:r w:rsidR="006F1B2B" w:rsidRPr="00D36D11">
              <w:rPr>
                <w:rStyle w:val="Hyperlink"/>
                <w:noProof/>
                <w:color w:val="auto"/>
              </w:rPr>
              <w:t>MATEMATIKA</w:t>
            </w:r>
            <w:r w:rsidR="006F1B2B" w:rsidRPr="00D36D11">
              <w:rPr>
                <w:noProof/>
                <w:webHidden/>
              </w:rPr>
              <w:tab/>
            </w:r>
            <w:r w:rsidR="006F1B2B" w:rsidRPr="00D36D11">
              <w:rPr>
                <w:noProof/>
                <w:webHidden/>
              </w:rPr>
              <w:fldChar w:fldCharType="begin"/>
            </w:r>
            <w:r w:rsidR="006F1B2B" w:rsidRPr="00D36D11">
              <w:rPr>
                <w:noProof/>
                <w:webHidden/>
              </w:rPr>
              <w:instrText xml:space="preserve"> PAGEREF _Toc78542084 \h </w:instrText>
            </w:r>
            <w:r w:rsidR="006F1B2B" w:rsidRPr="00D36D11">
              <w:rPr>
                <w:noProof/>
                <w:webHidden/>
              </w:rPr>
            </w:r>
            <w:r w:rsidR="006F1B2B" w:rsidRPr="00D36D11">
              <w:rPr>
                <w:noProof/>
                <w:webHidden/>
              </w:rPr>
              <w:fldChar w:fldCharType="separate"/>
            </w:r>
            <w:r w:rsidR="006F1B2B" w:rsidRPr="00D36D11">
              <w:rPr>
                <w:noProof/>
                <w:webHidden/>
              </w:rPr>
              <w:t>27</w:t>
            </w:r>
            <w:r w:rsidR="006F1B2B" w:rsidRPr="00D36D11">
              <w:rPr>
                <w:noProof/>
                <w:webHidden/>
              </w:rPr>
              <w:fldChar w:fldCharType="end"/>
            </w:r>
          </w:hyperlink>
        </w:p>
        <w:p w14:paraId="663FF939" w14:textId="77777777" w:rsidR="006F1B2B" w:rsidRPr="00D36D11" w:rsidRDefault="008E711B">
          <w:pPr>
            <w:pStyle w:val="TOC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78542085" w:history="1">
            <w:r w:rsidR="006F1B2B" w:rsidRPr="00D36D11">
              <w:rPr>
                <w:rStyle w:val="Hyperlink"/>
                <w:noProof/>
                <w:color w:val="auto"/>
              </w:rPr>
              <w:t>FIZIKA</w:t>
            </w:r>
            <w:r w:rsidR="006F1B2B" w:rsidRPr="00D36D11">
              <w:rPr>
                <w:noProof/>
                <w:webHidden/>
              </w:rPr>
              <w:tab/>
            </w:r>
            <w:r w:rsidR="006F1B2B" w:rsidRPr="00D36D11">
              <w:rPr>
                <w:noProof/>
                <w:webHidden/>
              </w:rPr>
              <w:fldChar w:fldCharType="begin"/>
            </w:r>
            <w:r w:rsidR="006F1B2B" w:rsidRPr="00D36D11">
              <w:rPr>
                <w:noProof/>
                <w:webHidden/>
              </w:rPr>
              <w:instrText xml:space="preserve"> PAGEREF _Toc78542085 \h </w:instrText>
            </w:r>
            <w:r w:rsidR="006F1B2B" w:rsidRPr="00D36D11">
              <w:rPr>
                <w:noProof/>
                <w:webHidden/>
              </w:rPr>
            </w:r>
            <w:r w:rsidR="006F1B2B" w:rsidRPr="00D36D11">
              <w:rPr>
                <w:noProof/>
                <w:webHidden/>
              </w:rPr>
              <w:fldChar w:fldCharType="separate"/>
            </w:r>
            <w:r w:rsidR="006F1B2B" w:rsidRPr="00D36D11">
              <w:rPr>
                <w:noProof/>
                <w:webHidden/>
              </w:rPr>
              <w:t>43</w:t>
            </w:r>
            <w:r w:rsidR="006F1B2B" w:rsidRPr="00D36D11">
              <w:rPr>
                <w:noProof/>
                <w:webHidden/>
              </w:rPr>
              <w:fldChar w:fldCharType="end"/>
            </w:r>
          </w:hyperlink>
        </w:p>
        <w:p w14:paraId="3F48E469" w14:textId="77777777" w:rsidR="006F1B2B" w:rsidRPr="00D36D11" w:rsidRDefault="008E711B">
          <w:pPr>
            <w:pStyle w:val="TOC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78542086" w:history="1">
            <w:r w:rsidR="006F1B2B" w:rsidRPr="00D36D11">
              <w:rPr>
                <w:rStyle w:val="Hyperlink"/>
                <w:noProof/>
                <w:color w:val="auto"/>
              </w:rPr>
              <w:t>TEHNIČKA MEHANIKA</w:t>
            </w:r>
            <w:r w:rsidR="006F1B2B" w:rsidRPr="00D36D11">
              <w:rPr>
                <w:noProof/>
                <w:webHidden/>
              </w:rPr>
              <w:tab/>
            </w:r>
            <w:r w:rsidR="006F1B2B" w:rsidRPr="00D36D11">
              <w:rPr>
                <w:noProof/>
                <w:webHidden/>
              </w:rPr>
              <w:fldChar w:fldCharType="begin"/>
            </w:r>
            <w:r w:rsidR="006F1B2B" w:rsidRPr="00D36D11">
              <w:rPr>
                <w:noProof/>
                <w:webHidden/>
              </w:rPr>
              <w:instrText xml:space="preserve"> PAGEREF _Toc78542086 \h </w:instrText>
            </w:r>
            <w:r w:rsidR="006F1B2B" w:rsidRPr="00D36D11">
              <w:rPr>
                <w:noProof/>
                <w:webHidden/>
              </w:rPr>
            </w:r>
            <w:r w:rsidR="006F1B2B" w:rsidRPr="00D36D11">
              <w:rPr>
                <w:noProof/>
                <w:webHidden/>
              </w:rPr>
              <w:fldChar w:fldCharType="separate"/>
            </w:r>
            <w:r w:rsidR="006F1B2B" w:rsidRPr="00D36D11">
              <w:rPr>
                <w:noProof/>
                <w:webHidden/>
              </w:rPr>
              <w:t>50</w:t>
            </w:r>
            <w:r w:rsidR="006F1B2B" w:rsidRPr="00D36D11">
              <w:rPr>
                <w:noProof/>
                <w:webHidden/>
              </w:rPr>
              <w:fldChar w:fldCharType="end"/>
            </w:r>
          </w:hyperlink>
        </w:p>
        <w:p w14:paraId="6A6F6EC7" w14:textId="77777777" w:rsidR="006F1B2B" w:rsidRPr="00D36D11" w:rsidRDefault="008E711B">
          <w:pPr>
            <w:pStyle w:val="TOC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78542087" w:history="1">
            <w:r w:rsidR="006F1B2B" w:rsidRPr="00D36D11">
              <w:rPr>
                <w:rStyle w:val="Hyperlink"/>
                <w:noProof/>
                <w:color w:val="auto"/>
              </w:rPr>
              <w:t>PROGRAMIRANJE</w:t>
            </w:r>
            <w:r w:rsidR="006F1B2B" w:rsidRPr="00D36D11">
              <w:rPr>
                <w:noProof/>
                <w:webHidden/>
              </w:rPr>
              <w:tab/>
            </w:r>
            <w:r w:rsidR="006F1B2B" w:rsidRPr="00D36D11">
              <w:rPr>
                <w:noProof/>
                <w:webHidden/>
              </w:rPr>
              <w:fldChar w:fldCharType="begin"/>
            </w:r>
            <w:r w:rsidR="006F1B2B" w:rsidRPr="00D36D11">
              <w:rPr>
                <w:noProof/>
                <w:webHidden/>
              </w:rPr>
              <w:instrText xml:space="preserve"> PAGEREF _Toc78542087 \h </w:instrText>
            </w:r>
            <w:r w:rsidR="006F1B2B" w:rsidRPr="00D36D11">
              <w:rPr>
                <w:noProof/>
                <w:webHidden/>
              </w:rPr>
            </w:r>
            <w:r w:rsidR="006F1B2B" w:rsidRPr="00D36D11">
              <w:rPr>
                <w:noProof/>
                <w:webHidden/>
              </w:rPr>
              <w:fldChar w:fldCharType="separate"/>
            </w:r>
            <w:r w:rsidR="006F1B2B" w:rsidRPr="00D36D11">
              <w:rPr>
                <w:noProof/>
                <w:webHidden/>
              </w:rPr>
              <w:t>56</w:t>
            </w:r>
            <w:r w:rsidR="006F1B2B" w:rsidRPr="00D36D11">
              <w:rPr>
                <w:noProof/>
                <w:webHidden/>
              </w:rPr>
              <w:fldChar w:fldCharType="end"/>
            </w:r>
          </w:hyperlink>
        </w:p>
        <w:p w14:paraId="4FF9B1F1" w14:textId="77777777" w:rsidR="006F1B2B" w:rsidRPr="00D36D11" w:rsidRDefault="008E711B">
          <w:pPr>
            <w:pStyle w:val="TOC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78542088" w:history="1">
            <w:r w:rsidR="006F1B2B" w:rsidRPr="00D36D11">
              <w:rPr>
                <w:rStyle w:val="Hyperlink"/>
                <w:noProof/>
                <w:color w:val="auto"/>
              </w:rPr>
              <w:t>TEHNOLOGIJA OBRADE I MONTAŽE</w:t>
            </w:r>
            <w:r w:rsidR="006F1B2B" w:rsidRPr="00D36D11">
              <w:rPr>
                <w:noProof/>
                <w:webHidden/>
              </w:rPr>
              <w:tab/>
            </w:r>
            <w:r w:rsidR="006F1B2B" w:rsidRPr="00D36D11">
              <w:rPr>
                <w:noProof/>
                <w:webHidden/>
              </w:rPr>
              <w:fldChar w:fldCharType="begin"/>
            </w:r>
            <w:r w:rsidR="006F1B2B" w:rsidRPr="00D36D11">
              <w:rPr>
                <w:noProof/>
                <w:webHidden/>
              </w:rPr>
              <w:instrText xml:space="preserve"> PAGEREF _Toc78542088 \h </w:instrText>
            </w:r>
            <w:r w:rsidR="006F1B2B" w:rsidRPr="00D36D11">
              <w:rPr>
                <w:noProof/>
                <w:webHidden/>
              </w:rPr>
            </w:r>
            <w:r w:rsidR="006F1B2B" w:rsidRPr="00D36D11">
              <w:rPr>
                <w:noProof/>
                <w:webHidden/>
              </w:rPr>
              <w:fldChar w:fldCharType="separate"/>
            </w:r>
            <w:r w:rsidR="006F1B2B" w:rsidRPr="00D36D11">
              <w:rPr>
                <w:noProof/>
                <w:webHidden/>
              </w:rPr>
              <w:t>62</w:t>
            </w:r>
            <w:r w:rsidR="006F1B2B" w:rsidRPr="00D36D11">
              <w:rPr>
                <w:noProof/>
                <w:webHidden/>
              </w:rPr>
              <w:fldChar w:fldCharType="end"/>
            </w:r>
          </w:hyperlink>
        </w:p>
        <w:p w14:paraId="392C48BD" w14:textId="77777777" w:rsidR="006F1B2B" w:rsidRPr="00D36D11" w:rsidRDefault="008E711B">
          <w:pPr>
            <w:pStyle w:val="TOC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78542089" w:history="1">
            <w:r w:rsidR="006F1B2B" w:rsidRPr="00D36D11">
              <w:rPr>
                <w:rStyle w:val="Hyperlink"/>
                <w:noProof/>
                <w:color w:val="auto"/>
              </w:rPr>
              <w:t>RAČUNALNA GRAFIKA</w:t>
            </w:r>
            <w:r w:rsidR="006F1B2B" w:rsidRPr="00D36D11">
              <w:rPr>
                <w:noProof/>
                <w:webHidden/>
              </w:rPr>
              <w:tab/>
            </w:r>
            <w:r w:rsidR="006F1B2B" w:rsidRPr="00D36D11">
              <w:rPr>
                <w:noProof/>
                <w:webHidden/>
              </w:rPr>
              <w:fldChar w:fldCharType="begin"/>
            </w:r>
            <w:r w:rsidR="006F1B2B" w:rsidRPr="00D36D11">
              <w:rPr>
                <w:noProof/>
                <w:webHidden/>
              </w:rPr>
              <w:instrText xml:space="preserve"> PAGEREF _Toc78542089 \h </w:instrText>
            </w:r>
            <w:r w:rsidR="006F1B2B" w:rsidRPr="00D36D11">
              <w:rPr>
                <w:noProof/>
                <w:webHidden/>
              </w:rPr>
            </w:r>
            <w:r w:rsidR="006F1B2B" w:rsidRPr="00D36D11">
              <w:rPr>
                <w:noProof/>
                <w:webHidden/>
              </w:rPr>
              <w:fldChar w:fldCharType="separate"/>
            </w:r>
            <w:r w:rsidR="006F1B2B" w:rsidRPr="00D36D11">
              <w:rPr>
                <w:noProof/>
                <w:webHidden/>
              </w:rPr>
              <w:t>67</w:t>
            </w:r>
            <w:r w:rsidR="006F1B2B" w:rsidRPr="00D36D11">
              <w:rPr>
                <w:noProof/>
                <w:webHidden/>
              </w:rPr>
              <w:fldChar w:fldCharType="end"/>
            </w:r>
          </w:hyperlink>
        </w:p>
        <w:p w14:paraId="72EF3A7F" w14:textId="77777777" w:rsidR="006F1B2B" w:rsidRPr="00D36D11" w:rsidRDefault="008E711B">
          <w:pPr>
            <w:pStyle w:val="TOC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78542090" w:history="1">
            <w:r w:rsidR="006F1B2B" w:rsidRPr="00D36D11">
              <w:rPr>
                <w:rStyle w:val="Hyperlink"/>
                <w:noProof/>
                <w:color w:val="auto"/>
              </w:rPr>
              <w:t>STROJARSKI ELEMENTI</w:t>
            </w:r>
            <w:r w:rsidR="006F1B2B" w:rsidRPr="00D36D11">
              <w:rPr>
                <w:noProof/>
                <w:webHidden/>
              </w:rPr>
              <w:tab/>
            </w:r>
            <w:r w:rsidR="006F1B2B" w:rsidRPr="00D36D11">
              <w:rPr>
                <w:noProof/>
                <w:webHidden/>
              </w:rPr>
              <w:fldChar w:fldCharType="begin"/>
            </w:r>
            <w:r w:rsidR="006F1B2B" w:rsidRPr="00D36D11">
              <w:rPr>
                <w:noProof/>
                <w:webHidden/>
              </w:rPr>
              <w:instrText xml:space="preserve"> PAGEREF _Toc78542090 \h </w:instrText>
            </w:r>
            <w:r w:rsidR="006F1B2B" w:rsidRPr="00D36D11">
              <w:rPr>
                <w:noProof/>
                <w:webHidden/>
              </w:rPr>
            </w:r>
            <w:r w:rsidR="006F1B2B" w:rsidRPr="00D36D11">
              <w:rPr>
                <w:noProof/>
                <w:webHidden/>
              </w:rPr>
              <w:fldChar w:fldCharType="separate"/>
            </w:r>
            <w:r w:rsidR="006F1B2B" w:rsidRPr="00D36D11">
              <w:rPr>
                <w:noProof/>
                <w:webHidden/>
              </w:rPr>
              <w:t>75</w:t>
            </w:r>
            <w:r w:rsidR="006F1B2B" w:rsidRPr="00D36D11">
              <w:rPr>
                <w:noProof/>
                <w:webHidden/>
              </w:rPr>
              <w:fldChar w:fldCharType="end"/>
            </w:r>
          </w:hyperlink>
        </w:p>
        <w:p w14:paraId="5EA4110C" w14:textId="77777777" w:rsidR="006F1B2B" w:rsidRPr="00D36D11" w:rsidRDefault="008E711B">
          <w:pPr>
            <w:pStyle w:val="TOC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78542091" w:history="1">
            <w:r w:rsidR="006F1B2B" w:rsidRPr="00D36D11">
              <w:rPr>
                <w:rStyle w:val="Hyperlink"/>
                <w:noProof/>
                <w:color w:val="auto"/>
              </w:rPr>
              <w:t>OSNOVE ELEKTROTEHNIKE I ELEKTRONIKE</w:t>
            </w:r>
            <w:r w:rsidR="006F1B2B" w:rsidRPr="00D36D11">
              <w:rPr>
                <w:noProof/>
                <w:webHidden/>
              </w:rPr>
              <w:tab/>
            </w:r>
            <w:r w:rsidR="006F1B2B" w:rsidRPr="00D36D11">
              <w:rPr>
                <w:noProof/>
                <w:webHidden/>
              </w:rPr>
              <w:fldChar w:fldCharType="begin"/>
            </w:r>
            <w:r w:rsidR="006F1B2B" w:rsidRPr="00D36D11">
              <w:rPr>
                <w:noProof/>
                <w:webHidden/>
              </w:rPr>
              <w:instrText xml:space="preserve"> PAGEREF _Toc78542091 \h </w:instrText>
            </w:r>
            <w:r w:rsidR="006F1B2B" w:rsidRPr="00D36D11">
              <w:rPr>
                <w:noProof/>
                <w:webHidden/>
              </w:rPr>
            </w:r>
            <w:r w:rsidR="006F1B2B" w:rsidRPr="00D36D11">
              <w:rPr>
                <w:noProof/>
                <w:webHidden/>
              </w:rPr>
              <w:fldChar w:fldCharType="separate"/>
            </w:r>
            <w:r w:rsidR="006F1B2B" w:rsidRPr="00D36D11">
              <w:rPr>
                <w:noProof/>
                <w:webHidden/>
              </w:rPr>
              <w:t>82</w:t>
            </w:r>
            <w:r w:rsidR="006F1B2B" w:rsidRPr="00D36D11">
              <w:rPr>
                <w:noProof/>
                <w:webHidden/>
              </w:rPr>
              <w:fldChar w:fldCharType="end"/>
            </w:r>
          </w:hyperlink>
        </w:p>
        <w:p w14:paraId="572EDD63" w14:textId="77777777" w:rsidR="006F1B2B" w:rsidRPr="00D36D11" w:rsidRDefault="008E711B">
          <w:pPr>
            <w:pStyle w:val="TOC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78542092" w:history="1">
            <w:r w:rsidR="006F1B2B" w:rsidRPr="00D36D11">
              <w:rPr>
                <w:rStyle w:val="Hyperlink"/>
                <w:noProof/>
                <w:color w:val="auto"/>
              </w:rPr>
              <w:t>MJERENJE I KONTROLA</w:t>
            </w:r>
            <w:r w:rsidR="006F1B2B" w:rsidRPr="00D36D11">
              <w:rPr>
                <w:noProof/>
                <w:webHidden/>
              </w:rPr>
              <w:tab/>
            </w:r>
            <w:r w:rsidR="006F1B2B" w:rsidRPr="00D36D11">
              <w:rPr>
                <w:noProof/>
                <w:webHidden/>
              </w:rPr>
              <w:fldChar w:fldCharType="begin"/>
            </w:r>
            <w:r w:rsidR="006F1B2B" w:rsidRPr="00D36D11">
              <w:rPr>
                <w:noProof/>
                <w:webHidden/>
              </w:rPr>
              <w:instrText xml:space="preserve"> PAGEREF _Toc78542092 \h </w:instrText>
            </w:r>
            <w:r w:rsidR="006F1B2B" w:rsidRPr="00D36D11">
              <w:rPr>
                <w:noProof/>
                <w:webHidden/>
              </w:rPr>
            </w:r>
            <w:r w:rsidR="006F1B2B" w:rsidRPr="00D36D11">
              <w:rPr>
                <w:noProof/>
                <w:webHidden/>
              </w:rPr>
              <w:fldChar w:fldCharType="separate"/>
            </w:r>
            <w:r w:rsidR="006F1B2B" w:rsidRPr="00D36D11">
              <w:rPr>
                <w:noProof/>
                <w:webHidden/>
              </w:rPr>
              <w:t>86</w:t>
            </w:r>
            <w:r w:rsidR="006F1B2B" w:rsidRPr="00D36D11">
              <w:rPr>
                <w:noProof/>
                <w:webHidden/>
              </w:rPr>
              <w:fldChar w:fldCharType="end"/>
            </w:r>
          </w:hyperlink>
        </w:p>
        <w:p w14:paraId="3BF00B9D" w14:textId="77777777" w:rsidR="006F1B2B" w:rsidRPr="00D36D11" w:rsidRDefault="008E711B">
          <w:pPr>
            <w:pStyle w:val="TOC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78542093" w:history="1">
            <w:r w:rsidR="006F1B2B" w:rsidRPr="00D36D11">
              <w:rPr>
                <w:rStyle w:val="Hyperlink"/>
                <w:noProof/>
                <w:color w:val="auto"/>
                <w:lang w:eastAsia="hr-BA"/>
              </w:rPr>
              <w:t>KATOLIČKI VJERONAUK</w:t>
            </w:r>
            <w:r w:rsidR="006F1B2B" w:rsidRPr="00D36D11">
              <w:rPr>
                <w:noProof/>
                <w:webHidden/>
              </w:rPr>
              <w:tab/>
            </w:r>
            <w:r w:rsidR="006F1B2B" w:rsidRPr="00D36D11">
              <w:rPr>
                <w:noProof/>
                <w:webHidden/>
              </w:rPr>
              <w:fldChar w:fldCharType="begin"/>
            </w:r>
            <w:r w:rsidR="006F1B2B" w:rsidRPr="00D36D11">
              <w:rPr>
                <w:noProof/>
                <w:webHidden/>
              </w:rPr>
              <w:instrText xml:space="preserve"> PAGEREF _Toc78542093 \h </w:instrText>
            </w:r>
            <w:r w:rsidR="006F1B2B" w:rsidRPr="00D36D11">
              <w:rPr>
                <w:noProof/>
                <w:webHidden/>
              </w:rPr>
            </w:r>
            <w:r w:rsidR="006F1B2B" w:rsidRPr="00D36D11">
              <w:rPr>
                <w:noProof/>
                <w:webHidden/>
              </w:rPr>
              <w:fldChar w:fldCharType="separate"/>
            </w:r>
            <w:r w:rsidR="006F1B2B" w:rsidRPr="00D36D11">
              <w:rPr>
                <w:noProof/>
                <w:webHidden/>
              </w:rPr>
              <w:t>92</w:t>
            </w:r>
            <w:r w:rsidR="006F1B2B" w:rsidRPr="00D36D11">
              <w:rPr>
                <w:noProof/>
                <w:webHidden/>
              </w:rPr>
              <w:fldChar w:fldCharType="end"/>
            </w:r>
          </w:hyperlink>
        </w:p>
        <w:p w14:paraId="02FA480D" w14:textId="77777777" w:rsidR="006F1B2B" w:rsidRPr="00D36D11" w:rsidRDefault="008E711B">
          <w:pPr>
            <w:pStyle w:val="TOC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78542094" w:history="1">
            <w:r w:rsidR="006F1B2B" w:rsidRPr="00D36D11">
              <w:rPr>
                <w:rStyle w:val="Hyperlink"/>
                <w:rFonts w:cs="Arial"/>
                <w:noProof/>
                <w:color w:val="auto"/>
                <w:lang w:eastAsia="bs-Latn-BA"/>
              </w:rPr>
              <w:t>ISLAMSKI VJERONAUK</w:t>
            </w:r>
            <w:r w:rsidR="006F1B2B" w:rsidRPr="00D36D11">
              <w:rPr>
                <w:noProof/>
                <w:webHidden/>
              </w:rPr>
              <w:tab/>
            </w:r>
            <w:r w:rsidR="006F1B2B" w:rsidRPr="00D36D11">
              <w:rPr>
                <w:noProof/>
                <w:webHidden/>
              </w:rPr>
              <w:fldChar w:fldCharType="begin"/>
            </w:r>
            <w:r w:rsidR="006F1B2B" w:rsidRPr="00D36D11">
              <w:rPr>
                <w:noProof/>
                <w:webHidden/>
              </w:rPr>
              <w:instrText xml:space="preserve"> PAGEREF _Toc78542094 \h </w:instrText>
            </w:r>
            <w:r w:rsidR="006F1B2B" w:rsidRPr="00D36D11">
              <w:rPr>
                <w:noProof/>
                <w:webHidden/>
              </w:rPr>
            </w:r>
            <w:r w:rsidR="006F1B2B" w:rsidRPr="00D36D11">
              <w:rPr>
                <w:noProof/>
                <w:webHidden/>
              </w:rPr>
              <w:fldChar w:fldCharType="separate"/>
            </w:r>
            <w:r w:rsidR="006F1B2B" w:rsidRPr="00D36D11">
              <w:rPr>
                <w:noProof/>
                <w:webHidden/>
              </w:rPr>
              <w:t>102</w:t>
            </w:r>
            <w:r w:rsidR="006F1B2B" w:rsidRPr="00D36D11">
              <w:rPr>
                <w:noProof/>
                <w:webHidden/>
              </w:rPr>
              <w:fldChar w:fldCharType="end"/>
            </w:r>
          </w:hyperlink>
        </w:p>
        <w:p w14:paraId="56AACF2C" w14:textId="77777777" w:rsidR="006F1B2B" w:rsidRPr="00D36D11" w:rsidRDefault="008E711B">
          <w:pPr>
            <w:pStyle w:val="TOC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78542095" w:history="1">
            <w:r w:rsidR="006F1B2B" w:rsidRPr="00D36D11">
              <w:rPr>
                <w:rStyle w:val="Hyperlink"/>
                <w:rFonts w:cs="Arial"/>
                <w:noProof/>
                <w:color w:val="auto"/>
              </w:rPr>
              <w:t>PRAVOSLAVNI VJERONAUK</w:t>
            </w:r>
            <w:r w:rsidR="006F1B2B" w:rsidRPr="00D36D11">
              <w:rPr>
                <w:noProof/>
                <w:webHidden/>
              </w:rPr>
              <w:tab/>
            </w:r>
            <w:r w:rsidR="006F1B2B" w:rsidRPr="00D36D11">
              <w:rPr>
                <w:noProof/>
                <w:webHidden/>
              </w:rPr>
              <w:fldChar w:fldCharType="begin"/>
            </w:r>
            <w:r w:rsidR="006F1B2B" w:rsidRPr="00D36D11">
              <w:rPr>
                <w:noProof/>
                <w:webHidden/>
              </w:rPr>
              <w:instrText xml:space="preserve"> PAGEREF _Toc78542095 \h </w:instrText>
            </w:r>
            <w:r w:rsidR="006F1B2B" w:rsidRPr="00D36D11">
              <w:rPr>
                <w:noProof/>
                <w:webHidden/>
              </w:rPr>
            </w:r>
            <w:r w:rsidR="006F1B2B" w:rsidRPr="00D36D11">
              <w:rPr>
                <w:noProof/>
                <w:webHidden/>
              </w:rPr>
              <w:fldChar w:fldCharType="separate"/>
            </w:r>
            <w:r w:rsidR="006F1B2B" w:rsidRPr="00D36D11">
              <w:rPr>
                <w:noProof/>
                <w:webHidden/>
              </w:rPr>
              <w:t>105</w:t>
            </w:r>
            <w:r w:rsidR="006F1B2B" w:rsidRPr="00D36D11">
              <w:rPr>
                <w:noProof/>
                <w:webHidden/>
              </w:rPr>
              <w:fldChar w:fldCharType="end"/>
            </w:r>
          </w:hyperlink>
        </w:p>
        <w:p w14:paraId="71DAAA84" w14:textId="77777777" w:rsidR="006F1B2B" w:rsidRPr="00D36D11" w:rsidRDefault="008E711B">
          <w:pPr>
            <w:pStyle w:val="TOC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78542096" w:history="1">
            <w:r w:rsidR="006F1B2B" w:rsidRPr="00D36D11">
              <w:rPr>
                <w:rStyle w:val="Hyperlink"/>
                <w:rFonts w:cs="Arial"/>
                <w:noProof/>
                <w:color w:val="auto"/>
              </w:rPr>
              <w:t>ETIKA</w:t>
            </w:r>
            <w:r w:rsidR="006F1B2B" w:rsidRPr="00D36D11">
              <w:rPr>
                <w:noProof/>
                <w:webHidden/>
              </w:rPr>
              <w:tab/>
            </w:r>
            <w:r w:rsidR="006F1B2B" w:rsidRPr="00D36D11">
              <w:rPr>
                <w:noProof/>
                <w:webHidden/>
              </w:rPr>
              <w:fldChar w:fldCharType="begin"/>
            </w:r>
            <w:r w:rsidR="006F1B2B" w:rsidRPr="00D36D11">
              <w:rPr>
                <w:noProof/>
                <w:webHidden/>
              </w:rPr>
              <w:instrText xml:space="preserve"> PAGEREF _Toc78542096 \h </w:instrText>
            </w:r>
            <w:r w:rsidR="006F1B2B" w:rsidRPr="00D36D11">
              <w:rPr>
                <w:noProof/>
                <w:webHidden/>
              </w:rPr>
            </w:r>
            <w:r w:rsidR="006F1B2B" w:rsidRPr="00D36D11">
              <w:rPr>
                <w:noProof/>
                <w:webHidden/>
              </w:rPr>
              <w:fldChar w:fldCharType="separate"/>
            </w:r>
            <w:r w:rsidR="006F1B2B" w:rsidRPr="00D36D11">
              <w:rPr>
                <w:noProof/>
                <w:webHidden/>
              </w:rPr>
              <w:t>110</w:t>
            </w:r>
            <w:r w:rsidR="006F1B2B" w:rsidRPr="00D36D11">
              <w:rPr>
                <w:noProof/>
                <w:webHidden/>
              </w:rPr>
              <w:fldChar w:fldCharType="end"/>
            </w:r>
          </w:hyperlink>
        </w:p>
        <w:p w14:paraId="721E644E" w14:textId="21ED370A" w:rsidR="009530E8" w:rsidRPr="00D36D11" w:rsidRDefault="009530E8">
          <w:r w:rsidRPr="00D36D11">
            <w:rPr>
              <w:b/>
              <w:bCs/>
              <w:noProof/>
            </w:rPr>
            <w:fldChar w:fldCharType="end"/>
          </w:r>
        </w:p>
      </w:sdtContent>
    </w:sdt>
    <w:p w14:paraId="0A2E7999" w14:textId="77777777" w:rsidR="009530E8" w:rsidRPr="00D36D11" w:rsidRDefault="009530E8" w:rsidP="009530E8">
      <w:pPr>
        <w:ind w:left="-284"/>
        <w:rPr>
          <w:rFonts w:cs="Arial"/>
          <w:szCs w:val="22"/>
        </w:rPr>
      </w:pPr>
    </w:p>
    <w:p w14:paraId="6B7CA669" w14:textId="77777777" w:rsidR="00A533D4" w:rsidRPr="00D36D11" w:rsidRDefault="00A533D4" w:rsidP="00A533D4">
      <w:pPr>
        <w:rPr>
          <w:rFonts w:cs="Arial"/>
          <w:szCs w:val="22"/>
        </w:rPr>
      </w:pPr>
    </w:p>
    <w:p w14:paraId="669B892D" w14:textId="77777777" w:rsidR="00A533D4" w:rsidRPr="00D36D11" w:rsidRDefault="00A533D4" w:rsidP="00A533D4">
      <w:pPr>
        <w:rPr>
          <w:rFonts w:cs="Arial"/>
          <w:szCs w:val="22"/>
        </w:rPr>
      </w:pPr>
    </w:p>
    <w:p w14:paraId="77EA6739" w14:textId="77777777" w:rsidR="00804424" w:rsidRPr="00D36D11" w:rsidRDefault="00804424">
      <w:pPr>
        <w:rPr>
          <w:rFonts w:cs="Arial"/>
          <w:szCs w:val="22"/>
        </w:rPr>
      </w:pPr>
    </w:p>
    <w:p w14:paraId="7686FAC7" w14:textId="77777777" w:rsidR="00804424" w:rsidRPr="00D36D11" w:rsidRDefault="00804424">
      <w:pPr>
        <w:rPr>
          <w:rFonts w:cs="Arial"/>
          <w:szCs w:val="22"/>
        </w:rPr>
      </w:pPr>
    </w:p>
    <w:p w14:paraId="334F94E9" w14:textId="77777777" w:rsidR="00F64990" w:rsidRPr="00D36D11" w:rsidRDefault="00F64990">
      <w:pPr>
        <w:rPr>
          <w:rFonts w:cs="Arial"/>
          <w:szCs w:val="22"/>
        </w:rPr>
      </w:pPr>
    </w:p>
    <w:p w14:paraId="0F1088C9" w14:textId="77777777" w:rsidR="00F64990" w:rsidRPr="00D36D11" w:rsidRDefault="00F64990">
      <w:pPr>
        <w:rPr>
          <w:rFonts w:cs="Arial"/>
          <w:szCs w:val="22"/>
        </w:rPr>
      </w:pPr>
    </w:p>
    <w:p w14:paraId="085C4E35" w14:textId="77777777" w:rsidR="00F64990" w:rsidRPr="00D36D11" w:rsidRDefault="00F64990">
      <w:pPr>
        <w:rPr>
          <w:rFonts w:cs="Arial"/>
          <w:szCs w:val="22"/>
        </w:rPr>
      </w:pPr>
    </w:p>
    <w:p w14:paraId="5830E9CB" w14:textId="77777777" w:rsidR="00F64990" w:rsidRPr="00D36D11" w:rsidRDefault="00F64990">
      <w:pPr>
        <w:rPr>
          <w:rFonts w:cs="Arial"/>
          <w:szCs w:val="22"/>
        </w:rPr>
      </w:pPr>
    </w:p>
    <w:p w14:paraId="678606D5" w14:textId="77777777" w:rsidR="00F64990" w:rsidRPr="00D36D11" w:rsidRDefault="00F64990">
      <w:pPr>
        <w:rPr>
          <w:rFonts w:cs="Arial"/>
          <w:szCs w:val="22"/>
        </w:rPr>
      </w:pPr>
    </w:p>
    <w:p w14:paraId="1BC0FD69" w14:textId="77777777" w:rsidR="00F64990" w:rsidRPr="00D36D11" w:rsidRDefault="00F64990">
      <w:pPr>
        <w:rPr>
          <w:rFonts w:cs="Arial"/>
          <w:szCs w:val="22"/>
        </w:rPr>
      </w:pPr>
    </w:p>
    <w:p w14:paraId="55C66B6D" w14:textId="77777777" w:rsidR="00F64990" w:rsidRPr="00D36D11" w:rsidRDefault="00F64990">
      <w:pPr>
        <w:rPr>
          <w:rFonts w:cs="Arial"/>
          <w:szCs w:val="22"/>
        </w:rPr>
      </w:pPr>
    </w:p>
    <w:p w14:paraId="38141CF9" w14:textId="77777777" w:rsidR="00F64990" w:rsidRPr="00D36D11" w:rsidRDefault="00F64990">
      <w:pPr>
        <w:rPr>
          <w:rFonts w:cs="Arial"/>
          <w:szCs w:val="22"/>
        </w:rPr>
      </w:pPr>
    </w:p>
    <w:p w14:paraId="76A85744" w14:textId="77777777" w:rsidR="00F64990" w:rsidRPr="00D36D11" w:rsidRDefault="00F64990">
      <w:pPr>
        <w:rPr>
          <w:rFonts w:cs="Arial"/>
          <w:szCs w:val="22"/>
        </w:rPr>
      </w:pPr>
    </w:p>
    <w:p w14:paraId="3328D19A" w14:textId="77777777" w:rsidR="00F64990" w:rsidRPr="00D36D11" w:rsidRDefault="00F64990">
      <w:pPr>
        <w:rPr>
          <w:rFonts w:cs="Arial"/>
          <w:szCs w:val="22"/>
        </w:rPr>
      </w:pPr>
    </w:p>
    <w:p w14:paraId="3FFDCB33" w14:textId="77777777" w:rsidR="00F64990" w:rsidRPr="00D36D11" w:rsidRDefault="00F64990">
      <w:pPr>
        <w:rPr>
          <w:rFonts w:cs="Arial"/>
          <w:szCs w:val="22"/>
        </w:rPr>
      </w:pPr>
    </w:p>
    <w:p w14:paraId="06693D98" w14:textId="77777777" w:rsidR="00F64990" w:rsidRPr="00D36D11" w:rsidRDefault="00F64990">
      <w:pPr>
        <w:rPr>
          <w:rFonts w:cs="Arial"/>
          <w:szCs w:val="22"/>
        </w:rPr>
      </w:pPr>
    </w:p>
    <w:p w14:paraId="0E6CB070" w14:textId="77777777" w:rsidR="00F64990" w:rsidRPr="00D36D11" w:rsidRDefault="00F64990">
      <w:pPr>
        <w:rPr>
          <w:rFonts w:cs="Arial"/>
          <w:szCs w:val="22"/>
        </w:rPr>
      </w:pPr>
    </w:p>
    <w:p w14:paraId="7AB95F59" w14:textId="77777777" w:rsidR="00F64990" w:rsidRPr="00D36D11" w:rsidRDefault="00F64990">
      <w:pPr>
        <w:rPr>
          <w:rFonts w:cs="Arial"/>
          <w:szCs w:val="22"/>
        </w:rPr>
      </w:pPr>
    </w:p>
    <w:p w14:paraId="348BCF0C" w14:textId="77777777" w:rsidR="00F64990" w:rsidRPr="00D36D11" w:rsidRDefault="00F64990">
      <w:pPr>
        <w:rPr>
          <w:rFonts w:cs="Arial"/>
          <w:szCs w:val="22"/>
        </w:rPr>
      </w:pPr>
    </w:p>
    <w:p w14:paraId="7292C09F" w14:textId="77777777" w:rsidR="00F64990" w:rsidRPr="00D36D11" w:rsidRDefault="00F64990">
      <w:pPr>
        <w:rPr>
          <w:rFonts w:cs="Arial"/>
          <w:szCs w:val="22"/>
        </w:rPr>
      </w:pPr>
    </w:p>
    <w:p w14:paraId="02F4759F" w14:textId="77777777" w:rsidR="00F64990" w:rsidRPr="00D36D11" w:rsidRDefault="00F64990">
      <w:pPr>
        <w:rPr>
          <w:rFonts w:cs="Arial"/>
          <w:szCs w:val="22"/>
        </w:rPr>
      </w:pPr>
    </w:p>
    <w:p w14:paraId="775110ED" w14:textId="77777777" w:rsidR="00F64990" w:rsidRPr="00D36D11" w:rsidRDefault="00F64990">
      <w:pPr>
        <w:rPr>
          <w:rFonts w:cs="Arial"/>
          <w:szCs w:val="22"/>
        </w:rPr>
      </w:pPr>
    </w:p>
    <w:p w14:paraId="7C034ED4" w14:textId="77777777" w:rsidR="00F64990" w:rsidRPr="00D36D11" w:rsidRDefault="00F64990">
      <w:pPr>
        <w:rPr>
          <w:rFonts w:cs="Arial"/>
          <w:szCs w:val="22"/>
        </w:rPr>
      </w:pPr>
    </w:p>
    <w:p w14:paraId="25F4202A" w14:textId="77777777" w:rsidR="00F64990" w:rsidRPr="00D36D11" w:rsidRDefault="00F64990">
      <w:pPr>
        <w:rPr>
          <w:rFonts w:cs="Arial"/>
          <w:szCs w:val="22"/>
        </w:rPr>
      </w:pPr>
    </w:p>
    <w:p w14:paraId="2182BC8F" w14:textId="77777777" w:rsidR="00F64990" w:rsidRPr="00D36D11" w:rsidRDefault="00F64990">
      <w:pPr>
        <w:rPr>
          <w:rFonts w:cs="Arial"/>
          <w:szCs w:val="22"/>
        </w:rPr>
      </w:pPr>
    </w:p>
    <w:p w14:paraId="2F887080" w14:textId="77777777" w:rsidR="00F64990" w:rsidRPr="00D36D11" w:rsidRDefault="00F64990">
      <w:pPr>
        <w:rPr>
          <w:rFonts w:cs="Arial"/>
          <w:szCs w:val="22"/>
        </w:rPr>
      </w:pPr>
    </w:p>
    <w:p w14:paraId="20509AF8" w14:textId="77777777" w:rsidR="00F64990" w:rsidRPr="00D36D11" w:rsidRDefault="00F64990">
      <w:pPr>
        <w:rPr>
          <w:rFonts w:cs="Arial"/>
          <w:szCs w:val="22"/>
        </w:rPr>
      </w:pPr>
    </w:p>
    <w:p w14:paraId="4F55E5F9" w14:textId="77777777" w:rsidR="00F64990" w:rsidRPr="00D36D11" w:rsidRDefault="00F64990">
      <w:pPr>
        <w:rPr>
          <w:rFonts w:cs="Arial"/>
          <w:szCs w:val="22"/>
        </w:rPr>
      </w:pPr>
    </w:p>
    <w:p w14:paraId="2D645F0B" w14:textId="77777777" w:rsidR="00804424" w:rsidRPr="00D36D11" w:rsidRDefault="00804424">
      <w:pPr>
        <w:rPr>
          <w:rFonts w:cs="Arial"/>
          <w:szCs w:val="22"/>
        </w:rPr>
      </w:pPr>
    </w:p>
    <w:p w14:paraId="7E9EFDD0" w14:textId="77777777" w:rsidR="00EC3A90" w:rsidRPr="00D36D11" w:rsidRDefault="00804424">
      <w:pPr>
        <w:jc w:val="center"/>
        <w:rPr>
          <w:rFonts w:cs="Arial"/>
          <w:b/>
          <w:bCs/>
          <w:szCs w:val="22"/>
        </w:rPr>
      </w:pPr>
      <w:r w:rsidRPr="00D36D11">
        <w:rPr>
          <w:rFonts w:cs="Arial"/>
          <w:b/>
          <w:bCs/>
          <w:szCs w:val="22"/>
        </w:rPr>
        <w:lastRenderedPageBreak/>
        <w:t>NASTAVNI PROGRAM</w:t>
      </w:r>
    </w:p>
    <w:p w14:paraId="347C0614" w14:textId="77777777" w:rsidR="00804424" w:rsidRPr="00D36D11" w:rsidRDefault="00804424" w:rsidP="009530E8">
      <w:pPr>
        <w:pStyle w:val="Heading1"/>
      </w:pPr>
      <w:r w:rsidRPr="00D36D11">
        <w:t xml:space="preserve"> </w:t>
      </w:r>
      <w:bookmarkStart w:id="0" w:name="_Toc78542081"/>
      <w:r w:rsidR="00BD19F3" w:rsidRPr="00D36D11">
        <w:t xml:space="preserve">HRVATSKI </w:t>
      </w:r>
      <w:r w:rsidRPr="00D36D11">
        <w:t>JEZIK I KNJIŽEVNOST</w:t>
      </w:r>
      <w:bookmarkEnd w:id="0"/>
    </w:p>
    <w:p w14:paraId="15020E4D" w14:textId="77777777" w:rsidR="00804424" w:rsidRPr="00D36D11" w:rsidRDefault="00804424">
      <w:pPr>
        <w:ind w:right="72"/>
        <w:rPr>
          <w:rFonts w:cs="Arial"/>
          <w:b/>
          <w:szCs w:val="22"/>
        </w:rPr>
      </w:pPr>
    </w:p>
    <w:p w14:paraId="0AEB5C12" w14:textId="77777777" w:rsidR="00E84ACD" w:rsidRPr="00D36D11" w:rsidRDefault="00E84ACD" w:rsidP="005F5288">
      <w:pPr>
        <w:ind w:right="72"/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 xml:space="preserve">GODIŠNJI </w:t>
      </w:r>
      <w:r w:rsidR="00804424" w:rsidRPr="00D36D11">
        <w:rPr>
          <w:rFonts w:cs="Arial"/>
          <w:szCs w:val="22"/>
        </w:rPr>
        <w:t xml:space="preserve">BROJ </w:t>
      </w:r>
      <w:r w:rsidRPr="00D36D11">
        <w:rPr>
          <w:rFonts w:cs="Arial"/>
          <w:szCs w:val="22"/>
        </w:rPr>
        <w:t>NASTAVNIH SATI</w:t>
      </w:r>
      <w:r w:rsidR="00804424" w:rsidRPr="00D36D11">
        <w:rPr>
          <w:rFonts w:cs="Arial"/>
          <w:szCs w:val="22"/>
        </w:rPr>
        <w:t>: 70</w:t>
      </w:r>
    </w:p>
    <w:p w14:paraId="0237C595" w14:textId="77777777" w:rsidR="00804424" w:rsidRPr="00D36D11" w:rsidRDefault="00E84ACD" w:rsidP="005F5288">
      <w:pPr>
        <w:ind w:right="72"/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 xml:space="preserve">TJEDNI BROJ NASTAVNIH SATI: </w:t>
      </w:r>
      <w:r w:rsidR="00804424" w:rsidRPr="00D36D11">
        <w:rPr>
          <w:rFonts w:cs="Arial"/>
          <w:szCs w:val="22"/>
        </w:rPr>
        <w:t>2</w:t>
      </w:r>
    </w:p>
    <w:p w14:paraId="30A38A98" w14:textId="77777777" w:rsidR="00804424" w:rsidRPr="00D36D11" w:rsidRDefault="00804424" w:rsidP="005F5288">
      <w:pPr>
        <w:ind w:right="72"/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BROJ MODULA: 2</w:t>
      </w:r>
    </w:p>
    <w:p w14:paraId="0D08BC2C" w14:textId="77777777" w:rsidR="00804424" w:rsidRPr="00D36D11" w:rsidRDefault="00804424">
      <w:pPr>
        <w:tabs>
          <w:tab w:val="left" w:pos="1140"/>
        </w:tabs>
        <w:ind w:right="72"/>
        <w:rPr>
          <w:rFonts w:cs="Arial"/>
          <w:szCs w:val="22"/>
        </w:rPr>
      </w:pPr>
    </w:p>
    <w:p w14:paraId="23278B06" w14:textId="77777777" w:rsidR="00BD19F3" w:rsidRPr="00D36D11" w:rsidRDefault="00BD19F3" w:rsidP="00BD19F3">
      <w:pPr>
        <w:spacing w:after="200" w:line="276" w:lineRule="auto"/>
        <w:ind w:left="720"/>
        <w:contextualSpacing/>
        <w:rPr>
          <w:rFonts w:eastAsia="Calibri" w:cs="Arial"/>
          <w:szCs w:val="22"/>
          <w:lang w:eastAsia="en-US"/>
        </w:rPr>
      </w:pPr>
    </w:p>
    <w:p w14:paraId="3F0D3102" w14:textId="77777777" w:rsidR="00BD19F3" w:rsidRPr="00D36D11" w:rsidRDefault="00BD19F3" w:rsidP="00BD19F3">
      <w:pPr>
        <w:spacing w:after="200" w:line="276" w:lineRule="auto"/>
        <w:ind w:left="720"/>
        <w:contextualSpacing/>
        <w:rPr>
          <w:rFonts w:eastAsia="Calibri" w:cs="Arial"/>
          <w:szCs w:val="22"/>
          <w:lang w:eastAsia="en-US"/>
        </w:rPr>
      </w:pPr>
    </w:p>
    <w:p w14:paraId="781DECAB" w14:textId="77777777" w:rsidR="0062546F" w:rsidRPr="00D36D11" w:rsidRDefault="0062546F" w:rsidP="0062546F">
      <w:pPr>
        <w:rPr>
          <w:rFonts w:cs="Arial"/>
          <w:b/>
          <w:szCs w:val="22"/>
        </w:rPr>
      </w:pPr>
    </w:p>
    <w:p w14:paraId="2F0D5F3F" w14:textId="77777777" w:rsidR="00BD19F3" w:rsidRPr="00D36D11" w:rsidRDefault="00BD19F3" w:rsidP="0062546F">
      <w:pPr>
        <w:spacing w:after="200" w:line="276" w:lineRule="auto"/>
        <w:ind w:left="720"/>
        <w:contextualSpacing/>
        <w:jc w:val="center"/>
        <w:rPr>
          <w:rFonts w:eastAsia="Calibri" w:cs="Arial"/>
          <w:b/>
          <w:szCs w:val="22"/>
          <w:lang w:eastAsia="en-US"/>
        </w:rPr>
      </w:pPr>
    </w:p>
    <w:p w14:paraId="2F0BC8EF" w14:textId="77777777" w:rsidR="00B91F55" w:rsidRPr="00D36D11" w:rsidRDefault="00B91F55" w:rsidP="0062546F">
      <w:pPr>
        <w:spacing w:after="200" w:line="276" w:lineRule="auto"/>
        <w:ind w:left="720"/>
        <w:contextualSpacing/>
        <w:jc w:val="center"/>
        <w:rPr>
          <w:rFonts w:eastAsia="Calibri" w:cs="Arial"/>
          <w:b/>
          <w:szCs w:val="22"/>
          <w:lang w:eastAsia="en-US"/>
        </w:rPr>
      </w:pPr>
    </w:p>
    <w:p w14:paraId="72283284" w14:textId="77777777" w:rsidR="00B91F55" w:rsidRPr="00D36D11" w:rsidRDefault="00B91F55" w:rsidP="0062546F">
      <w:pPr>
        <w:spacing w:after="200" w:line="276" w:lineRule="auto"/>
        <w:ind w:left="720"/>
        <w:contextualSpacing/>
        <w:jc w:val="center"/>
        <w:rPr>
          <w:rFonts w:eastAsia="Calibri" w:cs="Arial"/>
          <w:b/>
          <w:szCs w:val="22"/>
          <w:lang w:eastAsia="en-US"/>
        </w:rPr>
      </w:pPr>
    </w:p>
    <w:p w14:paraId="0B26ECEA" w14:textId="77777777" w:rsidR="00B91F55" w:rsidRPr="00D36D11" w:rsidRDefault="00B91F55" w:rsidP="0062546F">
      <w:pPr>
        <w:spacing w:after="200" w:line="276" w:lineRule="auto"/>
        <w:ind w:left="720"/>
        <w:contextualSpacing/>
        <w:jc w:val="center"/>
        <w:rPr>
          <w:rFonts w:eastAsia="Calibri" w:cs="Arial"/>
          <w:b/>
          <w:szCs w:val="22"/>
          <w:lang w:eastAsia="en-US"/>
        </w:rPr>
      </w:pPr>
    </w:p>
    <w:p w14:paraId="6F5B8354" w14:textId="77777777" w:rsidR="00B91F55" w:rsidRPr="00D36D11" w:rsidRDefault="00B91F55" w:rsidP="0062546F">
      <w:pPr>
        <w:spacing w:after="200" w:line="276" w:lineRule="auto"/>
        <w:ind w:left="720"/>
        <w:contextualSpacing/>
        <w:jc w:val="center"/>
        <w:rPr>
          <w:rFonts w:eastAsia="Calibri" w:cs="Arial"/>
          <w:b/>
          <w:szCs w:val="22"/>
          <w:lang w:eastAsia="en-US"/>
        </w:rPr>
      </w:pPr>
    </w:p>
    <w:p w14:paraId="24CA21CE" w14:textId="77777777" w:rsidR="00B91F55" w:rsidRPr="00D36D11" w:rsidRDefault="00B91F55" w:rsidP="0062546F">
      <w:pPr>
        <w:spacing w:after="200" w:line="276" w:lineRule="auto"/>
        <w:ind w:left="720"/>
        <w:contextualSpacing/>
        <w:jc w:val="center"/>
        <w:rPr>
          <w:rFonts w:eastAsia="Calibri" w:cs="Arial"/>
          <w:b/>
          <w:szCs w:val="22"/>
          <w:lang w:eastAsia="en-US"/>
        </w:rPr>
      </w:pPr>
    </w:p>
    <w:p w14:paraId="797FB213" w14:textId="77777777" w:rsidR="00B91F55" w:rsidRPr="00D36D11" w:rsidRDefault="00B91F55" w:rsidP="0062546F">
      <w:pPr>
        <w:spacing w:after="200" w:line="276" w:lineRule="auto"/>
        <w:ind w:left="720"/>
        <w:contextualSpacing/>
        <w:jc w:val="center"/>
        <w:rPr>
          <w:rFonts w:eastAsia="Calibri" w:cs="Arial"/>
          <w:b/>
          <w:szCs w:val="22"/>
          <w:lang w:eastAsia="en-US"/>
        </w:rPr>
      </w:pPr>
    </w:p>
    <w:p w14:paraId="32DF85BA" w14:textId="77777777" w:rsidR="00B91F55" w:rsidRPr="00D36D11" w:rsidRDefault="00B91F55" w:rsidP="0062546F">
      <w:pPr>
        <w:spacing w:after="200" w:line="276" w:lineRule="auto"/>
        <w:ind w:left="720"/>
        <w:contextualSpacing/>
        <w:jc w:val="center"/>
        <w:rPr>
          <w:rFonts w:eastAsia="Calibri" w:cs="Arial"/>
          <w:b/>
          <w:szCs w:val="22"/>
          <w:lang w:eastAsia="en-US"/>
        </w:rPr>
      </w:pPr>
    </w:p>
    <w:p w14:paraId="441A101B" w14:textId="77777777" w:rsidR="00B91F55" w:rsidRPr="00D36D11" w:rsidRDefault="00B91F55" w:rsidP="0062546F">
      <w:pPr>
        <w:spacing w:after="200" w:line="276" w:lineRule="auto"/>
        <w:ind w:left="720"/>
        <w:contextualSpacing/>
        <w:jc w:val="center"/>
        <w:rPr>
          <w:rFonts w:eastAsia="Calibri" w:cs="Arial"/>
          <w:b/>
          <w:szCs w:val="22"/>
          <w:lang w:eastAsia="en-US"/>
        </w:rPr>
      </w:pPr>
    </w:p>
    <w:p w14:paraId="36E8A5FD" w14:textId="77777777" w:rsidR="00B91F55" w:rsidRPr="00D36D11" w:rsidRDefault="00B91F55" w:rsidP="0062546F">
      <w:pPr>
        <w:spacing w:after="200" w:line="276" w:lineRule="auto"/>
        <w:ind w:left="720"/>
        <w:contextualSpacing/>
        <w:jc w:val="center"/>
        <w:rPr>
          <w:rFonts w:eastAsia="Calibri" w:cs="Arial"/>
          <w:b/>
          <w:szCs w:val="22"/>
          <w:lang w:eastAsia="en-US"/>
        </w:rPr>
      </w:pPr>
    </w:p>
    <w:p w14:paraId="1634AE02" w14:textId="77777777" w:rsidR="00BD19F3" w:rsidRPr="00D36D11" w:rsidRDefault="00BD19F3" w:rsidP="00BD19F3">
      <w:pPr>
        <w:spacing w:after="200" w:line="276" w:lineRule="auto"/>
        <w:rPr>
          <w:rFonts w:eastAsia="Calibri" w:cs="Arial"/>
          <w:szCs w:val="22"/>
          <w:lang w:eastAsia="en-US"/>
        </w:rPr>
      </w:pPr>
    </w:p>
    <w:p w14:paraId="7E04470F" w14:textId="77777777" w:rsidR="00BD19F3" w:rsidRPr="00D36D11" w:rsidRDefault="00BD19F3" w:rsidP="00BD19F3">
      <w:pPr>
        <w:spacing w:after="200" w:line="276" w:lineRule="auto"/>
        <w:rPr>
          <w:rFonts w:eastAsia="Calibri" w:cs="Arial"/>
          <w:szCs w:val="22"/>
          <w:lang w:eastAsia="en-US"/>
        </w:rPr>
      </w:pPr>
    </w:p>
    <w:p w14:paraId="0526FD78" w14:textId="77777777" w:rsidR="00BD19F3" w:rsidRPr="00D36D11" w:rsidRDefault="00BD19F3" w:rsidP="00BD19F3">
      <w:pPr>
        <w:spacing w:after="200" w:line="276" w:lineRule="auto"/>
        <w:rPr>
          <w:rFonts w:eastAsia="Calibri" w:cs="Arial"/>
          <w:szCs w:val="22"/>
          <w:lang w:eastAsia="en-US"/>
        </w:rPr>
      </w:pPr>
    </w:p>
    <w:p w14:paraId="43D6912D" w14:textId="77777777" w:rsidR="00B91F55" w:rsidRPr="00D36D11" w:rsidRDefault="00B91F55" w:rsidP="00BD19F3">
      <w:pPr>
        <w:spacing w:after="200" w:line="276" w:lineRule="auto"/>
        <w:rPr>
          <w:rFonts w:eastAsia="Calibri" w:cs="Arial"/>
          <w:szCs w:val="22"/>
          <w:lang w:eastAsia="en-US"/>
        </w:rPr>
      </w:pPr>
    </w:p>
    <w:p w14:paraId="198C481D" w14:textId="77777777" w:rsidR="00B91F55" w:rsidRPr="00D36D11" w:rsidRDefault="00B91F55" w:rsidP="00BD19F3">
      <w:pPr>
        <w:spacing w:after="200" w:line="276" w:lineRule="auto"/>
        <w:rPr>
          <w:rFonts w:eastAsia="Calibri" w:cs="Arial"/>
          <w:szCs w:val="22"/>
          <w:lang w:eastAsia="en-US"/>
        </w:rPr>
      </w:pPr>
    </w:p>
    <w:p w14:paraId="35B72F11" w14:textId="77777777" w:rsidR="00B91F55" w:rsidRPr="00D36D11" w:rsidRDefault="00B91F55" w:rsidP="00BD19F3">
      <w:pPr>
        <w:spacing w:after="200" w:line="276" w:lineRule="auto"/>
        <w:rPr>
          <w:rFonts w:eastAsia="Calibri" w:cs="Arial"/>
          <w:szCs w:val="22"/>
          <w:lang w:eastAsia="en-US"/>
        </w:rPr>
      </w:pPr>
    </w:p>
    <w:p w14:paraId="4F95714C" w14:textId="77777777" w:rsidR="00B91F55" w:rsidRPr="00D36D11" w:rsidRDefault="00B91F55" w:rsidP="00BD19F3">
      <w:pPr>
        <w:spacing w:after="200" w:line="276" w:lineRule="auto"/>
        <w:rPr>
          <w:rFonts w:eastAsia="Calibri" w:cs="Arial"/>
          <w:szCs w:val="22"/>
          <w:lang w:eastAsia="en-US"/>
        </w:rPr>
      </w:pPr>
    </w:p>
    <w:p w14:paraId="33284D72" w14:textId="77777777" w:rsidR="00B91F55" w:rsidRPr="00D36D11" w:rsidRDefault="00B91F55" w:rsidP="00BD19F3">
      <w:pPr>
        <w:spacing w:after="200" w:line="276" w:lineRule="auto"/>
        <w:rPr>
          <w:rFonts w:eastAsia="Calibri" w:cs="Arial"/>
          <w:szCs w:val="22"/>
          <w:lang w:eastAsia="en-US"/>
        </w:rPr>
      </w:pPr>
    </w:p>
    <w:p w14:paraId="2C2FEA47" w14:textId="77777777" w:rsidR="00B91F55" w:rsidRPr="00D36D11" w:rsidRDefault="00B91F55" w:rsidP="00BD19F3">
      <w:pPr>
        <w:spacing w:after="200" w:line="276" w:lineRule="auto"/>
        <w:rPr>
          <w:rFonts w:eastAsia="Calibri" w:cs="Arial"/>
          <w:szCs w:val="22"/>
          <w:lang w:eastAsia="en-US"/>
        </w:rPr>
      </w:pPr>
    </w:p>
    <w:p w14:paraId="453B73CB" w14:textId="77777777" w:rsidR="00B91F55" w:rsidRPr="00D36D11" w:rsidRDefault="00B91F55" w:rsidP="00BD19F3">
      <w:pPr>
        <w:spacing w:after="200" w:line="276" w:lineRule="auto"/>
        <w:rPr>
          <w:rFonts w:eastAsia="Calibri" w:cs="Arial"/>
          <w:szCs w:val="22"/>
          <w:lang w:eastAsia="en-US"/>
        </w:rPr>
      </w:pPr>
    </w:p>
    <w:p w14:paraId="14D60FF6" w14:textId="77777777" w:rsidR="00B91F55" w:rsidRPr="00D36D11" w:rsidRDefault="00B91F55" w:rsidP="00BD19F3">
      <w:pPr>
        <w:spacing w:after="200" w:line="276" w:lineRule="auto"/>
        <w:rPr>
          <w:rFonts w:eastAsia="Calibri" w:cs="Arial"/>
          <w:szCs w:val="22"/>
          <w:lang w:eastAsia="en-US"/>
        </w:rPr>
      </w:pPr>
    </w:p>
    <w:p w14:paraId="732F0257" w14:textId="77777777" w:rsidR="00B91F55" w:rsidRPr="00D36D11" w:rsidRDefault="00B91F55" w:rsidP="00BD19F3">
      <w:pPr>
        <w:spacing w:after="200" w:line="276" w:lineRule="auto"/>
        <w:rPr>
          <w:rFonts w:eastAsia="Calibri" w:cs="Arial"/>
          <w:szCs w:val="22"/>
          <w:lang w:eastAsia="en-US"/>
        </w:rPr>
      </w:pPr>
    </w:p>
    <w:p w14:paraId="6D79C9BA" w14:textId="77777777" w:rsidR="00B91F55" w:rsidRPr="00D36D11" w:rsidRDefault="00B91F55" w:rsidP="00BD19F3">
      <w:pPr>
        <w:spacing w:after="200" w:line="276" w:lineRule="auto"/>
        <w:rPr>
          <w:rFonts w:eastAsia="Calibri" w:cs="Arial"/>
          <w:szCs w:val="22"/>
          <w:lang w:eastAsia="en-US"/>
        </w:rPr>
      </w:pPr>
    </w:p>
    <w:p w14:paraId="2A5C2464" w14:textId="2BECCD65" w:rsidR="00BD19F3" w:rsidRPr="00D36D11" w:rsidRDefault="009530E8" w:rsidP="009530E8">
      <w:pPr>
        <w:rPr>
          <w:rFonts w:eastAsia="Calibri" w:cs="Arial"/>
          <w:szCs w:val="22"/>
          <w:lang w:eastAsia="en-US"/>
        </w:rPr>
      </w:pPr>
      <w:r w:rsidRPr="00D36D11">
        <w:rPr>
          <w:rFonts w:eastAsia="Calibri" w:cs="Arial"/>
          <w:szCs w:val="22"/>
          <w:lang w:eastAsia="en-US"/>
        </w:rPr>
        <w:br w:type="page"/>
      </w:r>
    </w:p>
    <w:tbl>
      <w:tblPr>
        <w:tblW w:w="94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425"/>
        <w:gridCol w:w="6923"/>
      </w:tblGrid>
      <w:tr w:rsidR="00D36D11" w:rsidRPr="00D36D11" w14:paraId="65E115E5" w14:textId="77777777" w:rsidTr="00941B13">
        <w:trPr>
          <w:trHeight w:val="227"/>
        </w:trPr>
        <w:tc>
          <w:tcPr>
            <w:tcW w:w="2088" w:type="dxa"/>
            <w:shd w:val="clear" w:color="auto" w:fill="C2D69B"/>
          </w:tcPr>
          <w:p w14:paraId="1EF74E15" w14:textId="77777777" w:rsidR="00BD19F3" w:rsidRPr="00D36D11" w:rsidRDefault="00894C18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lastRenderedPageBreak/>
              <w:t>Nastavni predmet</w:t>
            </w:r>
            <w:r w:rsidR="00BD19F3" w:rsidRPr="00D36D11">
              <w:rPr>
                <w:rFonts w:eastAsia="Calibri" w:cs="Arial"/>
                <w:b/>
                <w:szCs w:val="22"/>
                <w:lang w:eastAsia="hr-HR"/>
              </w:rPr>
              <w:t xml:space="preserve"> (naziv)</w:t>
            </w:r>
          </w:p>
        </w:tc>
        <w:tc>
          <w:tcPr>
            <w:tcW w:w="7348" w:type="dxa"/>
            <w:gridSpan w:val="2"/>
          </w:tcPr>
          <w:p w14:paraId="107B510D" w14:textId="77777777" w:rsidR="00BD19F3" w:rsidRPr="00D36D11" w:rsidRDefault="00BD19F3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 xml:space="preserve"> HRVATSKI JEZIK I KNJIŽEVNOST</w:t>
            </w:r>
          </w:p>
        </w:tc>
      </w:tr>
      <w:tr w:rsidR="00D36D11" w:rsidRPr="00D36D11" w14:paraId="5856BAE5" w14:textId="77777777" w:rsidTr="00941B13">
        <w:trPr>
          <w:trHeight w:val="227"/>
        </w:trPr>
        <w:tc>
          <w:tcPr>
            <w:tcW w:w="2088" w:type="dxa"/>
            <w:shd w:val="clear" w:color="auto" w:fill="C2D69B"/>
          </w:tcPr>
          <w:p w14:paraId="0711D88C" w14:textId="77777777" w:rsidR="00BD19F3" w:rsidRPr="00D36D11" w:rsidRDefault="00BD19F3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Modul (naziv)</w:t>
            </w:r>
          </w:p>
        </w:tc>
        <w:tc>
          <w:tcPr>
            <w:tcW w:w="7348" w:type="dxa"/>
            <w:gridSpan w:val="2"/>
          </w:tcPr>
          <w:p w14:paraId="52AD2AFB" w14:textId="77777777" w:rsidR="00BD19F3" w:rsidRPr="00D36D11" w:rsidRDefault="00BD19F3" w:rsidP="0077678C">
            <w:pPr>
              <w:tabs>
                <w:tab w:val="center" w:pos="3566"/>
              </w:tabs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Morfologija i tvorba riječi</w:t>
            </w:r>
            <w:r w:rsidR="0077678C" w:rsidRPr="00D36D11">
              <w:rPr>
                <w:rFonts w:eastAsia="Calibri" w:cs="Arial"/>
                <w:b/>
                <w:szCs w:val="22"/>
                <w:lang w:eastAsia="hr-HR"/>
              </w:rPr>
              <w:tab/>
            </w:r>
          </w:p>
        </w:tc>
      </w:tr>
      <w:tr w:rsidR="00D36D11" w:rsidRPr="00D36D11" w14:paraId="26DF97DA" w14:textId="77777777" w:rsidTr="00941B13">
        <w:trPr>
          <w:trHeight w:val="227"/>
        </w:trPr>
        <w:tc>
          <w:tcPr>
            <w:tcW w:w="9436" w:type="dxa"/>
            <w:gridSpan w:val="3"/>
          </w:tcPr>
          <w:p w14:paraId="124CC99F" w14:textId="77777777" w:rsidR="00BD19F3" w:rsidRPr="00D36D11" w:rsidRDefault="0062546F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 xml:space="preserve">                                   </w:t>
            </w:r>
            <w:bookmarkStart w:id="1" w:name="_GoBack"/>
            <w:bookmarkEnd w:id="1"/>
            <w:r w:rsidRPr="00D36D11">
              <w:rPr>
                <w:rFonts w:eastAsia="Calibri" w:cs="Arial"/>
                <w:szCs w:val="22"/>
                <w:lang w:eastAsia="hr-HR"/>
              </w:rPr>
              <w:t xml:space="preserve">                                                                          </w:t>
            </w:r>
            <w:r w:rsidR="009E46E1" w:rsidRPr="00D36D11">
              <w:rPr>
                <w:rFonts w:eastAsia="Calibri" w:cs="Arial"/>
                <w:szCs w:val="22"/>
                <w:lang w:eastAsia="hr-HR"/>
              </w:rPr>
              <w:t xml:space="preserve">  </w:t>
            </w:r>
            <w:r w:rsidR="00BD19F3" w:rsidRPr="00D36D11">
              <w:rPr>
                <w:rFonts w:eastAsia="Calibri" w:cs="Arial"/>
                <w:szCs w:val="22"/>
                <w:lang w:eastAsia="hr-HR"/>
              </w:rPr>
              <w:t xml:space="preserve">  </w:t>
            </w:r>
            <w:r w:rsidR="00BD19F3" w:rsidRPr="00D36D11">
              <w:rPr>
                <w:rFonts w:eastAsia="Calibri" w:cs="Arial"/>
                <w:b/>
                <w:szCs w:val="22"/>
                <w:lang w:eastAsia="hr-HR"/>
              </w:rPr>
              <w:t xml:space="preserve"> Redni broj modula</w:t>
            </w:r>
            <w:r w:rsidR="00B91F55" w:rsidRPr="00D36D11">
              <w:rPr>
                <w:rFonts w:eastAsia="Calibri" w:cs="Arial"/>
                <w:szCs w:val="22"/>
                <w:lang w:eastAsia="hr-HR"/>
              </w:rPr>
              <w:t xml:space="preserve">: </w:t>
            </w:r>
            <w:r w:rsidR="00535456" w:rsidRPr="00D36D11">
              <w:rPr>
                <w:rFonts w:eastAsia="Calibri" w:cs="Arial"/>
                <w:szCs w:val="22"/>
                <w:lang w:eastAsia="hr-HR"/>
              </w:rPr>
              <w:t>3.</w:t>
            </w:r>
          </w:p>
        </w:tc>
      </w:tr>
      <w:tr w:rsidR="00D36D11" w:rsidRPr="00D36D11" w14:paraId="7D07CED1" w14:textId="77777777" w:rsidTr="00941B13">
        <w:trPr>
          <w:trHeight w:val="227"/>
        </w:trPr>
        <w:tc>
          <w:tcPr>
            <w:tcW w:w="9436" w:type="dxa"/>
            <w:gridSpan w:val="3"/>
            <w:shd w:val="clear" w:color="auto" w:fill="C2D69B"/>
          </w:tcPr>
          <w:p w14:paraId="6AD15DC9" w14:textId="77777777" w:rsidR="00BD19F3" w:rsidRPr="00D36D11" w:rsidRDefault="00BD19F3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Svrha</w:t>
            </w:r>
          </w:p>
        </w:tc>
      </w:tr>
      <w:tr w:rsidR="00D36D11" w:rsidRPr="00D36D11" w14:paraId="2FC4BDC5" w14:textId="77777777" w:rsidTr="00941B13">
        <w:trPr>
          <w:trHeight w:val="227"/>
        </w:trPr>
        <w:tc>
          <w:tcPr>
            <w:tcW w:w="9436" w:type="dxa"/>
            <w:gridSpan w:val="3"/>
          </w:tcPr>
          <w:p w14:paraId="2F963039" w14:textId="6400995C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Modul obuhvaća područje morfologije i tvorbe riječi. Omoguć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>uje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učenici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>ma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usv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>ajanje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znanja o vrstama riječi te tvorbenim procesima postanka pojedinog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>a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leksika, kao i razvijanje sposobnosti razlikovanja vrste riječi i njihovih oblika.</w:t>
            </w:r>
          </w:p>
        </w:tc>
      </w:tr>
      <w:tr w:rsidR="00D36D11" w:rsidRPr="00D36D11" w14:paraId="05210C0A" w14:textId="77777777" w:rsidTr="00941B13">
        <w:trPr>
          <w:trHeight w:val="227"/>
        </w:trPr>
        <w:tc>
          <w:tcPr>
            <w:tcW w:w="9436" w:type="dxa"/>
            <w:gridSpan w:val="3"/>
            <w:shd w:val="clear" w:color="auto" w:fill="C2D69B"/>
          </w:tcPr>
          <w:p w14:paraId="29B0F7D9" w14:textId="77777777" w:rsidR="00BD19F3" w:rsidRPr="00D36D11" w:rsidRDefault="003261DF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Posebn</w:t>
            </w:r>
            <w:r w:rsidR="00BD19F3" w:rsidRPr="00D36D11">
              <w:rPr>
                <w:rFonts w:eastAsia="Calibri" w:cs="Arial"/>
                <w:b/>
                <w:szCs w:val="22"/>
                <w:lang w:eastAsia="hr-HR"/>
              </w:rPr>
              <w:t>i zahtjevi/Preduvjeti</w:t>
            </w:r>
          </w:p>
        </w:tc>
      </w:tr>
      <w:tr w:rsidR="00D36D11" w:rsidRPr="00D36D11" w14:paraId="6A0A68D1" w14:textId="77777777" w:rsidTr="00941B13">
        <w:trPr>
          <w:trHeight w:val="227"/>
        </w:trPr>
        <w:tc>
          <w:tcPr>
            <w:tcW w:w="9436" w:type="dxa"/>
            <w:gridSpan w:val="3"/>
          </w:tcPr>
          <w:p w14:paraId="5FD784B1" w14:textId="77777777" w:rsidR="00BD19F3" w:rsidRPr="00D36D11" w:rsidRDefault="00B91F55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Usvojena znanja</w:t>
            </w:r>
            <w:r w:rsidR="00BD19F3" w:rsidRPr="00D36D11">
              <w:rPr>
                <w:rFonts w:eastAsia="Calibri" w:cs="Arial"/>
                <w:szCs w:val="22"/>
                <w:lang w:eastAsia="hr-HR"/>
              </w:rPr>
              <w:t xml:space="preserve"> iz prethodnih razreda</w:t>
            </w:r>
            <w:r w:rsidRPr="00D36D11">
              <w:rPr>
                <w:rFonts w:eastAsia="Calibri" w:cs="Arial"/>
                <w:szCs w:val="22"/>
                <w:lang w:eastAsia="hr-HR"/>
              </w:rPr>
              <w:t>.</w:t>
            </w:r>
          </w:p>
        </w:tc>
      </w:tr>
      <w:tr w:rsidR="00D36D11" w:rsidRPr="00D36D11" w14:paraId="16D55AF7" w14:textId="77777777" w:rsidTr="00941B13">
        <w:trPr>
          <w:trHeight w:val="227"/>
        </w:trPr>
        <w:tc>
          <w:tcPr>
            <w:tcW w:w="9436" w:type="dxa"/>
            <w:gridSpan w:val="3"/>
            <w:shd w:val="clear" w:color="auto" w:fill="C2D69B"/>
          </w:tcPr>
          <w:p w14:paraId="2C64170F" w14:textId="77777777" w:rsidR="00BD19F3" w:rsidRPr="00D36D11" w:rsidRDefault="00BD19F3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Ciljevi</w:t>
            </w:r>
          </w:p>
        </w:tc>
      </w:tr>
      <w:tr w:rsidR="00D36D11" w:rsidRPr="00D36D11" w14:paraId="7FAC5EE0" w14:textId="77777777" w:rsidTr="00941B13">
        <w:trPr>
          <w:trHeight w:val="227"/>
        </w:trPr>
        <w:tc>
          <w:tcPr>
            <w:tcW w:w="9436" w:type="dxa"/>
            <w:gridSpan w:val="3"/>
          </w:tcPr>
          <w:p w14:paraId="6D93C2C1" w14:textId="77777777" w:rsidR="00756346" w:rsidRPr="00D36D11" w:rsidRDefault="00756346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 xml:space="preserve">Ciljevi modula su: </w:t>
            </w:r>
          </w:p>
          <w:p w14:paraId="120F7845" w14:textId="58A3469F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 razvijanje svijesti o važnosti razlikovanja vrste riječi</w:t>
            </w:r>
            <w:r w:rsidR="00756346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7685ADEE" w14:textId="0AD919CE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 razvijanje vještine pravilne promjene riječi</w:t>
            </w:r>
            <w:r w:rsidR="00756346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016E6C84" w14:textId="45BFB7B9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 razvijanje vještine pravilne uporabe riječi</w:t>
            </w:r>
            <w:r w:rsidR="00756346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0445AA8C" w14:textId="66F7FD69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 poznavanje pravopisa za svaku vrstu riječi</w:t>
            </w:r>
            <w:r w:rsidR="00756346" w:rsidRPr="00D36D11">
              <w:rPr>
                <w:rFonts w:eastAsia="Calibri" w:cs="Arial"/>
                <w:szCs w:val="22"/>
                <w:lang w:eastAsia="hr-HR"/>
              </w:rPr>
              <w:t>.</w:t>
            </w:r>
          </w:p>
        </w:tc>
      </w:tr>
      <w:tr w:rsidR="00D36D11" w:rsidRPr="00D36D11" w14:paraId="04F4EC22" w14:textId="77777777" w:rsidTr="00941B13">
        <w:trPr>
          <w:trHeight w:val="227"/>
        </w:trPr>
        <w:tc>
          <w:tcPr>
            <w:tcW w:w="9436" w:type="dxa"/>
            <w:gridSpan w:val="3"/>
            <w:shd w:val="clear" w:color="auto" w:fill="C2D69B"/>
          </w:tcPr>
          <w:p w14:paraId="12C0AE8C" w14:textId="77777777" w:rsidR="00BD19F3" w:rsidRPr="00D36D11" w:rsidRDefault="00BD19F3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Jedinice</w:t>
            </w:r>
          </w:p>
        </w:tc>
      </w:tr>
      <w:tr w:rsidR="00D36D11" w:rsidRPr="00D36D11" w14:paraId="48C1F41C" w14:textId="77777777" w:rsidTr="00941B13">
        <w:trPr>
          <w:trHeight w:val="227"/>
        </w:trPr>
        <w:tc>
          <w:tcPr>
            <w:tcW w:w="9436" w:type="dxa"/>
            <w:gridSpan w:val="3"/>
          </w:tcPr>
          <w:p w14:paraId="43137B77" w14:textId="77777777" w:rsidR="00BD19F3" w:rsidRPr="00D36D11" w:rsidRDefault="00BD19F3" w:rsidP="00CE5463">
            <w:pPr>
              <w:numPr>
                <w:ilvl w:val="0"/>
                <w:numId w:val="73"/>
              </w:numPr>
              <w:spacing w:after="200" w:line="276" w:lineRule="auto"/>
              <w:contextualSpacing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Morfem i morfologija</w:t>
            </w:r>
          </w:p>
          <w:p w14:paraId="5D745706" w14:textId="77777777" w:rsidR="00BD19F3" w:rsidRPr="00D36D11" w:rsidRDefault="00BD19F3" w:rsidP="00CE5463">
            <w:pPr>
              <w:numPr>
                <w:ilvl w:val="0"/>
                <w:numId w:val="73"/>
              </w:numPr>
              <w:spacing w:after="200" w:line="276" w:lineRule="auto"/>
              <w:contextualSpacing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Imenice</w:t>
            </w:r>
          </w:p>
          <w:p w14:paraId="533B765E" w14:textId="77777777" w:rsidR="00BD19F3" w:rsidRPr="00D36D11" w:rsidRDefault="00BD19F3" w:rsidP="00CE5463">
            <w:pPr>
              <w:numPr>
                <w:ilvl w:val="0"/>
                <w:numId w:val="73"/>
              </w:numPr>
              <w:spacing w:after="200" w:line="276" w:lineRule="auto"/>
              <w:contextualSpacing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Zamjenice</w:t>
            </w:r>
          </w:p>
          <w:p w14:paraId="2B38D149" w14:textId="77777777" w:rsidR="00BD19F3" w:rsidRPr="00D36D11" w:rsidRDefault="00BD19F3" w:rsidP="00CE5463">
            <w:pPr>
              <w:numPr>
                <w:ilvl w:val="0"/>
                <w:numId w:val="73"/>
              </w:numPr>
              <w:spacing w:after="200" w:line="276" w:lineRule="auto"/>
              <w:contextualSpacing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Pridjevi</w:t>
            </w:r>
          </w:p>
          <w:p w14:paraId="3DC1AEE4" w14:textId="77777777" w:rsidR="00BD19F3" w:rsidRPr="00D36D11" w:rsidRDefault="00BD19F3" w:rsidP="00CE5463">
            <w:pPr>
              <w:numPr>
                <w:ilvl w:val="0"/>
                <w:numId w:val="73"/>
              </w:numPr>
              <w:spacing w:after="200" w:line="276" w:lineRule="auto"/>
              <w:contextualSpacing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Glagoli</w:t>
            </w:r>
          </w:p>
          <w:p w14:paraId="4A5F44B5" w14:textId="77777777" w:rsidR="00BD19F3" w:rsidRPr="00D36D11" w:rsidRDefault="00BD19F3" w:rsidP="00CE5463">
            <w:pPr>
              <w:numPr>
                <w:ilvl w:val="0"/>
                <w:numId w:val="73"/>
              </w:numPr>
              <w:spacing w:after="200" w:line="276" w:lineRule="auto"/>
              <w:contextualSpacing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Brojevi</w:t>
            </w:r>
          </w:p>
          <w:p w14:paraId="43DBB277" w14:textId="77777777" w:rsidR="00BD19F3" w:rsidRPr="00D36D11" w:rsidRDefault="00BD19F3" w:rsidP="00CE5463">
            <w:pPr>
              <w:numPr>
                <w:ilvl w:val="0"/>
                <w:numId w:val="73"/>
              </w:numPr>
              <w:spacing w:after="200" w:line="276" w:lineRule="auto"/>
              <w:contextualSpacing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Nepromjenjive vrste riječi</w:t>
            </w:r>
          </w:p>
          <w:p w14:paraId="5E5A497C" w14:textId="77777777" w:rsidR="00BD19F3" w:rsidRPr="00D36D11" w:rsidRDefault="00BD19F3" w:rsidP="00CE5463">
            <w:pPr>
              <w:numPr>
                <w:ilvl w:val="0"/>
                <w:numId w:val="73"/>
              </w:numPr>
              <w:spacing w:after="200" w:line="276" w:lineRule="auto"/>
              <w:contextualSpacing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Tvorba riječi</w:t>
            </w:r>
          </w:p>
        </w:tc>
      </w:tr>
      <w:tr w:rsidR="00D36D11" w:rsidRPr="00D36D11" w14:paraId="7A7E47A4" w14:textId="77777777" w:rsidTr="00941B13">
        <w:trPr>
          <w:trHeight w:val="227"/>
        </w:trPr>
        <w:tc>
          <w:tcPr>
            <w:tcW w:w="2513" w:type="dxa"/>
            <w:gridSpan w:val="2"/>
            <w:shd w:val="clear" w:color="auto" w:fill="C2D69B"/>
          </w:tcPr>
          <w:p w14:paraId="53BEBCBF" w14:textId="77777777" w:rsidR="00BD19F3" w:rsidRPr="00D36D11" w:rsidRDefault="00BD19F3" w:rsidP="00BD19F3">
            <w:pPr>
              <w:jc w:val="center"/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Ishodi učenja</w:t>
            </w:r>
          </w:p>
        </w:tc>
        <w:tc>
          <w:tcPr>
            <w:tcW w:w="6923" w:type="dxa"/>
            <w:shd w:val="clear" w:color="auto" w:fill="C2D69B"/>
          </w:tcPr>
          <w:p w14:paraId="575BDEC6" w14:textId="77777777" w:rsidR="00BD19F3" w:rsidRPr="00D36D11" w:rsidRDefault="00BD19F3" w:rsidP="00BD19F3">
            <w:pPr>
              <w:jc w:val="center"/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Smjernice za nastavnike</w:t>
            </w:r>
          </w:p>
        </w:tc>
      </w:tr>
      <w:tr w:rsidR="00D36D11" w:rsidRPr="00D36D11" w14:paraId="65B8AB47" w14:textId="77777777" w:rsidTr="00941B13">
        <w:trPr>
          <w:trHeight w:val="227"/>
        </w:trPr>
        <w:tc>
          <w:tcPr>
            <w:tcW w:w="2513" w:type="dxa"/>
            <w:gridSpan w:val="2"/>
          </w:tcPr>
          <w:p w14:paraId="598F4621" w14:textId="06E7170C" w:rsidR="00BD19F3" w:rsidRPr="00D36D11" w:rsidRDefault="00BD19F3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Jedinica 1. Morfem i morfologija</w:t>
            </w:r>
          </w:p>
          <w:p w14:paraId="6A6BD7FC" w14:textId="7E564893" w:rsidR="007352A6" w:rsidRPr="00D36D11" w:rsidRDefault="007352A6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Učenik će:</w:t>
            </w:r>
          </w:p>
          <w:p w14:paraId="68823B06" w14:textId="4F2B3B98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 xml:space="preserve">• </w:t>
            </w:r>
            <w:r w:rsidRPr="00D36D11">
              <w:rPr>
                <w:rFonts w:eastAsia="Calibri" w:cs="Arial"/>
                <w:szCs w:val="22"/>
                <w:lang w:eastAsia="hr-HR"/>
              </w:rPr>
              <w:t>definirati pojam morfologije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671F499E" w14:textId="489A0A5D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definirati morfem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36581694" w14:textId="00EB6DAA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razlikovati vrste morfema</w:t>
            </w:r>
            <w:r w:rsidR="00756346" w:rsidRPr="00D36D11">
              <w:rPr>
                <w:rFonts w:eastAsia="Calibri" w:cs="Arial"/>
                <w:szCs w:val="22"/>
                <w:lang w:eastAsia="hr-HR"/>
              </w:rPr>
              <w:t>.</w:t>
            </w:r>
          </w:p>
          <w:p w14:paraId="6C66FFFC" w14:textId="77777777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</w:p>
          <w:p w14:paraId="467746AE" w14:textId="3C5C0215" w:rsidR="00BD19F3" w:rsidRPr="00D36D11" w:rsidRDefault="00756346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 xml:space="preserve">Jedinica 2. </w:t>
            </w:r>
            <w:r w:rsidR="00BD19F3" w:rsidRPr="00D36D11">
              <w:rPr>
                <w:rFonts w:eastAsia="Calibri" w:cs="Arial"/>
                <w:b/>
                <w:szCs w:val="22"/>
                <w:lang w:eastAsia="hr-HR"/>
              </w:rPr>
              <w:t>Imenice</w:t>
            </w:r>
          </w:p>
          <w:p w14:paraId="30C8BD11" w14:textId="27E4F55A" w:rsidR="00756346" w:rsidRPr="00D36D11" w:rsidRDefault="00756346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Učenik će:</w:t>
            </w:r>
          </w:p>
          <w:p w14:paraId="68DF5CD9" w14:textId="1370747C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•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definirati imenice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5BF9D04A" w14:textId="5C3183E6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 razlikovati imenice po značenju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19B89076" w14:textId="7F60C98D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razlikovati imenice prema čovjekovu dodiru onog što imenica znači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588AAFB8" w14:textId="3F212D18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razlikovati gramatičke kategorije imenica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5B84102A" w14:textId="7D94E1BC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znati pravilno uporabiti veliko i malo slovo kod pisanja imenica</w:t>
            </w:r>
            <w:r w:rsidR="00756346" w:rsidRPr="00D36D11">
              <w:rPr>
                <w:rFonts w:eastAsia="Calibri" w:cs="Arial"/>
                <w:szCs w:val="22"/>
                <w:lang w:eastAsia="hr-HR"/>
              </w:rPr>
              <w:t>.</w:t>
            </w:r>
          </w:p>
          <w:p w14:paraId="746D11CB" w14:textId="744D8767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</w:p>
          <w:p w14:paraId="5D505D79" w14:textId="6F1EC9E3" w:rsidR="00756346" w:rsidRPr="00D36D11" w:rsidRDefault="00756346" w:rsidP="00BD19F3">
            <w:pPr>
              <w:rPr>
                <w:rFonts w:eastAsia="Calibri" w:cs="Arial"/>
                <w:szCs w:val="22"/>
                <w:lang w:eastAsia="hr-HR"/>
              </w:rPr>
            </w:pPr>
          </w:p>
          <w:p w14:paraId="0B340EFE" w14:textId="77777777" w:rsidR="00756346" w:rsidRPr="00D36D11" w:rsidRDefault="00756346" w:rsidP="00BD19F3">
            <w:pPr>
              <w:rPr>
                <w:rFonts w:eastAsia="Calibri" w:cs="Arial"/>
                <w:szCs w:val="22"/>
                <w:lang w:eastAsia="hr-HR"/>
              </w:rPr>
            </w:pPr>
          </w:p>
          <w:p w14:paraId="1750803A" w14:textId="672FCDC2" w:rsidR="00BD19F3" w:rsidRPr="00D36D11" w:rsidRDefault="00756346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lastRenderedPageBreak/>
              <w:t xml:space="preserve">Jedinica </w:t>
            </w:r>
            <w:r w:rsidR="00BD19F3" w:rsidRPr="00D36D11">
              <w:rPr>
                <w:rFonts w:eastAsia="Calibri" w:cs="Arial"/>
                <w:b/>
                <w:szCs w:val="22"/>
                <w:lang w:eastAsia="hr-HR"/>
              </w:rPr>
              <w:t>3. Zamjenice</w:t>
            </w:r>
          </w:p>
          <w:p w14:paraId="2FF5811E" w14:textId="55FD7927" w:rsidR="00756346" w:rsidRPr="00D36D11" w:rsidRDefault="00756346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Učenik će:</w:t>
            </w:r>
          </w:p>
          <w:p w14:paraId="0653DEB5" w14:textId="52ADDC3F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 razlikovati zamjenice od drugih vrsta riječi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5A936A9E" w14:textId="2C1CC461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definirati zamjenice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646E1752" w14:textId="1FD0AE02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razlikovati zamjenice po značenju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6E81A284" w14:textId="3E2CCBBF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znati sklonidbu zamjenica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7E449A36" w14:textId="2CB7AFA3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znati pravila uporabe velikog slova </w:t>
            </w:r>
            <w:r w:rsidR="00756346" w:rsidRPr="00D36D11">
              <w:rPr>
                <w:rFonts w:eastAsia="Calibri" w:cs="Arial"/>
                <w:szCs w:val="22"/>
                <w:lang w:eastAsia="hr-HR"/>
              </w:rPr>
              <w:t>u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pisanj</w:t>
            </w:r>
            <w:r w:rsidR="00756346" w:rsidRPr="00D36D11">
              <w:rPr>
                <w:rFonts w:eastAsia="Calibri" w:cs="Arial"/>
                <w:szCs w:val="22"/>
                <w:lang w:eastAsia="hr-HR"/>
              </w:rPr>
              <w:t>u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zamjenica</w:t>
            </w:r>
            <w:r w:rsidR="00756346" w:rsidRPr="00D36D11">
              <w:rPr>
                <w:rFonts w:eastAsia="Calibri" w:cs="Arial"/>
                <w:szCs w:val="22"/>
                <w:lang w:eastAsia="hr-HR"/>
              </w:rPr>
              <w:t>.</w:t>
            </w:r>
          </w:p>
          <w:p w14:paraId="28DCF7FD" w14:textId="77777777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</w:p>
          <w:p w14:paraId="40226DD1" w14:textId="40E85A9D" w:rsidR="00BD19F3" w:rsidRPr="00D36D11" w:rsidRDefault="00756346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 xml:space="preserve">Jedinica </w:t>
            </w:r>
            <w:r w:rsidR="00BD19F3" w:rsidRPr="00D36D11">
              <w:rPr>
                <w:rFonts w:eastAsia="Calibri" w:cs="Arial"/>
                <w:b/>
                <w:szCs w:val="22"/>
                <w:lang w:eastAsia="hr-HR"/>
              </w:rPr>
              <w:t>4. Pridjevi</w:t>
            </w:r>
          </w:p>
          <w:p w14:paraId="2CE8FE62" w14:textId="12C91F1E" w:rsidR="00756346" w:rsidRPr="00D36D11" w:rsidRDefault="00756346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Učenik će:</w:t>
            </w:r>
          </w:p>
          <w:p w14:paraId="03DBBAA7" w14:textId="4021013D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 xml:space="preserve">• </w:t>
            </w:r>
            <w:r w:rsidRPr="00D36D11">
              <w:rPr>
                <w:rFonts w:eastAsia="Calibri" w:cs="Arial"/>
                <w:szCs w:val="22"/>
                <w:lang w:eastAsia="hr-HR"/>
              </w:rPr>
              <w:t>razlikovati pridjeve od drugih vrsta riječi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1F945656" w14:textId="2A98F55E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definirati pridjeve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18C0E787" w14:textId="18B1E229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razlikovati vrstu pridjeva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3B7EE80E" w14:textId="7B3DFEA8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 znati sklonidbu pridjeva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0E993BE7" w14:textId="145F62FA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 znati stupnjevanje pridjeva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279BC617" w14:textId="5DD1702C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znati pravilnu uporabu velikih slova kod pridjeva</w:t>
            </w:r>
            <w:r w:rsidR="00756346" w:rsidRPr="00D36D11">
              <w:rPr>
                <w:rFonts w:eastAsia="Calibri" w:cs="Arial"/>
                <w:szCs w:val="22"/>
                <w:lang w:eastAsia="hr-HR"/>
              </w:rPr>
              <w:t>.</w:t>
            </w:r>
          </w:p>
          <w:p w14:paraId="1E0B2A89" w14:textId="77777777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</w:p>
          <w:p w14:paraId="2D6B9CDE" w14:textId="420B842C" w:rsidR="00BD19F3" w:rsidRPr="00D36D11" w:rsidRDefault="00C82CCF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 xml:space="preserve">Jedinica </w:t>
            </w:r>
            <w:r w:rsidR="00BD19F3" w:rsidRPr="00D36D11">
              <w:rPr>
                <w:rFonts w:eastAsia="Calibri" w:cs="Arial"/>
                <w:b/>
                <w:szCs w:val="22"/>
                <w:lang w:eastAsia="hr-HR"/>
              </w:rPr>
              <w:t>5. Glagoli</w:t>
            </w:r>
          </w:p>
          <w:p w14:paraId="4EDA7269" w14:textId="4F3F0351" w:rsidR="00C82CCF" w:rsidRPr="00D36D11" w:rsidRDefault="00C82CCF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Učenik će:</w:t>
            </w:r>
          </w:p>
          <w:p w14:paraId="146DB4FC" w14:textId="0FB78B77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 xml:space="preserve">• </w:t>
            </w:r>
            <w:r w:rsidRPr="00D36D11">
              <w:rPr>
                <w:rFonts w:eastAsia="Calibri" w:cs="Arial"/>
                <w:szCs w:val="22"/>
                <w:lang w:eastAsia="hr-HR"/>
              </w:rPr>
              <w:t>razlikovati glagole od drugih vrsta riječi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4FC4F433" w14:textId="0F6E174B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 definirati glagole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51D91B66" w14:textId="112A4440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znati gramatičke kategorije glagola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10FCEDDA" w14:textId="2A116938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razlikovati glagolska vremena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;</w:t>
            </w:r>
          </w:p>
          <w:p w14:paraId="523D76D9" w14:textId="51B9F90C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razlikovati glagolske načine, glagolske pridjeve i glagolske priloge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;</w:t>
            </w:r>
          </w:p>
          <w:p w14:paraId="1B053495" w14:textId="5D28EB13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znati pasivne glagolske oblike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31BEF220" w14:textId="1E6F05EA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 znati pravila sastavljenog i rastavljenog pisanja glagola</w:t>
            </w:r>
            <w:r w:rsidR="00C82CCF" w:rsidRPr="00D36D11">
              <w:rPr>
                <w:rFonts w:eastAsia="Calibri" w:cs="Arial"/>
                <w:szCs w:val="22"/>
                <w:lang w:eastAsia="hr-HR"/>
              </w:rPr>
              <w:t>.</w:t>
            </w:r>
          </w:p>
          <w:p w14:paraId="055B7FBC" w14:textId="77777777" w:rsidR="00BD19F3" w:rsidRPr="00D36D11" w:rsidRDefault="00BD19F3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</w:p>
          <w:p w14:paraId="223FF510" w14:textId="37584BD7" w:rsidR="00BD19F3" w:rsidRPr="00D36D11" w:rsidRDefault="00C82CCF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 xml:space="preserve">Jedinica </w:t>
            </w:r>
            <w:r w:rsidR="00BD19F3" w:rsidRPr="00D36D11">
              <w:rPr>
                <w:rFonts w:eastAsia="Calibri" w:cs="Arial"/>
                <w:b/>
                <w:szCs w:val="22"/>
                <w:lang w:eastAsia="hr-HR"/>
              </w:rPr>
              <w:t>6. Brojevi</w:t>
            </w:r>
          </w:p>
          <w:p w14:paraId="51625298" w14:textId="5972AE02" w:rsidR="00C82CCF" w:rsidRPr="00D36D11" w:rsidRDefault="00C82CCF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Učenik će:</w:t>
            </w:r>
          </w:p>
          <w:p w14:paraId="0AA92F46" w14:textId="7591E48D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•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razlikovati brojeve od drugih vrsta riječi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17873659" w14:textId="78F9F8DE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 definirati brojeve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393CA45D" w14:textId="5E073145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razlikovati redne i glavne brojeve, ako i </w:t>
            </w:r>
            <w:r w:rsidRPr="00D36D11">
              <w:rPr>
                <w:rFonts w:eastAsia="Calibri" w:cs="Arial"/>
                <w:szCs w:val="22"/>
                <w:lang w:eastAsia="hr-HR"/>
              </w:rPr>
              <w:lastRenderedPageBreak/>
              <w:t>brojevne imenice, brojevne pridjeve i brojevne priloge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667A47D1" w14:textId="29F78183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znati pravila pisanja brojeva</w:t>
            </w:r>
            <w:r w:rsidR="00C82CCF" w:rsidRPr="00D36D11">
              <w:rPr>
                <w:rFonts w:eastAsia="Calibri" w:cs="Arial"/>
                <w:szCs w:val="22"/>
                <w:lang w:eastAsia="hr-HR"/>
              </w:rPr>
              <w:t>.</w:t>
            </w:r>
          </w:p>
          <w:p w14:paraId="7C221A6D" w14:textId="77777777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</w:p>
          <w:p w14:paraId="435CD151" w14:textId="7224C038" w:rsidR="00BD19F3" w:rsidRPr="00D36D11" w:rsidRDefault="00C82CCF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 xml:space="preserve">Jedinica </w:t>
            </w:r>
            <w:r w:rsidR="00BD19F3" w:rsidRPr="00D36D11">
              <w:rPr>
                <w:rFonts w:eastAsia="Calibri" w:cs="Arial"/>
                <w:b/>
                <w:szCs w:val="22"/>
                <w:lang w:eastAsia="hr-HR"/>
              </w:rPr>
              <w:t>7. Nepromjenjive riječi</w:t>
            </w:r>
          </w:p>
          <w:p w14:paraId="06EF2453" w14:textId="754DC0B2" w:rsidR="00C82CCF" w:rsidRPr="00D36D11" w:rsidRDefault="00C82CCF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Učenik će:</w:t>
            </w:r>
          </w:p>
          <w:p w14:paraId="5AD6E4DE" w14:textId="4D596E90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 razlikovati promjen</w:t>
            </w:r>
            <w:r w:rsidR="00C82CCF" w:rsidRPr="00D36D11">
              <w:rPr>
                <w:rFonts w:eastAsia="Calibri" w:cs="Arial"/>
                <w:szCs w:val="22"/>
                <w:lang w:eastAsia="hr-HR"/>
              </w:rPr>
              <w:t>j</w:t>
            </w:r>
            <w:r w:rsidRPr="00D36D11">
              <w:rPr>
                <w:rFonts w:eastAsia="Calibri" w:cs="Arial"/>
                <w:szCs w:val="22"/>
                <w:lang w:eastAsia="hr-HR"/>
              </w:rPr>
              <w:t>ive od nepromjenjivih riječi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01170DB1" w14:textId="5E011D22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razlikovati priloge od drugih vrsta riječi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6C74E822" w14:textId="60ADE2E0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razlikovati prijedloge od drugih vrsta riječi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5BFA6054" w14:textId="09E5872A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 razlikovati veznike od drugih vrsta riječi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2F4E6530" w14:textId="38938137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razlikovati usklike od drugih vrsta riječi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,</w:t>
            </w:r>
          </w:p>
          <w:p w14:paraId="6D8CA0C6" w14:textId="24051132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razlikovati čestice od drugih vrsta riječi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.</w:t>
            </w:r>
          </w:p>
        </w:tc>
        <w:tc>
          <w:tcPr>
            <w:tcW w:w="6923" w:type="dxa"/>
          </w:tcPr>
          <w:p w14:paraId="4700D0ED" w14:textId="77777777" w:rsidR="00BD19F3" w:rsidRPr="00D36D11" w:rsidRDefault="00BD19F3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lastRenderedPageBreak/>
              <w:t>Jedinica 1</w:t>
            </w:r>
            <w:r w:rsidR="005F5288" w:rsidRPr="00D36D11">
              <w:rPr>
                <w:rFonts w:eastAsia="Calibri" w:cs="Arial"/>
                <w:b/>
                <w:szCs w:val="22"/>
                <w:lang w:eastAsia="hr-HR"/>
              </w:rPr>
              <w:t>.</w:t>
            </w:r>
          </w:p>
          <w:p w14:paraId="2FFFA643" w14:textId="77777777" w:rsidR="00C82CCF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•</w:t>
            </w:r>
            <w:r w:rsidR="007352A6" w:rsidRPr="00D36D11">
              <w:rPr>
                <w:rFonts w:eastAsia="Calibri" w:cs="Arial"/>
                <w:b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Povest</w:t>
            </w:r>
            <w:r w:rsidR="00C82CCF" w:rsidRPr="00D36D11">
              <w:rPr>
                <w:rFonts w:eastAsia="Calibri" w:cs="Arial"/>
                <w:szCs w:val="22"/>
                <w:lang w:eastAsia="hr-HR"/>
              </w:rPr>
              <w:t>i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razgovor o jezikoslovlju i jezikoslovnim disciplinama i doći do područja koje proučava morfologija.</w:t>
            </w:r>
          </w:p>
          <w:p w14:paraId="35254671" w14:textId="5467DFC0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 xml:space="preserve">• Tražiti od učenika da kažu nekoliko riječi, a zatim zajedno doći do dijelova svake riječi i vidjeti 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>kako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nisu svi jednako važni za njegovo značenje. Vidjeti razliku podjele na slogove i riječi.</w:t>
            </w:r>
          </w:p>
          <w:p w14:paraId="720C3F21" w14:textId="1DB7F514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 Na primjerima riječi</w:t>
            </w:r>
            <w:r w:rsidR="00C82CCF" w:rsidRPr="00D36D11">
              <w:rPr>
                <w:rFonts w:eastAsia="Calibri" w:cs="Arial"/>
                <w:szCs w:val="22"/>
                <w:lang w:eastAsia="hr-HR"/>
              </w:rPr>
              <w:t>,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koje su učenici predložili</w:t>
            </w:r>
            <w:r w:rsidR="00C82CCF" w:rsidRPr="00D36D11">
              <w:rPr>
                <w:rFonts w:eastAsia="Calibri" w:cs="Arial"/>
                <w:szCs w:val="22"/>
                <w:lang w:eastAsia="hr-HR"/>
              </w:rPr>
              <w:t>,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zajedno s učenicima doći do vrsta morfema i njihovih funkcija u riječi.</w:t>
            </w:r>
          </w:p>
          <w:p w14:paraId="5ADECC46" w14:textId="77777777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</w:p>
          <w:p w14:paraId="304F79DD" w14:textId="77777777" w:rsidR="00BD19F3" w:rsidRPr="00D36D11" w:rsidRDefault="00BD19F3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Jedinica 2</w:t>
            </w:r>
            <w:r w:rsidR="005F5288" w:rsidRPr="00D36D11">
              <w:rPr>
                <w:rFonts w:eastAsia="Calibri" w:cs="Arial"/>
                <w:b/>
                <w:szCs w:val="22"/>
                <w:lang w:eastAsia="hr-HR"/>
              </w:rPr>
              <w:t>.</w:t>
            </w:r>
          </w:p>
          <w:p w14:paraId="7402E45B" w14:textId="2A0CC392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•</w:t>
            </w:r>
            <w:r w:rsidR="007352A6" w:rsidRPr="00D36D11">
              <w:rPr>
                <w:rFonts w:eastAsia="Calibri" w:cs="Arial"/>
                <w:b/>
                <w:szCs w:val="22"/>
                <w:lang w:eastAsia="hr-HR"/>
              </w:rPr>
              <w:t xml:space="preserve"> </w:t>
            </w:r>
            <w:r w:rsidR="007352A6" w:rsidRPr="00D36D11">
              <w:rPr>
                <w:rFonts w:eastAsia="Calibri" w:cs="Arial"/>
                <w:bCs/>
                <w:szCs w:val="22"/>
                <w:lang w:eastAsia="hr-HR"/>
              </w:rPr>
              <w:t>Učenici trebaju nabrojati imenice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i kroz razgovor doći do definicije imenica.</w:t>
            </w:r>
          </w:p>
          <w:p w14:paraId="2DFF656E" w14:textId="0E8033A1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 xml:space="preserve"> Razvrstati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navedene imenice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 xml:space="preserve"> u skupine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prema onome što one imenuju tj. na vlastite i opće (zbirne, gradivne i zajedničke).</w:t>
            </w:r>
          </w:p>
          <w:p w14:paraId="39E2F5DE" w14:textId="67496D65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Navedene imenice zajedno s učenicima razdijeliti na konkretne i apstraktne (stvarne i nestvarne).</w:t>
            </w:r>
          </w:p>
          <w:p w14:paraId="52FF155F" w14:textId="2EFEB916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Tražiti od učenika 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>navođenje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primjer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>a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imenica muškog, ženskog i srednjeg roda, </w:t>
            </w:r>
            <w:r w:rsidR="00C82CCF" w:rsidRPr="00D36D11">
              <w:rPr>
                <w:rFonts w:eastAsia="Calibri" w:cs="Arial"/>
                <w:szCs w:val="22"/>
                <w:lang w:eastAsia="hr-HR"/>
              </w:rPr>
              <w:t>izricanje u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jednini i množini, te uoč</w:t>
            </w:r>
            <w:r w:rsidR="00C82CCF" w:rsidRPr="00D36D11">
              <w:rPr>
                <w:rFonts w:eastAsia="Calibri" w:cs="Arial"/>
                <w:szCs w:val="22"/>
                <w:lang w:eastAsia="hr-HR"/>
              </w:rPr>
              <w:t>avanje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>kako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ista imenica može imati više oblika ovisno o tome u kojem se padežu nalazi. Identificirati padeže, padežna pitanja i padežne nastavke i vidjeti postojanje –a, -e, -i sklonidbe.</w:t>
            </w:r>
          </w:p>
          <w:p w14:paraId="1EE3C18B" w14:textId="6D927563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7352A6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Davanjem primjera različitih imenica doći do pravila kad se imenica piše velikim, a kad malim slovom.</w:t>
            </w:r>
          </w:p>
          <w:p w14:paraId="2284B7C8" w14:textId="7D0F4925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</w:p>
          <w:p w14:paraId="4E760D92" w14:textId="21F38111" w:rsidR="00C82CCF" w:rsidRPr="00D36D11" w:rsidRDefault="00C82CCF" w:rsidP="00BD19F3">
            <w:pPr>
              <w:rPr>
                <w:rFonts w:eastAsia="Calibri" w:cs="Arial"/>
                <w:szCs w:val="22"/>
                <w:lang w:eastAsia="hr-HR"/>
              </w:rPr>
            </w:pPr>
          </w:p>
          <w:p w14:paraId="15AB39A7" w14:textId="64CF724A" w:rsidR="00C82CCF" w:rsidRPr="00D36D11" w:rsidRDefault="00C82CCF" w:rsidP="00BD19F3">
            <w:pPr>
              <w:rPr>
                <w:rFonts w:eastAsia="Calibri" w:cs="Arial"/>
                <w:szCs w:val="22"/>
                <w:lang w:eastAsia="hr-HR"/>
              </w:rPr>
            </w:pPr>
          </w:p>
          <w:p w14:paraId="05606AAF" w14:textId="77777777" w:rsidR="00C82CCF" w:rsidRPr="00D36D11" w:rsidRDefault="00C82CCF" w:rsidP="00BD19F3">
            <w:pPr>
              <w:rPr>
                <w:rFonts w:eastAsia="Calibri" w:cs="Arial"/>
                <w:szCs w:val="22"/>
                <w:lang w:eastAsia="hr-HR"/>
              </w:rPr>
            </w:pPr>
          </w:p>
          <w:p w14:paraId="588B35AB" w14:textId="77777777" w:rsidR="00BD19F3" w:rsidRPr="00D36D11" w:rsidRDefault="00BD19F3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lastRenderedPageBreak/>
              <w:t>Jedinica 3</w:t>
            </w:r>
            <w:r w:rsidR="005F5288" w:rsidRPr="00D36D11">
              <w:rPr>
                <w:rFonts w:eastAsia="Calibri" w:cs="Arial"/>
                <w:b/>
                <w:szCs w:val="22"/>
                <w:lang w:eastAsia="hr-HR"/>
              </w:rPr>
              <w:t>.</w:t>
            </w:r>
          </w:p>
          <w:p w14:paraId="6F96BBEE" w14:textId="7BCE36E9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 xml:space="preserve">• 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Dati učenicima mali tekst </w:t>
            </w:r>
            <w:r w:rsidR="00C82CCF" w:rsidRPr="00D36D11">
              <w:rPr>
                <w:rFonts w:eastAsia="Calibri" w:cs="Arial"/>
                <w:szCs w:val="22"/>
                <w:lang w:eastAsia="hr-HR"/>
              </w:rPr>
              <w:t>u kojemu trebaju pronaći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zamjenice.</w:t>
            </w:r>
          </w:p>
          <w:p w14:paraId="04B49F5D" w14:textId="017C19F9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 xml:space="preserve"> R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azgovarati s učenicima o pronađenim zamjenicama i doći do zaključka 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kako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one zamjenjuju imenice.</w:t>
            </w:r>
          </w:p>
          <w:p w14:paraId="205256AE" w14:textId="513DED04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 xml:space="preserve">• Učenici bi trebali uvidjeti iz navedenih primjera 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kako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zamjenice imaju različita značenja pa se dijele na: osobne, povratne, posvojne, pokazne, upitne, odnosne, neodređene.</w:t>
            </w:r>
          </w:p>
          <w:p w14:paraId="11D404EA" w14:textId="77777777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 Dati učenicima nekoliko zamjenica koje će radeći u skupinama sklanjati po padežima uz pomoć padežnih nastavaka.</w:t>
            </w:r>
          </w:p>
          <w:p w14:paraId="0DCD453A" w14:textId="6B8FEA3E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 xml:space="preserve">• Dati učenicima da napišu kratko osobno pismo </w:t>
            </w:r>
            <w:r w:rsidR="00C82CCF" w:rsidRPr="00D36D11">
              <w:rPr>
                <w:rFonts w:eastAsia="Calibri" w:cs="Arial"/>
                <w:szCs w:val="22"/>
                <w:lang w:eastAsia="hr-HR"/>
              </w:rPr>
              <w:t>te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da koristeći zamjenice </w:t>
            </w:r>
            <w:r w:rsidRPr="00D36D11">
              <w:rPr>
                <w:rFonts w:eastAsia="Calibri" w:cs="Arial"/>
                <w:i/>
                <w:szCs w:val="22"/>
                <w:lang w:eastAsia="hr-HR"/>
              </w:rPr>
              <w:t>ti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i </w:t>
            </w:r>
            <w:r w:rsidRPr="00D36D11">
              <w:rPr>
                <w:rFonts w:eastAsia="Calibri" w:cs="Arial"/>
                <w:i/>
                <w:szCs w:val="22"/>
                <w:lang w:eastAsia="hr-HR"/>
              </w:rPr>
              <w:t xml:space="preserve">vi </w:t>
            </w:r>
            <w:r w:rsidRPr="00D36D11">
              <w:rPr>
                <w:rFonts w:eastAsia="Calibri" w:cs="Arial"/>
                <w:szCs w:val="22"/>
                <w:lang w:eastAsia="hr-HR"/>
              </w:rPr>
              <w:t>shvate zašto i kad se one pišu velikim slovima.</w:t>
            </w:r>
          </w:p>
          <w:p w14:paraId="16E568BC" w14:textId="77777777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</w:p>
          <w:p w14:paraId="79EFC3A5" w14:textId="77777777" w:rsidR="00BD19F3" w:rsidRPr="00D36D11" w:rsidRDefault="00BD19F3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Jedinica  4</w:t>
            </w:r>
            <w:r w:rsidR="005F5288" w:rsidRPr="00D36D11">
              <w:rPr>
                <w:rFonts w:eastAsia="Calibri" w:cs="Arial"/>
                <w:b/>
                <w:szCs w:val="22"/>
                <w:lang w:eastAsia="hr-HR"/>
              </w:rPr>
              <w:t>.</w:t>
            </w:r>
          </w:p>
          <w:p w14:paraId="7E31787D" w14:textId="5B407C47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 xml:space="preserve">• </w:t>
            </w:r>
            <w:r w:rsidRPr="00D36D11">
              <w:rPr>
                <w:rFonts w:eastAsia="Calibri" w:cs="Arial"/>
                <w:szCs w:val="22"/>
                <w:lang w:eastAsia="hr-HR"/>
              </w:rPr>
              <w:t>Učenici će pokušati iz zadanog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a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teksta prona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ći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pridjeve i objasn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iti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po čemu se oni razlikuju do drugih riječi.</w:t>
            </w:r>
          </w:p>
          <w:p w14:paraId="4AE854D0" w14:textId="75EBB7E7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 Razlikovanje pridjeva od drugih vrsta riječi. Učenici bi kroz razgovor trebali do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ći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do definicije pridjeva čija je uloga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pobliže označ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iti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imenicu uz koju stoje.</w:t>
            </w:r>
          </w:p>
          <w:p w14:paraId="4E0A7DB6" w14:textId="6EFB1F09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Dati skupinama da iz zadanog teksta pronađu i razvrstaju pridjeve prema njihovom značenju.</w:t>
            </w:r>
          </w:p>
          <w:p w14:paraId="03859A45" w14:textId="46CDFBC9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Radeći u skupinama učenici bi trebali doći do zaključka 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kako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se različito sklanjaju pridjevi</w:t>
            </w:r>
            <w:r w:rsidR="00155C0F" w:rsidRPr="00D36D11">
              <w:rPr>
                <w:rFonts w:eastAsia="Calibri" w:cs="Arial"/>
                <w:szCs w:val="22"/>
                <w:lang w:eastAsia="hr-HR"/>
              </w:rPr>
              <w:t xml:space="preserve"> određenog i neodređenog vida (</w:t>
            </w:r>
            <w:r w:rsidRPr="00D36D11">
              <w:rPr>
                <w:rFonts w:eastAsia="Calibri" w:cs="Arial"/>
                <w:szCs w:val="22"/>
                <w:lang w:eastAsia="hr-HR"/>
              </w:rPr>
              <w:t>N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,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jd.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,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m.r.)</w:t>
            </w:r>
          </w:p>
          <w:p w14:paraId="377BF2CD" w14:textId="68F64790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 Tražiti od učenika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 xml:space="preserve"> da kažu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nekoliko opisnih pridjeva, a zatim ih 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 xml:space="preserve">trebaju </w:t>
            </w:r>
            <w:r w:rsidRPr="00D36D11">
              <w:rPr>
                <w:rFonts w:eastAsia="Calibri" w:cs="Arial"/>
                <w:szCs w:val="22"/>
                <w:lang w:eastAsia="hr-HR"/>
              </w:rPr>
              <w:t>stupn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jevati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i poka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 xml:space="preserve">zati kako </w:t>
            </w:r>
            <w:r w:rsidRPr="00D36D11">
              <w:rPr>
                <w:rFonts w:eastAsia="Calibri" w:cs="Arial"/>
                <w:szCs w:val="22"/>
                <w:lang w:eastAsia="hr-HR"/>
              </w:rPr>
              <w:t>prisutnost neke osobine nije uvijek jednako zastupljena.</w:t>
            </w:r>
          </w:p>
          <w:p w14:paraId="291E82FB" w14:textId="77777777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 U razgovoru potaknuti učenike na razmišljanje kad bi pridjev napisali velikim slovom i zašto.</w:t>
            </w:r>
          </w:p>
          <w:p w14:paraId="1293AF3A" w14:textId="77777777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</w:p>
          <w:p w14:paraId="46B607F5" w14:textId="77777777" w:rsidR="00BD19F3" w:rsidRPr="00D36D11" w:rsidRDefault="00BD19F3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Jedinica 5</w:t>
            </w:r>
            <w:r w:rsidR="005F5288" w:rsidRPr="00D36D11">
              <w:rPr>
                <w:rFonts w:eastAsia="Calibri" w:cs="Arial"/>
                <w:b/>
                <w:szCs w:val="22"/>
                <w:lang w:eastAsia="hr-HR"/>
              </w:rPr>
              <w:t>.</w:t>
            </w:r>
          </w:p>
          <w:p w14:paraId="505C0B35" w14:textId="77777777" w:rsidR="00BD19F3" w:rsidRPr="00D36D11" w:rsidRDefault="00BD19F3" w:rsidP="00457344">
            <w:pPr>
              <w:jc w:val="both"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•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Tražiti da učenici napišu nekoliko rečenica i u njima pronađu glagole.</w:t>
            </w:r>
          </w:p>
          <w:p w14:paraId="7626DBD9" w14:textId="77777777" w:rsidR="00BD19F3" w:rsidRPr="00D36D11" w:rsidRDefault="00BD19F3" w:rsidP="00457344">
            <w:pPr>
              <w:jc w:val="both"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 Navoditi primjere glagola i tako doći do definicije glagola kojima izriču radnju, stanje i zbivanje.</w:t>
            </w:r>
          </w:p>
          <w:p w14:paraId="4BCD0DBD" w14:textId="4373983E" w:rsidR="00BD19F3" w:rsidRPr="00D36D11" w:rsidRDefault="00BD19F3" w:rsidP="00457344">
            <w:pPr>
              <w:jc w:val="both"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 xml:space="preserve">• Uz pomoć navedenih primjera navesti učenike 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na razlikovanje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vid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a</w:t>
            </w:r>
            <w:r w:rsidRPr="00D36D11">
              <w:rPr>
                <w:rFonts w:eastAsia="Calibri" w:cs="Arial"/>
                <w:szCs w:val="22"/>
                <w:lang w:eastAsia="hr-HR"/>
              </w:rPr>
              <w:t>, način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a</w:t>
            </w:r>
            <w:r w:rsidRPr="00D36D11">
              <w:rPr>
                <w:rFonts w:eastAsia="Calibri" w:cs="Arial"/>
                <w:szCs w:val="22"/>
                <w:lang w:eastAsia="hr-HR"/>
              </w:rPr>
              <w:t>, vr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emena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, 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osobe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i broj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a</w:t>
            </w:r>
            <w:r w:rsidRPr="00D36D11">
              <w:rPr>
                <w:rFonts w:eastAsia="Calibri" w:cs="Arial"/>
                <w:szCs w:val="22"/>
                <w:lang w:eastAsia="hr-HR"/>
              </w:rPr>
              <w:t>.</w:t>
            </w:r>
          </w:p>
          <w:p w14:paraId="1494F9E2" w14:textId="77777777" w:rsidR="00BD19F3" w:rsidRPr="00D36D11" w:rsidRDefault="00BD19F3" w:rsidP="00457344">
            <w:pPr>
              <w:jc w:val="both"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•Tražiti od učenika da kažu rečenice čija će se radnja događati u prošlosti, sadašnjosti i budućnosti, pomoći im da konjugirajući glagole nauče razlikovati prezent, aorist, imperfekt, pluskvamperfekt, perfekt, futur I. , futur II.</w:t>
            </w:r>
          </w:p>
          <w:p w14:paraId="32430DFF" w14:textId="138DAB6A" w:rsidR="00BD19F3" w:rsidRPr="00D36D11" w:rsidRDefault="00BD19F3" w:rsidP="00457344">
            <w:pPr>
              <w:jc w:val="both"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 Iz mnoštva navedenih glagolskih oblika dati učenicima da razdvoje gl. načine od gl. pridjeva i gl. priloga te uoče razlike.</w:t>
            </w:r>
          </w:p>
          <w:p w14:paraId="517CC0A2" w14:textId="6CB34920" w:rsidR="00BD19F3" w:rsidRPr="00D36D11" w:rsidRDefault="00BD19F3" w:rsidP="00457344">
            <w:pPr>
              <w:jc w:val="both"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 xml:space="preserve">• Dati učenicima rečenice u kojima su pasivni glagolski oblici i tražiti od njih 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uočavanje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razlik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>e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od aktivnih.</w:t>
            </w:r>
          </w:p>
          <w:p w14:paraId="39F6EE41" w14:textId="0B3D8A7A" w:rsidR="00BD19F3" w:rsidRPr="00D36D11" w:rsidRDefault="00BD19F3" w:rsidP="00457344">
            <w:pPr>
              <w:jc w:val="both"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Ukazati učenicima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 xml:space="preserve"> na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pravilo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 xml:space="preserve"> pisanja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negacij</w:t>
            </w:r>
            <w:r w:rsidR="00C82CCF" w:rsidRPr="00D36D11">
              <w:rPr>
                <w:rFonts w:eastAsia="Calibri" w:cs="Arial"/>
                <w:szCs w:val="22"/>
                <w:lang w:eastAsia="hr-HR"/>
              </w:rPr>
              <w:t>e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glagola rastavljeno </w:t>
            </w:r>
            <w:r w:rsidR="0084706C" w:rsidRPr="00D36D11">
              <w:rPr>
                <w:rFonts w:eastAsia="Calibri" w:cs="Arial"/>
                <w:szCs w:val="22"/>
                <w:lang w:eastAsia="hr-HR"/>
              </w:rPr>
              <w:t xml:space="preserve">te </w:t>
            </w:r>
            <w:r w:rsidR="003C4198" w:rsidRPr="00D36D11">
              <w:rPr>
                <w:rFonts w:eastAsia="Calibri" w:cs="Arial"/>
                <w:szCs w:val="22"/>
                <w:lang w:eastAsia="hr-HR"/>
              </w:rPr>
              <w:t>objasniti kako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ima iznimaka i koje su</w:t>
            </w:r>
            <w:r w:rsidR="003C4198" w:rsidRPr="00D36D11">
              <w:rPr>
                <w:rFonts w:eastAsia="Calibri" w:cs="Arial"/>
                <w:szCs w:val="22"/>
                <w:lang w:eastAsia="hr-HR"/>
              </w:rPr>
              <w:t>,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te tražiti da te iznimke pronađu u zadanom tekstu.</w:t>
            </w:r>
          </w:p>
          <w:p w14:paraId="511F0090" w14:textId="77777777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</w:p>
          <w:p w14:paraId="2D65830F" w14:textId="77777777" w:rsidR="00BD19F3" w:rsidRPr="00D36D11" w:rsidRDefault="00BD19F3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Jedinica 6</w:t>
            </w:r>
            <w:r w:rsidR="005F5288" w:rsidRPr="00D36D11">
              <w:rPr>
                <w:rFonts w:eastAsia="Calibri" w:cs="Arial"/>
                <w:b/>
                <w:szCs w:val="22"/>
                <w:lang w:eastAsia="hr-HR"/>
              </w:rPr>
              <w:t>.</w:t>
            </w:r>
          </w:p>
          <w:p w14:paraId="2A619BC2" w14:textId="2E8B28B6" w:rsidR="00BD19F3" w:rsidRPr="00D36D11" w:rsidRDefault="00BD19F3" w:rsidP="00457344">
            <w:pPr>
              <w:jc w:val="both"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 xml:space="preserve">• </w:t>
            </w:r>
            <w:r w:rsidRPr="00D36D11">
              <w:rPr>
                <w:rFonts w:eastAsia="Calibri" w:cs="Arial"/>
                <w:szCs w:val="22"/>
                <w:lang w:eastAsia="hr-HR"/>
              </w:rPr>
              <w:t>Učenici će imati zadatak napisati nekoliko rečenica u kojima će upo</w:t>
            </w:r>
            <w:r w:rsidR="003C4198" w:rsidRPr="00D36D11">
              <w:rPr>
                <w:rFonts w:eastAsia="Calibri" w:cs="Arial"/>
                <w:szCs w:val="22"/>
                <w:lang w:eastAsia="hr-HR"/>
              </w:rPr>
              <w:t>rabiti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brojeve. Označit će ih u rečenici i otkriti njihovo značenje.</w:t>
            </w:r>
          </w:p>
          <w:p w14:paraId="7DA13BFD" w14:textId="77777777" w:rsidR="00BD19F3" w:rsidRPr="00D36D11" w:rsidRDefault="00BD19F3" w:rsidP="00457344">
            <w:pPr>
              <w:jc w:val="both"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 Iz rečenica u kojima su pronađeni brojevi i uočena njihova značenja doći do definicije brojeva i njihove podjele po značenju.</w:t>
            </w:r>
          </w:p>
          <w:p w14:paraId="2D8742EF" w14:textId="3AA9E341" w:rsidR="00BD19F3" w:rsidRPr="00D36D11" w:rsidRDefault="00BD19F3" w:rsidP="00457344">
            <w:pPr>
              <w:jc w:val="both"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 xml:space="preserve">• Podijeliti učenike po skupinama i dati im </w:t>
            </w:r>
            <w:r w:rsidR="00C82CCF" w:rsidRPr="00D36D11">
              <w:rPr>
                <w:rFonts w:eastAsia="Calibri" w:cs="Arial"/>
                <w:szCs w:val="22"/>
                <w:lang w:eastAsia="hr-HR"/>
              </w:rPr>
              <w:t>tekst u kojemu trebaju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prona</w:t>
            </w:r>
            <w:r w:rsidR="00C82CCF" w:rsidRPr="00D36D11">
              <w:rPr>
                <w:rFonts w:eastAsia="Calibri" w:cs="Arial"/>
                <w:szCs w:val="22"/>
                <w:lang w:eastAsia="hr-HR"/>
              </w:rPr>
              <w:t>ći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brojeve i razvrsta</w:t>
            </w:r>
            <w:r w:rsidR="00C82CCF" w:rsidRPr="00D36D11">
              <w:rPr>
                <w:rFonts w:eastAsia="Calibri" w:cs="Arial"/>
                <w:szCs w:val="22"/>
                <w:lang w:eastAsia="hr-HR"/>
              </w:rPr>
              <w:t>ti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ih te </w:t>
            </w:r>
            <w:r w:rsidR="00C82CCF" w:rsidRPr="00D36D11">
              <w:rPr>
                <w:rFonts w:eastAsia="Calibri" w:cs="Arial"/>
                <w:szCs w:val="22"/>
                <w:lang w:eastAsia="hr-HR"/>
              </w:rPr>
              <w:t>ih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komenti</w:t>
            </w:r>
            <w:r w:rsidR="00C82CCF" w:rsidRPr="00D36D11">
              <w:rPr>
                <w:rFonts w:eastAsia="Calibri" w:cs="Arial"/>
                <w:szCs w:val="22"/>
                <w:lang w:eastAsia="hr-HR"/>
              </w:rPr>
              <w:t>rati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="00C82CCF" w:rsidRPr="00D36D11">
              <w:rPr>
                <w:rFonts w:eastAsia="Calibri" w:cs="Arial"/>
                <w:szCs w:val="22"/>
                <w:lang w:eastAsia="hr-HR"/>
              </w:rPr>
              <w:t>uvidjevši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razlik</w:t>
            </w:r>
            <w:r w:rsidR="00C82CCF" w:rsidRPr="00D36D11">
              <w:rPr>
                <w:rFonts w:eastAsia="Calibri" w:cs="Arial"/>
                <w:szCs w:val="22"/>
                <w:lang w:eastAsia="hr-HR"/>
              </w:rPr>
              <w:t>u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među njima.</w:t>
            </w:r>
          </w:p>
          <w:p w14:paraId="391FA590" w14:textId="77777777" w:rsidR="00BD19F3" w:rsidRPr="00D36D11" w:rsidRDefault="00BD19F3" w:rsidP="00457344">
            <w:pPr>
              <w:jc w:val="both"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lastRenderedPageBreak/>
              <w:t>• Izdiktirati kraći tekst u kojem su zastupljeni brojevi i potom zajedno s učenicima ispraviti pogreške i doći do pravila</w:t>
            </w:r>
          </w:p>
          <w:p w14:paraId="0E1F5DE2" w14:textId="77777777" w:rsidR="00BD19F3" w:rsidRPr="00D36D11" w:rsidRDefault="00BD19F3" w:rsidP="00457344">
            <w:pPr>
              <w:jc w:val="both"/>
              <w:rPr>
                <w:rFonts w:eastAsia="Calibri" w:cs="Arial"/>
                <w:szCs w:val="22"/>
                <w:lang w:eastAsia="hr-HR"/>
              </w:rPr>
            </w:pPr>
          </w:p>
          <w:p w14:paraId="64614F09" w14:textId="77777777" w:rsidR="00BD19F3" w:rsidRPr="00D36D11" w:rsidRDefault="00BD19F3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Jedinica 7</w:t>
            </w:r>
            <w:r w:rsidR="005F5288" w:rsidRPr="00D36D11">
              <w:rPr>
                <w:rFonts w:eastAsia="Calibri" w:cs="Arial"/>
                <w:b/>
                <w:szCs w:val="22"/>
                <w:lang w:eastAsia="hr-HR"/>
              </w:rPr>
              <w:t>.</w:t>
            </w:r>
          </w:p>
          <w:p w14:paraId="0422055C" w14:textId="2732B8BE" w:rsidR="00BD19F3" w:rsidRPr="00D36D11" w:rsidRDefault="00BD19F3" w:rsidP="00457344">
            <w:pPr>
              <w:jc w:val="both"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•</w:t>
            </w:r>
            <w:r w:rsidRPr="00D36D11">
              <w:rPr>
                <w:rFonts w:eastAsia="Calibri" w:cs="Arial"/>
                <w:szCs w:val="22"/>
                <w:lang w:eastAsia="hr-HR"/>
              </w:rPr>
              <w:t xml:space="preserve"> Učenici će u kratkom tekstu vidjeti da se neke riječi javljaju uvijek u istom obliku, a neke mijenjaju svoj oblik. Tako će uočiti pet promjenjivih i pet nepromjenjivih riječi.</w:t>
            </w:r>
          </w:p>
          <w:p w14:paraId="28343BEB" w14:textId="77777777" w:rsidR="00BD19F3" w:rsidRPr="00D36D11" w:rsidRDefault="00BD19F3" w:rsidP="00457344">
            <w:pPr>
              <w:jc w:val="both"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 Napisati rečenice koje će imati priloge i tražiti od učenika da ih pronađu i odrede njihovu ulogu i mjesto u rečenici.</w:t>
            </w:r>
          </w:p>
          <w:p w14:paraId="76EB6143" w14:textId="77777777" w:rsidR="00BD19F3" w:rsidRPr="00D36D11" w:rsidRDefault="00BD19F3" w:rsidP="00457344">
            <w:pPr>
              <w:jc w:val="both"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 Tražiti od učenika da napišu nekoliko rečenica te u njima pronađu prijedloge, uoče uz koje riječi stoje i koja je njihova uloga. Pomoći učenicima da tablično predstave karakteristične prijedloge za kose padeže.</w:t>
            </w:r>
          </w:p>
          <w:p w14:paraId="3EFF3EB3" w14:textId="77777777" w:rsidR="00BD19F3" w:rsidRPr="00D36D11" w:rsidRDefault="00BD19F3" w:rsidP="00457344">
            <w:pPr>
              <w:jc w:val="both"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 Tražiti od učenika da u tekstu pronađu veznike, objasne njihovu ulogu u povezivanju riječi i rečenica.</w:t>
            </w:r>
          </w:p>
          <w:p w14:paraId="61154080" w14:textId="77777777" w:rsidR="00BD19F3" w:rsidRPr="00D36D11" w:rsidRDefault="00BD19F3" w:rsidP="00457344">
            <w:pPr>
              <w:jc w:val="both"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457344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Tražiti od učenika da iskažu svoje osjećaje uz pomoć usklika</w:t>
            </w:r>
          </w:p>
          <w:p w14:paraId="075868C9" w14:textId="2BA5A0C4" w:rsidR="00BD19F3" w:rsidRPr="00D36D11" w:rsidRDefault="00BD19F3" w:rsidP="00457344">
            <w:pPr>
              <w:jc w:val="both"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•</w:t>
            </w:r>
            <w:r w:rsidR="003C4198" w:rsidRPr="00D36D11">
              <w:rPr>
                <w:rFonts w:eastAsia="Calibri" w:cs="Arial"/>
                <w:szCs w:val="22"/>
                <w:lang w:eastAsia="hr-HR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hr-HR"/>
              </w:rPr>
              <w:t>Napisati nekoliko rečenica, a onda tražiti od učenika da ih preoblikuju u niječne ili upitne i tako objasniti ulogu čestice.</w:t>
            </w:r>
          </w:p>
        </w:tc>
      </w:tr>
      <w:tr w:rsidR="00D36D11" w:rsidRPr="00D36D11" w14:paraId="3B334519" w14:textId="77777777" w:rsidTr="00941B13">
        <w:trPr>
          <w:trHeight w:val="227"/>
        </w:trPr>
        <w:tc>
          <w:tcPr>
            <w:tcW w:w="9436" w:type="dxa"/>
            <w:gridSpan w:val="3"/>
            <w:shd w:val="clear" w:color="auto" w:fill="C2D69B"/>
          </w:tcPr>
          <w:p w14:paraId="788FAED6" w14:textId="77777777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lastRenderedPageBreak/>
              <w:t>Integracija (povezanost s drugim nastavnim predmetima)</w:t>
            </w:r>
          </w:p>
        </w:tc>
      </w:tr>
      <w:tr w:rsidR="00D36D11" w:rsidRPr="00D36D11" w14:paraId="3652DBE8" w14:textId="77777777" w:rsidTr="00941B13">
        <w:trPr>
          <w:trHeight w:val="227"/>
        </w:trPr>
        <w:tc>
          <w:tcPr>
            <w:tcW w:w="9436" w:type="dxa"/>
            <w:gridSpan w:val="3"/>
          </w:tcPr>
          <w:p w14:paraId="38EEA593" w14:textId="264897BC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 xml:space="preserve">-  </w:t>
            </w:r>
            <w:r w:rsidR="003C4198" w:rsidRPr="00D36D11">
              <w:rPr>
                <w:rFonts w:eastAsia="Calibri" w:cs="Arial"/>
                <w:szCs w:val="22"/>
                <w:lang w:eastAsia="hr-HR"/>
              </w:rPr>
              <w:t>S</w:t>
            </w:r>
            <w:r w:rsidRPr="00D36D11">
              <w:rPr>
                <w:rFonts w:eastAsia="Calibri" w:cs="Arial"/>
                <w:szCs w:val="22"/>
                <w:lang w:eastAsia="hr-HR"/>
              </w:rPr>
              <w:t>trani jezici</w:t>
            </w:r>
          </w:p>
        </w:tc>
      </w:tr>
      <w:tr w:rsidR="00D36D11" w:rsidRPr="00D36D11" w14:paraId="45D0C173" w14:textId="77777777" w:rsidTr="00941B13">
        <w:trPr>
          <w:trHeight w:val="227"/>
        </w:trPr>
        <w:tc>
          <w:tcPr>
            <w:tcW w:w="9436" w:type="dxa"/>
            <w:gridSpan w:val="3"/>
            <w:shd w:val="clear" w:color="auto" w:fill="C2D69B"/>
          </w:tcPr>
          <w:p w14:paraId="23CB3584" w14:textId="77777777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>Izvori (literatura i sl.) za nastavnike</w:t>
            </w:r>
          </w:p>
        </w:tc>
      </w:tr>
      <w:tr w:rsidR="00D36D11" w:rsidRPr="00D36D11" w14:paraId="7852B625" w14:textId="77777777" w:rsidTr="00941B13">
        <w:trPr>
          <w:trHeight w:val="227"/>
        </w:trPr>
        <w:tc>
          <w:tcPr>
            <w:tcW w:w="9436" w:type="dxa"/>
            <w:gridSpan w:val="3"/>
          </w:tcPr>
          <w:p w14:paraId="749A30F7" w14:textId="77777777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 xml:space="preserve">• </w:t>
            </w:r>
            <w:r w:rsidRPr="00D36D11">
              <w:rPr>
                <w:rFonts w:eastAsia="Calibri" w:cs="Arial"/>
                <w:i/>
                <w:iCs/>
                <w:szCs w:val="22"/>
                <w:lang w:eastAsia="hr-HR"/>
              </w:rPr>
              <w:t>Hrvatska gramatika</w:t>
            </w:r>
            <w:r w:rsidRPr="00D36D11">
              <w:rPr>
                <w:rFonts w:eastAsia="Calibri" w:cs="Arial"/>
                <w:szCs w:val="22"/>
                <w:lang w:eastAsia="hr-HR"/>
              </w:rPr>
              <w:t>, Grupa autora, Zagreb 1997.</w:t>
            </w:r>
          </w:p>
          <w:p w14:paraId="5A556BEA" w14:textId="77777777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 xml:space="preserve">• </w:t>
            </w:r>
            <w:r w:rsidRPr="00D36D11">
              <w:rPr>
                <w:rFonts w:eastAsia="Calibri" w:cs="Arial"/>
                <w:i/>
                <w:iCs/>
                <w:szCs w:val="22"/>
                <w:lang w:eastAsia="hr-HR"/>
              </w:rPr>
              <w:t>Gramatika hrvatskog jezika</w:t>
            </w:r>
            <w:r w:rsidRPr="00D36D11">
              <w:rPr>
                <w:rFonts w:eastAsia="Calibri" w:cs="Arial"/>
                <w:szCs w:val="22"/>
                <w:lang w:eastAsia="hr-HR"/>
              </w:rPr>
              <w:t>, Težak-Babić, Zagreb 1994.</w:t>
            </w:r>
          </w:p>
          <w:p w14:paraId="1A19D756" w14:textId="77777777" w:rsidR="00BD19F3" w:rsidRPr="00D36D11" w:rsidRDefault="00BD19F3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 xml:space="preserve">• </w:t>
            </w:r>
            <w:r w:rsidRPr="00D36D11">
              <w:rPr>
                <w:rFonts w:eastAsia="Calibri" w:cs="Arial"/>
                <w:i/>
                <w:iCs/>
                <w:szCs w:val="22"/>
                <w:lang w:eastAsia="hr-HR"/>
              </w:rPr>
              <w:t>Hrvatski pravopis</w:t>
            </w:r>
            <w:r w:rsidRPr="00D36D11">
              <w:rPr>
                <w:rFonts w:eastAsia="Calibri" w:cs="Arial"/>
                <w:szCs w:val="22"/>
                <w:lang w:eastAsia="hr-HR"/>
              </w:rPr>
              <w:t>, Babić- Finka-Moguš, Zagreb 1996.</w:t>
            </w:r>
          </w:p>
          <w:p w14:paraId="6C66C439" w14:textId="3CF0510E" w:rsidR="00BD19F3" w:rsidRPr="00D36D11" w:rsidRDefault="003C4198" w:rsidP="003C4198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 xml:space="preserve">• </w:t>
            </w:r>
            <w:r w:rsidR="00BD19F3" w:rsidRPr="00D36D11">
              <w:rPr>
                <w:rFonts w:eastAsia="Calibri" w:cs="Arial"/>
                <w:i/>
                <w:iCs/>
                <w:szCs w:val="22"/>
                <w:lang w:eastAsia="hr-HR"/>
              </w:rPr>
              <w:t>Rječnici hrvatskog jezika</w:t>
            </w:r>
            <w:r w:rsidR="00BD19F3" w:rsidRPr="00D36D11">
              <w:rPr>
                <w:rFonts w:eastAsia="Calibri" w:cs="Arial"/>
                <w:szCs w:val="22"/>
                <w:lang w:eastAsia="hr-HR"/>
              </w:rPr>
              <w:t xml:space="preserve"> (Vladimir Anić; </w:t>
            </w:r>
            <w:r w:rsidRPr="00D36D11">
              <w:rPr>
                <w:rFonts w:eastAsia="Calibri" w:cs="Arial"/>
                <w:szCs w:val="22"/>
                <w:lang w:eastAsia="hr-HR"/>
              </w:rPr>
              <w:t>Skupina</w:t>
            </w:r>
            <w:r w:rsidR="00BD19F3" w:rsidRPr="00D36D11">
              <w:rPr>
                <w:rFonts w:eastAsia="Calibri" w:cs="Arial"/>
                <w:szCs w:val="22"/>
                <w:lang w:eastAsia="hr-HR"/>
              </w:rPr>
              <w:t xml:space="preserve"> autora)</w:t>
            </w:r>
          </w:p>
          <w:p w14:paraId="3D82B193" w14:textId="251DA1E6" w:rsidR="00BD19F3" w:rsidRPr="00D36D11" w:rsidRDefault="003C4198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 xml:space="preserve">• </w:t>
            </w:r>
            <w:r w:rsidR="00B91F55" w:rsidRPr="00D36D11">
              <w:rPr>
                <w:rFonts w:eastAsia="Calibri" w:cs="Arial"/>
                <w:i/>
                <w:iCs/>
                <w:szCs w:val="22"/>
                <w:lang w:eastAsia="hr-HR"/>
              </w:rPr>
              <w:t>Rječnik stranih riječi,</w:t>
            </w:r>
            <w:r w:rsidR="00B91F55" w:rsidRPr="00D36D11">
              <w:rPr>
                <w:rFonts w:eastAsia="Calibri" w:cs="Arial"/>
                <w:szCs w:val="22"/>
                <w:lang w:eastAsia="hr-HR"/>
              </w:rPr>
              <w:t xml:space="preserve"> Kla</w:t>
            </w:r>
            <w:r w:rsidR="00BD19F3" w:rsidRPr="00D36D11">
              <w:rPr>
                <w:rFonts w:eastAsia="Calibri" w:cs="Arial"/>
                <w:szCs w:val="22"/>
                <w:lang w:eastAsia="hr-HR"/>
              </w:rPr>
              <w:t>ić, Zagreb 1975.</w:t>
            </w:r>
          </w:p>
          <w:p w14:paraId="59E31969" w14:textId="6BC01C82" w:rsidR="00BD19F3" w:rsidRPr="00D36D11" w:rsidRDefault="003C4198" w:rsidP="00BD19F3">
            <w:pPr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 xml:space="preserve">• </w:t>
            </w:r>
            <w:r w:rsidR="00BD19F3" w:rsidRPr="00D36D11">
              <w:rPr>
                <w:rFonts w:eastAsia="Calibri" w:cs="Arial"/>
                <w:szCs w:val="22"/>
                <w:lang w:eastAsia="hr-HR"/>
              </w:rPr>
              <w:t>Udžbenici hrvatskog jezika i književnosti za strukovne škole</w:t>
            </w:r>
            <w:r w:rsidR="008408A2" w:rsidRPr="00D36D11">
              <w:rPr>
                <w:rFonts w:eastAsia="Calibri" w:cs="Arial"/>
                <w:szCs w:val="22"/>
                <w:lang w:eastAsia="hr-HR"/>
              </w:rPr>
              <w:t>, odobreni za uporabu od mjerodavnih obrazovnih vlasti</w:t>
            </w:r>
            <w:r w:rsidR="00D73D78" w:rsidRPr="00D36D11">
              <w:rPr>
                <w:rFonts w:eastAsia="Calibri" w:cs="Arial"/>
                <w:szCs w:val="22"/>
                <w:lang w:eastAsia="hr-HR"/>
              </w:rPr>
              <w:t>.</w:t>
            </w:r>
          </w:p>
        </w:tc>
      </w:tr>
      <w:tr w:rsidR="00D36D11" w:rsidRPr="00D36D11" w14:paraId="03F87A85" w14:textId="77777777" w:rsidTr="00941B13">
        <w:trPr>
          <w:trHeight w:val="227"/>
        </w:trPr>
        <w:tc>
          <w:tcPr>
            <w:tcW w:w="9436" w:type="dxa"/>
            <w:gridSpan w:val="3"/>
            <w:shd w:val="clear" w:color="auto" w:fill="C2D69B"/>
          </w:tcPr>
          <w:p w14:paraId="1822A3F4" w14:textId="77777777" w:rsidR="00BD19F3" w:rsidRPr="00D36D11" w:rsidRDefault="00B91F55" w:rsidP="00BD19F3">
            <w:pPr>
              <w:rPr>
                <w:rFonts w:eastAsia="Calibri" w:cs="Arial"/>
                <w:b/>
                <w:szCs w:val="22"/>
                <w:lang w:eastAsia="hr-HR"/>
              </w:rPr>
            </w:pPr>
            <w:r w:rsidRPr="00D36D11">
              <w:rPr>
                <w:rFonts w:eastAsia="Calibri" w:cs="Arial"/>
                <w:b/>
                <w:szCs w:val="22"/>
                <w:lang w:eastAsia="hr-HR"/>
              </w:rPr>
              <w:t xml:space="preserve">Ocjenjivanje i </w:t>
            </w:r>
            <w:r w:rsidR="00BD19F3" w:rsidRPr="00D36D11">
              <w:rPr>
                <w:rFonts w:eastAsia="Calibri" w:cs="Arial"/>
                <w:b/>
                <w:szCs w:val="22"/>
                <w:lang w:eastAsia="hr-HR"/>
              </w:rPr>
              <w:t>tehnike ocjenjivanja</w:t>
            </w:r>
          </w:p>
        </w:tc>
      </w:tr>
      <w:tr w:rsidR="00BD19F3" w:rsidRPr="00D36D11" w14:paraId="518E91A3" w14:textId="77777777" w:rsidTr="00941B13">
        <w:trPr>
          <w:trHeight w:val="227"/>
        </w:trPr>
        <w:tc>
          <w:tcPr>
            <w:tcW w:w="9436" w:type="dxa"/>
            <w:gridSpan w:val="3"/>
          </w:tcPr>
          <w:p w14:paraId="6E81009A" w14:textId="77777777" w:rsidR="00B91F55" w:rsidRPr="00D36D11" w:rsidRDefault="00B91F55" w:rsidP="005F5288">
            <w:pPr>
              <w:tabs>
                <w:tab w:val="left" w:pos="1140"/>
              </w:tabs>
              <w:ind w:right="72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66010E4D" w14:textId="77777777" w:rsidR="00BD19F3" w:rsidRPr="00D36D11" w:rsidRDefault="00BD19F3" w:rsidP="005F5288">
            <w:pPr>
              <w:jc w:val="both"/>
              <w:rPr>
                <w:rFonts w:eastAsia="Calibri" w:cs="Arial"/>
                <w:szCs w:val="22"/>
                <w:lang w:eastAsia="hr-HR"/>
              </w:rPr>
            </w:pPr>
            <w:r w:rsidRPr="00D36D11">
              <w:rPr>
                <w:rFonts w:eastAsia="Calibri" w:cs="Arial"/>
                <w:szCs w:val="22"/>
                <w:lang w:eastAsia="hr-HR"/>
              </w:rPr>
              <w:t>Usmeno ispitivanje, vježbe, testovi, pismene zadaće i lektire predviđene nastavnim programom</w:t>
            </w:r>
            <w:r w:rsidR="005F5288" w:rsidRPr="00D36D11">
              <w:rPr>
                <w:rFonts w:eastAsia="Calibri" w:cs="Arial"/>
                <w:szCs w:val="22"/>
                <w:lang w:eastAsia="hr-HR"/>
              </w:rPr>
              <w:t>.</w:t>
            </w:r>
          </w:p>
        </w:tc>
      </w:tr>
    </w:tbl>
    <w:p w14:paraId="6576091B" w14:textId="77777777" w:rsidR="00BD19F3" w:rsidRPr="00D36D11" w:rsidRDefault="00BD19F3" w:rsidP="00BD19F3">
      <w:pPr>
        <w:spacing w:after="200" w:line="276" w:lineRule="auto"/>
        <w:rPr>
          <w:rFonts w:eastAsia="Calibri" w:cs="Arial"/>
          <w:szCs w:val="22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00" w:firstRow="0" w:lastRow="0" w:firstColumn="0" w:lastColumn="1" w:noHBand="0" w:noVBand="1"/>
      </w:tblPr>
      <w:tblGrid>
        <w:gridCol w:w="1951"/>
        <w:gridCol w:w="1559"/>
        <w:gridCol w:w="5954"/>
      </w:tblGrid>
      <w:tr w:rsidR="00D36D11" w:rsidRPr="00D36D11" w14:paraId="6673F900" w14:textId="77777777" w:rsidTr="00941B13">
        <w:trPr>
          <w:trHeight w:val="236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C2D69B"/>
          </w:tcPr>
          <w:p w14:paraId="7C484A6A" w14:textId="77777777" w:rsidR="00BD19F3" w:rsidRPr="00D36D11" w:rsidRDefault="00BD19F3" w:rsidP="00BD19F3">
            <w:pPr>
              <w:spacing w:line="276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Modul (naziv)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14:paraId="7C5BBD24" w14:textId="77777777" w:rsidR="00BD19F3" w:rsidRPr="00D36D11" w:rsidRDefault="00BD19F3" w:rsidP="00BD19F3">
            <w:pPr>
              <w:spacing w:line="276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Europska i hrvatska književnost od renesanse do romantizma</w:t>
            </w:r>
          </w:p>
        </w:tc>
      </w:tr>
      <w:tr w:rsidR="00D36D11" w:rsidRPr="00D36D11" w14:paraId="2F1C5254" w14:textId="77777777" w:rsidTr="00941B13">
        <w:trPr>
          <w:trHeight w:val="326"/>
        </w:trPr>
        <w:tc>
          <w:tcPr>
            <w:tcW w:w="9464" w:type="dxa"/>
            <w:gridSpan w:val="3"/>
          </w:tcPr>
          <w:p w14:paraId="0A2456A3" w14:textId="77777777" w:rsidR="00BD19F3" w:rsidRPr="00D36D11" w:rsidRDefault="00312996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                                                         </w:t>
            </w:r>
            <w:r w:rsidR="00155C0F" w:rsidRPr="00D36D11">
              <w:rPr>
                <w:rFonts w:eastAsia="Calibri" w:cs="Arial"/>
                <w:szCs w:val="22"/>
                <w:lang w:eastAsia="en-US"/>
              </w:rPr>
              <w:t xml:space="preserve">    </w:t>
            </w:r>
            <w:r w:rsidR="00BD19F3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="00BD19F3" w:rsidRPr="00D36D11">
              <w:rPr>
                <w:rFonts w:eastAsia="Calibri" w:cs="Arial"/>
                <w:b/>
                <w:szCs w:val="22"/>
                <w:lang w:eastAsia="en-US"/>
              </w:rPr>
              <w:t xml:space="preserve">Redni broj modula: </w:t>
            </w:r>
            <w:r w:rsidR="00535456" w:rsidRPr="00D36D11">
              <w:rPr>
                <w:rFonts w:eastAsia="Calibri" w:cs="Arial"/>
                <w:b/>
                <w:szCs w:val="22"/>
                <w:lang w:eastAsia="en-US"/>
              </w:rPr>
              <w:t>4.</w:t>
            </w:r>
          </w:p>
        </w:tc>
      </w:tr>
      <w:tr w:rsidR="00D36D11" w:rsidRPr="00D36D11" w14:paraId="4CB052E3" w14:textId="77777777" w:rsidTr="00941B13">
        <w:trPr>
          <w:trHeight w:val="248"/>
        </w:trPr>
        <w:tc>
          <w:tcPr>
            <w:tcW w:w="9464" w:type="dxa"/>
            <w:gridSpan w:val="3"/>
            <w:shd w:val="clear" w:color="auto" w:fill="C2D69B"/>
          </w:tcPr>
          <w:p w14:paraId="6C8F334F" w14:textId="77777777" w:rsidR="00BD19F3" w:rsidRPr="00D36D11" w:rsidRDefault="00BD19F3" w:rsidP="00BD19F3">
            <w:pPr>
              <w:spacing w:line="276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Svrha</w:t>
            </w:r>
          </w:p>
        </w:tc>
      </w:tr>
      <w:tr w:rsidR="00D36D11" w:rsidRPr="00D36D11" w14:paraId="48E22827" w14:textId="77777777" w:rsidTr="00941B13">
        <w:trPr>
          <w:trHeight w:val="298"/>
        </w:trPr>
        <w:tc>
          <w:tcPr>
            <w:tcW w:w="9464" w:type="dxa"/>
            <w:gridSpan w:val="3"/>
          </w:tcPr>
          <w:p w14:paraId="4711C1EF" w14:textId="77777777" w:rsidR="00C82CCF" w:rsidRPr="00D36D11" w:rsidRDefault="00C82CCF" w:rsidP="00C82CCF">
            <w:pPr>
              <w:spacing w:after="200"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Svrha modula je: </w:t>
            </w:r>
          </w:p>
          <w:p w14:paraId="2368AB9A" w14:textId="12EFA5CB" w:rsidR="00BD19F3" w:rsidRPr="00D36D11" w:rsidRDefault="00BD19F3" w:rsidP="00C82CCF">
            <w:pPr>
              <w:pStyle w:val="ListParagraph"/>
              <w:numPr>
                <w:ilvl w:val="0"/>
                <w:numId w:val="119"/>
              </w:numPr>
              <w:spacing w:after="200" w:line="276" w:lineRule="auto"/>
              <w:rPr>
                <w:rFonts w:ascii="Arial" w:hAnsi="Arial" w:cs="Arial"/>
              </w:rPr>
            </w:pPr>
            <w:r w:rsidRPr="00D36D11">
              <w:rPr>
                <w:rFonts w:ascii="Arial" w:hAnsi="Arial" w:cs="Arial"/>
              </w:rPr>
              <w:t>potaknuti učenika na razmišljanje o djelima književnika razdoblja humanizma, renesanse, baroka i romantizma koja su</w:t>
            </w:r>
            <w:r w:rsidR="006658AF" w:rsidRPr="00D36D11">
              <w:rPr>
                <w:rFonts w:ascii="Arial" w:hAnsi="Arial" w:cs="Arial"/>
              </w:rPr>
              <w:t>,</w:t>
            </w:r>
            <w:r w:rsidRPr="00D36D11">
              <w:rPr>
                <w:rFonts w:ascii="Arial" w:hAnsi="Arial" w:cs="Arial"/>
              </w:rPr>
              <w:t xml:space="preserve"> u velikoj mjeri</w:t>
            </w:r>
            <w:r w:rsidR="006658AF" w:rsidRPr="00D36D11">
              <w:rPr>
                <w:rFonts w:ascii="Arial" w:hAnsi="Arial" w:cs="Arial"/>
              </w:rPr>
              <w:t>,</w:t>
            </w:r>
            <w:r w:rsidRPr="00D36D11">
              <w:rPr>
                <w:rFonts w:ascii="Arial" w:hAnsi="Arial" w:cs="Arial"/>
              </w:rPr>
              <w:t xml:space="preserve"> nastala pod utjecajem vremena u kojem</w:t>
            </w:r>
            <w:r w:rsidR="00457344" w:rsidRPr="00D36D11">
              <w:rPr>
                <w:rFonts w:ascii="Arial" w:hAnsi="Arial" w:cs="Arial"/>
              </w:rPr>
              <w:t>u</w:t>
            </w:r>
            <w:r w:rsidRPr="00D36D11">
              <w:rPr>
                <w:rFonts w:ascii="Arial" w:hAnsi="Arial" w:cs="Arial"/>
              </w:rPr>
              <w:t xml:space="preserve"> su živjeli</w:t>
            </w:r>
            <w:r w:rsidR="003C4198" w:rsidRPr="00D36D11">
              <w:rPr>
                <w:rFonts w:ascii="Arial" w:hAnsi="Arial" w:cs="Arial"/>
              </w:rPr>
              <w:t>,</w:t>
            </w:r>
          </w:p>
          <w:p w14:paraId="018C0452" w14:textId="42BCEEF8" w:rsidR="00BD19F3" w:rsidRPr="00D36D11" w:rsidRDefault="00BD19F3" w:rsidP="00CE5463">
            <w:pPr>
              <w:numPr>
                <w:ilvl w:val="0"/>
                <w:numId w:val="74"/>
              </w:numPr>
              <w:spacing w:after="200"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zainteresirati učenika za analizu književnog djela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,</w:t>
            </w:r>
          </w:p>
          <w:p w14:paraId="738E7B4D" w14:textId="65286E18" w:rsidR="00BD19F3" w:rsidRPr="00D36D11" w:rsidRDefault="00BD19F3" w:rsidP="00CE5463">
            <w:pPr>
              <w:numPr>
                <w:ilvl w:val="0"/>
                <w:numId w:val="74"/>
              </w:numPr>
              <w:spacing w:after="200"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senzibilizirati učenika za stilske značajke i vremenske okvire književnih </w:t>
            </w:r>
            <w:r w:rsidR="00457344" w:rsidRPr="00D36D11">
              <w:rPr>
                <w:rFonts w:eastAsia="Calibri" w:cs="Arial"/>
                <w:szCs w:val="22"/>
                <w:lang w:eastAsia="en-US"/>
              </w:rPr>
              <w:t>razdoblja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,</w:t>
            </w:r>
          </w:p>
          <w:p w14:paraId="3C1D3E0C" w14:textId="5B146BEE" w:rsidR="00BD19F3" w:rsidRPr="00D36D11" w:rsidRDefault="00D145C7" w:rsidP="00CE5463">
            <w:pPr>
              <w:numPr>
                <w:ilvl w:val="0"/>
                <w:numId w:val="74"/>
              </w:numPr>
              <w:spacing w:after="200"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potaknuti učenika na usporednu analizu</w:t>
            </w:r>
            <w:r w:rsidR="00BD19F3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obrađenih razdoblja na temelju pjesništva i društvenih odnosa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.</w:t>
            </w:r>
          </w:p>
        </w:tc>
      </w:tr>
      <w:tr w:rsidR="00D36D11" w:rsidRPr="00D36D11" w14:paraId="403D91D2" w14:textId="77777777" w:rsidTr="00941B13">
        <w:tc>
          <w:tcPr>
            <w:tcW w:w="9464" w:type="dxa"/>
            <w:gridSpan w:val="3"/>
            <w:shd w:val="clear" w:color="auto" w:fill="C2D69B"/>
          </w:tcPr>
          <w:p w14:paraId="272B392F" w14:textId="77777777" w:rsidR="00BD19F3" w:rsidRPr="00D36D11" w:rsidRDefault="003261DF" w:rsidP="00BD19F3">
            <w:pPr>
              <w:spacing w:line="276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lastRenderedPageBreak/>
              <w:t>Poseb</w:t>
            </w:r>
            <w:r w:rsidR="0077678C" w:rsidRPr="00D36D11">
              <w:rPr>
                <w:rFonts w:eastAsia="Calibri" w:cs="Arial"/>
                <w:b/>
                <w:szCs w:val="22"/>
                <w:lang w:eastAsia="en-US"/>
              </w:rPr>
              <w:t>ni zahtjevi/</w:t>
            </w:r>
            <w:r w:rsidR="00BD19F3" w:rsidRPr="00D36D11">
              <w:rPr>
                <w:rFonts w:eastAsia="Calibri" w:cs="Arial"/>
                <w:b/>
                <w:szCs w:val="22"/>
                <w:lang w:eastAsia="en-US"/>
              </w:rPr>
              <w:t>Preduvjeti</w:t>
            </w:r>
          </w:p>
        </w:tc>
      </w:tr>
      <w:tr w:rsidR="00D36D11" w:rsidRPr="00D36D11" w14:paraId="22B57B69" w14:textId="77777777" w:rsidTr="00941B13">
        <w:tc>
          <w:tcPr>
            <w:tcW w:w="9464" w:type="dxa"/>
            <w:gridSpan w:val="3"/>
          </w:tcPr>
          <w:p w14:paraId="151005A6" w14:textId="77777777" w:rsidR="00BD19F3" w:rsidRPr="00D36D11" w:rsidRDefault="00457344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Stečena</w:t>
            </w:r>
            <w:r w:rsidR="00312996" w:rsidRPr="00D36D11">
              <w:rPr>
                <w:rFonts w:eastAsia="Calibri" w:cs="Arial"/>
                <w:szCs w:val="22"/>
                <w:lang w:eastAsia="en-US"/>
              </w:rPr>
              <w:t xml:space="preserve"> znanja</w:t>
            </w:r>
            <w:r w:rsidR="00BD19F3" w:rsidRPr="00D36D11">
              <w:rPr>
                <w:rFonts w:eastAsia="Calibri" w:cs="Arial"/>
                <w:szCs w:val="22"/>
                <w:lang w:eastAsia="en-US"/>
              </w:rPr>
              <w:t xml:space="preserve"> iz prethodnih razreda</w:t>
            </w:r>
            <w:r w:rsidR="005F5288" w:rsidRPr="00D36D11">
              <w:rPr>
                <w:rFonts w:eastAsia="Calibri" w:cs="Arial"/>
                <w:szCs w:val="22"/>
                <w:lang w:eastAsia="en-US"/>
              </w:rPr>
              <w:t>.</w:t>
            </w:r>
          </w:p>
        </w:tc>
      </w:tr>
      <w:tr w:rsidR="00D36D11" w:rsidRPr="00D36D11" w14:paraId="31F140E3" w14:textId="77777777" w:rsidTr="00941B13">
        <w:tc>
          <w:tcPr>
            <w:tcW w:w="9464" w:type="dxa"/>
            <w:gridSpan w:val="3"/>
            <w:shd w:val="clear" w:color="auto" w:fill="C2D69B"/>
          </w:tcPr>
          <w:p w14:paraId="274C3746" w14:textId="77777777" w:rsidR="00BD19F3" w:rsidRPr="00D36D11" w:rsidRDefault="00BD19F3" w:rsidP="00BD19F3">
            <w:pPr>
              <w:spacing w:line="276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Ciljevi</w:t>
            </w:r>
          </w:p>
        </w:tc>
      </w:tr>
      <w:tr w:rsidR="00D36D11" w:rsidRPr="00D36D11" w14:paraId="7C7FCB2D" w14:textId="77777777" w:rsidTr="00941B13">
        <w:tc>
          <w:tcPr>
            <w:tcW w:w="9464" w:type="dxa"/>
            <w:gridSpan w:val="3"/>
          </w:tcPr>
          <w:p w14:paraId="54E0B2E6" w14:textId="77777777" w:rsidR="00C82CCF" w:rsidRPr="00D36D11" w:rsidRDefault="00C82CCF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Ciljevi modula su: </w:t>
            </w:r>
          </w:p>
          <w:p w14:paraId="0F5310BF" w14:textId="548A3359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 razvijanje sposobnosti razumijevanja vrijednosti književnog</w:t>
            </w:r>
            <w:r w:rsidR="005F5288" w:rsidRPr="00D36D11">
              <w:rPr>
                <w:rFonts w:eastAsia="Calibri" w:cs="Arial"/>
                <w:szCs w:val="22"/>
                <w:lang w:eastAsia="en-US"/>
              </w:rPr>
              <w:t>a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djela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,</w:t>
            </w:r>
          </w:p>
          <w:p w14:paraId="00B61F6C" w14:textId="1A1DD53C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5F5288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razvijanje sposobnosti interpretacije književnog</w:t>
            </w:r>
            <w:r w:rsidR="005F5288" w:rsidRPr="00D36D11">
              <w:rPr>
                <w:rFonts w:eastAsia="Calibri" w:cs="Arial"/>
                <w:szCs w:val="22"/>
                <w:lang w:eastAsia="en-US"/>
              </w:rPr>
              <w:t>a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djela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,</w:t>
            </w:r>
          </w:p>
          <w:p w14:paraId="65E00FE7" w14:textId="4B3C0C07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5F5288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razvijanje svijesti o važnosti izgradnje osobnog</w:t>
            </w:r>
            <w:r w:rsidR="00C82CCF" w:rsidRPr="00D36D11">
              <w:rPr>
                <w:rFonts w:eastAsia="Calibri" w:cs="Arial"/>
                <w:szCs w:val="22"/>
                <w:lang w:eastAsia="en-US"/>
              </w:rPr>
              <w:t>a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stava te izgradnja kritičkog</w:t>
            </w:r>
            <w:r w:rsidR="005F5288" w:rsidRPr="00D36D11">
              <w:rPr>
                <w:rFonts w:eastAsia="Calibri" w:cs="Arial"/>
                <w:szCs w:val="22"/>
                <w:lang w:eastAsia="en-US"/>
              </w:rPr>
              <w:t>a odnosa prema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stvarnosti kroz vrijeme i djela</w:t>
            </w:r>
            <w:r w:rsidR="005F5288" w:rsidRPr="00D36D11">
              <w:rPr>
                <w:rFonts w:eastAsia="Calibri" w:cs="Arial"/>
                <w:szCs w:val="22"/>
                <w:lang w:eastAsia="en-US"/>
              </w:rPr>
              <w:t xml:space="preserve"> koja su nastajala u tom razdoblju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,</w:t>
            </w:r>
          </w:p>
          <w:p w14:paraId="5FCF0E6C" w14:textId="6024A5FB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5F5288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poticanje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 xml:space="preserve"> učenikova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istraživačkog duha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,</w:t>
            </w:r>
          </w:p>
          <w:p w14:paraId="2569340E" w14:textId="11DA92AA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5F5288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="004E5D94" w:rsidRPr="00D36D11">
              <w:rPr>
                <w:rFonts w:eastAsia="Calibri" w:cs="Arial"/>
                <w:szCs w:val="22"/>
                <w:lang w:eastAsia="en-US"/>
              </w:rPr>
              <w:t xml:space="preserve">razvijanje 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 xml:space="preserve">naklonosti </w:t>
            </w:r>
            <w:r w:rsidRPr="00D36D11">
              <w:rPr>
                <w:rFonts w:eastAsia="Calibri" w:cs="Arial"/>
                <w:szCs w:val="22"/>
                <w:lang w:eastAsia="en-US"/>
              </w:rPr>
              <w:t>za književnost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,</w:t>
            </w:r>
          </w:p>
          <w:p w14:paraId="4FFEC95D" w14:textId="1FA37FDB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5F5288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bogaćenje rječnika i razvijanje jezične kulture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.</w:t>
            </w:r>
          </w:p>
        </w:tc>
      </w:tr>
      <w:tr w:rsidR="00D36D11" w:rsidRPr="00D36D11" w14:paraId="6A72E187" w14:textId="77777777" w:rsidTr="00941B13">
        <w:tc>
          <w:tcPr>
            <w:tcW w:w="9464" w:type="dxa"/>
            <w:gridSpan w:val="3"/>
            <w:shd w:val="clear" w:color="auto" w:fill="C2D69B"/>
          </w:tcPr>
          <w:p w14:paraId="4DA267BF" w14:textId="77777777" w:rsidR="00BD19F3" w:rsidRPr="00D36D11" w:rsidRDefault="00BD19F3" w:rsidP="00BD19F3">
            <w:pPr>
              <w:spacing w:line="276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Jedinice:</w:t>
            </w:r>
          </w:p>
        </w:tc>
      </w:tr>
      <w:tr w:rsidR="00D36D11" w:rsidRPr="00D36D11" w14:paraId="6795AEC3" w14:textId="77777777" w:rsidTr="00941B13">
        <w:tc>
          <w:tcPr>
            <w:tcW w:w="9464" w:type="dxa"/>
            <w:gridSpan w:val="3"/>
          </w:tcPr>
          <w:p w14:paraId="5442DB66" w14:textId="77777777" w:rsidR="00BD19F3" w:rsidRPr="00D36D11" w:rsidRDefault="00BD19F3" w:rsidP="00CE5463">
            <w:pPr>
              <w:numPr>
                <w:ilvl w:val="0"/>
                <w:numId w:val="75"/>
              </w:num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Renesansa</w:t>
            </w:r>
          </w:p>
          <w:p w14:paraId="23E7AC5A" w14:textId="77777777" w:rsidR="00BD19F3" w:rsidRPr="00D36D11" w:rsidRDefault="00BD19F3" w:rsidP="00CE5463">
            <w:pPr>
              <w:numPr>
                <w:ilvl w:val="0"/>
                <w:numId w:val="75"/>
              </w:num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Europski i hrvatski barok s prosvjetiteljstvom</w:t>
            </w:r>
          </w:p>
          <w:p w14:paraId="09CBB970" w14:textId="77777777" w:rsidR="00BD19F3" w:rsidRPr="00D36D11" w:rsidRDefault="00BD19F3" w:rsidP="00CE5463">
            <w:pPr>
              <w:numPr>
                <w:ilvl w:val="0"/>
                <w:numId w:val="75"/>
              </w:num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Romantizam u europskoj i hrvatskoj književnosti</w:t>
            </w:r>
          </w:p>
        </w:tc>
      </w:tr>
      <w:tr w:rsidR="00D36D11" w:rsidRPr="00D36D11" w14:paraId="62967B01" w14:textId="77777777" w:rsidTr="00941B13"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C2D69B"/>
          </w:tcPr>
          <w:p w14:paraId="745E6E11" w14:textId="77777777" w:rsidR="00BD19F3" w:rsidRPr="00D36D11" w:rsidRDefault="00BD19F3" w:rsidP="00BD19F3">
            <w:pPr>
              <w:spacing w:line="276" w:lineRule="auto"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Ishodi učenja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C2D69B"/>
          </w:tcPr>
          <w:p w14:paraId="65B16C59" w14:textId="77777777" w:rsidR="00BD19F3" w:rsidRPr="00D36D11" w:rsidRDefault="00BD19F3" w:rsidP="00BD19F3">
            <w:pPr>
              <w:spacing w:line="276" w:lineRule="auto"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Smjernice za nastavnike</w:t>
            </w:r>
          </w:p>
        </w:tc>
      </w:tr>
      <w:tr w:rsidR="00D36D11" w:rsidRPr="00D36D11" w14:paraId="45E22159" w14:textId="77777777" w:rsidTr="00941B13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41F9CC0D" w14:textId="77777777" w:rsidR="00BD19F3" w:rsidRPr="00D36D11" w:rsidRDefault="00BD19F3" w:rsidP="00BD19F3">
            <w:pPr>
              <w:spacing w:line="276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Jedinica 1. Humanizam i renesansa</w:t>
            </w:r>
          </w:p>
          <w:p w14:paraId="2715DDC6" w14:textId="77777777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bCs/>
                <w:szCs w:val="22"/>
                <w:lang w:eastAsia="en-US"/>
              </w:rPr>
              <w:t>Učenik će biti sposoban</w:t>
            </w:r>
            <w:r w:rsidRPr="00D36D11">
              <w:rPr>
                <w:rFonts w:eastAsia="Calibri" w:cs="Arial"/>
                <w:szCs w:val="22"/>
                <w:lang w:eastAsia="en-US"/>
              </w:rPr>
              <w:t>:</w:t>
            </w:r>
          </w:p>
          <w:p w14:paraId="0CE9C09C" w14:textId="765024B4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znati objasniti društvena zbivanja i vremenski okvir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,</w:t>
            </w:r>
          </w:p>
          <w:p w14:paraId="7E8EE5AD" w14:textId="20DED952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objasniti razliku između književnosti srednjeg vijeka i renesanse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,</w:t>
            </w:r>
          </w:p>
          <w:p w14:paraId="4B0E2937" w14:textId="3599C1FF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znati nabrojati najpoznatije pisce i njihova djela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,</w:t>
            </w:r>
          </w:p>
          <w:p w14:paraId="794FF71F" w14:textId="2043D677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analizirati književna djela i upotrebljavati kritički rječnik</w:t>
            </w:r>
          </w:p>
          <w:p w14:paraId="0BC85FCB" w14:textId="77777777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-   tema</w:t>
            </w:r>
          </w:p>
          <w:p w14:paraId="210FA838" w14:textId="77777777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-   motiv (pjesnička slika)</w:t>
            </w:r>
          </w:p>
          <w:p w14:paraId="70B52C08" w14:textId="77777777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-   ozračje (ugođaj)</w:t>
            </w:r>
          </w:p>
          <w:p w14:paraId="716717E1" w14:textId="77777777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-   kompozicija</w:t>
            </w:r>
          </w:p>
          <w:p w14:paraId="1B0BFF03" w14:textId="77777777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-   jezik (stilska sredstva, rima)</w:t>
            </w:r>
          </w:p>
          <w:p w14:paraId="3642DBB3" w14:textId="65874521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-   ritam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,</w:t>
            </w:r>
          </w:p>
          <w:p w14:paraId="3DF3320D" w14:textId="2A830249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usporediti pjesme prema njihovim temama i uporabi jezika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,</w:t>
            </w:r>
          </w:p>
          <w:p w14:paraId="35D3F643" w14:textId="0F2630B9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samostalno analizirati lirsku pjesmu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,</w:t>
            </w:r>
          </w:p>
          <w:p w14:paraId="1F9B4481" w14:textId="5ED6FC6B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prepoznati pjesničku poslanicu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,</w:t>
            </w:r>
          </w:p>
          <w:p w14:paraId="229FCC60" w14:textId="214B52D6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pročitati komediju i prepoznati kar</w:t>
            </w:r>
            <w:r w:rsidR="003261DF" w:rsidRPr="00D36D11">
              <w:rPr>
                <w:rFonts w:eastAsia="Calibri" w:cs="Arial"/>
                <w:szCs w:val="22"/>
                <w:lang w:eastAsia="en-US"/>
              </w:rPr>
              <w:t>akteristike renesansne komedije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.</w:t>
            </w:r>
          </w:p>
          <w:p w14:paraId="67704B99" w14:textId="77777777" w:rsidR="00BD19F3" w:rsidRPr="00D36D11" w:rsidRDefault="00BD19F3" w:rsidP="00BD19F3">
            <w:pPr>
              <w:spacing w:line="240" w:lineRule="atLeas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5A112CC8" w14:textId="0C7808B3" w:rsidR="00BD19F3" w:rsidRPr="00D36D11" w:rsidRDefault="00C82CCF" w:rsidP="00BD19F3">
            <w:pPr>
              <w:spacing w:line="240" w:lineRule="atLeast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Jedinica </w:t>
            </w:r>
            <w:r w:rsidR="00BD19F3" w:rsidRPr="00D36D11">
              <w:rPr>
                <w:rFonts w:eastAsia="Calibri" w:cs="Arial"/>
                <w:b/>
                <w:szCs w:val="22"/>
                <w:lang w:eastAsia="en-US"/>
              </w:rPr>
              <w:t>2. Europski i hrvatski barok s prosvjetiteljstvom</w:t>
            </w:r>
          </w:p>
          <w:p w14:paraId="5FEFECB1" w14:textId="77777777" w:rsidR="00BD19F3" w:rsidRPr="00D36D11" w:rsidRDefault="00BD19F3" w:rsidP="00BD19F3">
            <w:pPr>
              <w:spacing w:line="240" w:lineRule="atLeast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bCs/>
                <w:szCs w:val="22"/>
                <w:lang w:eastAsia="en-US"/>
              </w:rPr>
              <w:t>Učenik će biti sposoban:</w:t>
            </w:r>
          </w:p>
          <w:p w14:paraId="12581BB1" w14:textId="2BBF465A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odrediti vremenske okvire baroka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,</w:t>
            </w:r>
          </w:p>
          <w:p w14:paraId="592B2386" w14:textId="63FAB10D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uočiti razlike između književnosti baroka i renesanse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,</w:t>
            </w:r>
          </w:p>
          <w:p w14:paraId="66FEBDCB" w14:textId="23672F11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 navesti najvažnije pisce baroka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,</w:t>
            </w:r>
          </w:p>
          <w:p w14:paraId="55C40716" w14:textId="4307A58F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lastRenderedPageBreak/>
              <w:t>•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znati najvažnija književna djela baroka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,</w:t>
            </w:r>
          </w:p>
          <w:p w14:paraId="5C50B7E0" w14:textId="6B1A9029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odrediti vremenske okvire književnosti prosvjetiteljstva i objasniti njezinu primarnu ulogu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,</w:t>
            </w:r>
          </w:p>
          <w:p w14:paraId="1FAAE0E5" w14:textId="69BCF3B6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uočiti sličnosti između klasicizma i antičke književnosti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,</w:t>
            </w:r>
          </w:p>
          <w:p w14:paraId="798286D5" w14:textId="40F241BA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nabrojati najvažnije prosvjetitelje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,</w:t>
            </w:r>
          </w:p>
          <w:p w14:paraId="1F7B8AD3" w14:textId="592E673B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znati najvažnija djela prosvjetiteljstva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.</w:t>
            </w:r>
          </w:p>
          <w:p w14:paraId="6189746D" w14:textId="77777777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</w:p>
          <w:p w14:paraId="71446724" w14:textId="34E26F6B" w:rsidR="00BD19F3" w:rsidRPr="00D36D11" w:rsidRDefault="00C82CCF" w:rsidP="00BD19F3">
            <w:pPr>
              <w:spacing w:line="240" w:lineRule="atLeast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Jedinica </w:t>
            </w:r>
            <w:r w:rsidR="00BD19F3" w:rsidRPr="00D36D11">
              <w:rPr>
                <w:rFonts w:eastAsia="Calibri" w:cs="Arial"/>
                <w:b/>
                <w:szCs w:val="22"/>
                <w:lang w:eastAsia="en-US"/>
              </w:rPr>
              <w:t>3.</w:t>
            </w:r>
            <w:r w:rsidR="005F5288" w:rsidRPr="00D36D11">
              <w:rPr>
                <w:rFonts w:eastAsia="Calibri" w:cs="Arial"/>
                <w:b/>
                <w:szCs w:val="22"/>
                <w:lang w:eastAsia="en-US"/>
              </w:rPr>
              <w:t xml:space="preserve"> </w:t>
            </w:r>
            <w:r w:rsidR="00BD19F3" w:rsidRPr="00D36D11">
              <w:rPr>
                <w:rFonts w:eastAsia="Calibri" w:cs="Arial"/>
                <w:b/>
                <w:szCs w:val="22"/>
                <w:lang w:eastAsia="en-US"/>
              </w:rPr>
              <w:t>Romantizam u hrvatskoj i europskoj književnosti</w:t>
            </w:r>
          </w:p>
          <w:p w14:paraId="6835BF58" w14:textId="77777777" w:rsidR="00BD19F3" w:rsidRPr="00D36D11" w:rsidRDefault="00BD19F3" w:rsidP="00BD19F3">
            <w:pPr>
              <w:spacing w:line="240" w:lineRule="atLeast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bCs/>
                <w:szCs w:val="22"/>
                <w:lang w:eastAsia="en-US"/>
              </w:rPr>
              <w:t>Učenik će biti sposoban:</w:t>
            </w:r>
          </w:p>
          <w:p w14:paraId="70FA8921" w14:textId="4F1988AA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znati vremenski okvir i najdominantnija društvena zbivanja u razdoblju romantizma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,</w:t>
            </w:r>
          </w:p>
          <w:p w14:paraId="566BA1FC" w14:textId="155FA80D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uočavati distinkcije stilskih značajki romantizma i klasicizma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,</w:t>
            </w:r>
          </w:p>
          <w:p w14:paraId="7A322912" w14:textId="5A367752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nabrojati najvažnije pisce romantizma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,</w:t>
            </w:r>
          </w:p>
          <w:p w14:paraId="715E8049" w14:textId="0364892A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znati najvažnija književna djela romantizma</w:t>
            </w:r>
            <w:r w:rsidR="003C4198" w:rsidRPr="00D36D11">
              <w:rPr>
                <w:rFonts w:eastAsia="Calibri" w:cs="Arial"/>
                <w:szCs w:val="22"/>
                <w:lang w:eastAsia="en-US"/>
              </w:rPr>
              <w:t>.</w:t>
            </w:r>
          </w:p>
          <w:p w14:paraId="516C6E53" w14:textId="77777777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7D13F18" w14:textId="77777777" w:rsidR="00BD19F3" w:rsidRPr="00D36D11" w:rsidRDefault="00BD19F3" w:rsidP="00BD19F3">
            <w:pPr>
              <w:spacing w:line="276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lastRenderedPageBreak/>
              <w:t>Jedinica 1</w:t>
            </w:r>
            <w:r w:rsidR="005F5288" w:rsidRPr="00D36D11">
              <w:rPr>
                <w:rFonts w:eastAsia="Calibri" w:cs="Arial"/>
                <w:b/>
                <w:szCs w:val="22"/>
                <w:lang w:eastAsia="en-US"/>
              </w:rPr>
              <w:t>.</w:t>
            </w:r>
          </w:p>
          <w:p w14:paraId="416E467F" w14:textId="6DD9291F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• </w:t>
            </w:r>
            <w:r w:rsidRPr="00D36D11">
              <w:rPr>
                <w:rFonts w:eastAsia="Calibri" w:cs="Arial"/>
                <w:szCs w:val="22"/>
                <w:lang w:eastAsia="en-US"/>
              </w:rPr>
              <w:t>Pogledati dokumentarni film, razgovarati o velikim pronalascima i otkrićima iz doba renesanse i tako doći do vremenskih okvira</w:t>
            </w:r>
            <w:r w:rsidR="00C82CCF" w:rsidRPr="00D36D11">
              <w:rPr>
                <w:rFonts w:eastAsia="Calibri" w:cs="Arial"/>
                <w:szCs w:val="22"/>
                <w:lang w:eastAsia="en-US"/>
              </w:rPr>
              <w:t>.</w:t>
            </w:r>
          </w:p>
          <w:p w14:paraId="3E935A9E" w14:textId="14EFD561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B8120E" w:rsidRPr="00D36D11">
              <w:rPr>
                <w:rFonts w:eastAsia="Calibri" w:cs="Arial"/>
                <w:szCs w:val="22"/>
                <w:lang w:eastAsia="en-US"/>
              </w:rPr>
              <w:t xml:space="preserve"> U</w:t>
            </w:r>
            <w:r w:rsidRPr="00D36D11">
              <w:rPr>
                <w:rFonts w:eastAsia="Calibri" w:cs="Arial"/>
                <w:szCs w:val="22"/>
                <w:lang w:eastAsia="en-US"/>
              </w:rPr>
              <w:t>čenici rade u parovima i uspoređuju ulomke iz Hamleta i Roman</w:t>
            </w:r>
            <w:r w:rsidR="00B8120E" w:rsidRPr="00D36D11">
              <w:rPr>
                <w:rFonts w:eastAsia="Calibri" w:cs="Arial"/>
                <w:szCs w:val="22"/>
                <w:lang w:eastAsia="en-US"/>
              </w:rPr>
              <w:t>a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o Tristanu i Izoldi.</w:t>
            </w:r>
          </w:p>
          <w:p w14:paraId="36082921" w14:textId="75A9F8C2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• Učenici će napisati esej o nekom djelu iz navedenog </w:t>
            </w:r>
            <w:r w:rsidR="00B8120E" w:rsidRPr="00D36D11">
              <w:rPr>
                <w:rFonts w:eastAsia="Calibri" w:cs="Arial"/>
                <w:szCs w:val="22"/>
                <w:lang w:eastAsia="en-US"/>
              </w:rPr>
              <w:t>razdoblja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po osobnom izboru</w:t>
            </w:r>
            <w:r w:rsidR="00B8120E" w:rsidRPr="00D36D11">
              <w:rPr>
                <w:rFonts w:eastAsia="Calibri" w:cs="Arial"/>
                <w:szCs w:val="22"/>
                <w:lang w:eastAsia="en-US"/>
              </w:rPr>
              <w:t>.</w:t>
            </w:r>
          </w:p>
          <w:p w14:paraId="721EA6A2" w14:textId="0FB383A5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• </w:t>
            </w:r>
            <w:r w:rsidR="00B8120E" w:rsidRPr="00D36D11">
              <w:rPr>
                <w:rFonts w:eastAsia="Calibri" w:cs="Arial"/>
                <w:szCs w:val="22"/>
                <w:lang w:eastAsia="en-US"/>
              </w:rPr>
              <w:t>U</w:t>
            </w:r>
            <w:r w:rsidRPr="00D36D11">
              <w:rPr>
                <w:rFonts w:eastAsia="Calibri" w:cs="Arial"/>
                <w:szCs w:val="22"/>
                <w:lang w:eastAsia="en-US"/>
              </w:rPr>
              <w:t>poznati ih s glavnim predstavnicima u europskoj umjetnosti i književnosti (W. Shakespeare, M. Cervantes)</w:t>
            </w:r>
          </w:p>
          <w:p w14:paraId="1CEB9847" w14:textId="77777777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• Analizirati najljepšu ljubavnu lirsku pjesmu </w:t>
            </w:r>
            <w:r w:rsidRPr="00D36D11">
              <w:rPr>
                <w:rFonts w:eastAsia="Calibri" w:cs="Arial"/>
                <w:i/>
                <w:szCs w:val="22"/>
                <w:lang w:eastAsia="en-US"/>
              </w:rPr>
              <w:t xml:space="preserve">Jur ni jedna na svit vila. </w:t>
            </w:r>
            <w:r w:rsidRPr="00D36D11">
              <w:rPr>
                <w:rFonts w:eastAsia="Calibri" w:cs="Arial"/>
                <w:szCs w:val="22"/>
                <w:lang w:eastAsia="en-US"/>
              </w:rPr>
              <w:t>Uočavanje lirskih elemenata i opis lika žene.</w:t>
            </w:r>
          </w:p>
          <w:p w14:paraId="153DA659" w14:textId="1CA96446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• </w:t>
            </w:r>
            <w:r w:rsidR="00B8120E" w:rsidRPr="00D36D11">
              <w:rPr>
                <w:rFonts w:eastAsia="Calibri" w:cs="Arial"/>
                <w:szCs w:val="22"/>
                <w:lang w:eastAsia="en-US"/>
              </w:rPr>
              <w:t>O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bjasniti pojam „pjesnička poslanica“; pročitati ulomak iz </w:t>
            </w:r>
            <w:r w:rsidRPr="00D36D11">
              <w:rPr>
                <w:rFonts w:eastAsia="Calibri" w:cs="Arial"/>
                <w:i/>
                <w:szCs w:val="22"/>
                <w:lang w:eastAsia="en-US"/>
              </w:rPr>
              <w:t>Ribanja i ribarskog prigovaranja.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Uočiti pojavu bugarštica unutar djela. Interpretacija.</w:t>
            </w:r>
          </w:p>
          <w:p w14:paraId="792373E7" w14:textId="0FC9075F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• </w:t>
            </w:r>
            <w:r w:rsidR="00B8120E" w:rsidRPr="00D36D11">
              <w:rPr>
                <w:rFonts w:eastAsia="Calibri" w:cs="Arial"/>
                <w:szCs w:val="22"/>
                <w:lang w:eastAsia="en-US"/>
              </w:rPr>
              <w:t>P</w:t>
            </w:r>
            <w:r w:rsidRPr="00D36D11">
              <w:rPr>
                <w:rFonts w:eastAsia="Calibri" w:cs="Arial"/>
                <w:szCs w:val="22"/>
                <w:lang w:eastAsia="en-US"/>
              </w:rPr>
              <w:t>ogledati dokumentarni film o Dubrovniku (povijest, tradicija, kulturno središte umjetnosti). Razgovor o razvoju dubrovačke drame.</w:t>
            </w:r>
          </w:p>
          <w:p w14:paraId="6022615F" w14:textId="4EC2FB7C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B8120E" w:rsidRPr="00D36D11">
              <w:rPr>
                <w:rFonts w:eastAsia="Calibri" w:cs="Arial"/>
                <w:szCs w:val="22"/>
                <w:lang w:eastAsia="en-US"/>
              </w:rPr>
              <w:t xml:space="preserve"> I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nterpretativno čitanje podijeljeno po ulogama </w:t>
            </w:r>
            <w:r w:rsidRPr="00D36D11">
              <w:rPr>
                <w:rFonts w:eastAsia="Calibri" w:cs="Arial"/>
                <w:i/>
                <w:szCs w:val="22"/>
                <w:lang w:eastAsia="en-US"/>
              </w:rPr>
              <w:t xml:space="preserve">Dunda Maroja. </w:t>
            </w:r>
            <w:r w:rsidRPr="00D36D11">
              <w:rPr>
                <w:rFonts w:eastAsia="Calibri" w:cs="Arial"/>
                <w:szCs w:val="22"/>
                <w:lang w:eastAsia="en-US"/>
              </w:rPr>
              <w:t>Gluma.</w:t>
            </w:r>
          </w:p>
          <w:p w14:paraId="21FE6E7A" w14:textId="77777777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</w:p>
          <w:p w14:paraId="38E1068D" w14:textId="77777777" w:rsidR="00BD19F3" w:rsidRPr="00D36D11" w:rsidRDefault="00BD19F3" w:rsidP="00BD19F3">
            <w:pPr>
              <w:spacing w:line="276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Jedinica 2</w:t>
            </w:r>
            <w:r w:rsidR="005F5288" w:rsidRPr="00D36D11">
              <w:rPr>
                <w:rFonts w:eastAsia="Calibri" w:cs="Arial"/>
                <w:b/>
                <w:szCs w:val="22"/>
                <w:lang w:eastAsia="en-US"/>
              </w:rPr>
              <w:t>.</w:t>
            </w:r>
          </w:p>
          <w:p w14:paraId="2BC52CF6" w14:textId="77777777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 Razgovarajući s učenicima utvrditi vremenski okvir baroka.</w:t>
            </w:r>
          </w:p>
          <w:p w14:paraId="465A95C2" w14:textId="717DECAA" w:rsidR="00BD19F3" w:rsidRPr="00D36D11" w:rsidRDefault="001418DE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• </w:t>
            </w:r>
            <w:r w:rsidR="00BD19F3" w:rsidRPr="00D36D11">
              <w:rPr>
                <w:rFonts w:eastAsia="Calibri" w:cs="Arial"/>
                <w:szCs w:val="22"/>
                <w:lang w:eastAsia="en-US"/>
              </w:rPr>
              <w:t xml:space="preserve">Učenici u parovima uspoređuju ulomke </w:t>
            </w:r>
            <w:r w:rsidR="00BD19F3" w:rsidRPr="00D36D11">
              <w:rPr>
                <w:rFonts w:eastAsia="Calibri" w:cs="Arial"/>
                <w:i/>
                <w:szCs w:val="22"/>
                <w:lang w:eastAsia="en-US"/>
              </w:rPr>
              <w:t xml:space="preserve">Oslobođenog Jeruzalema </w:t>
            </w:r>
            <w:r w:rsidR="00BD19F3" w:rsidRPr="00D36D11">
              <w:rPr>
                <w:rFonts w:eastAsia="Calibri" w:cs="Arial"/>
                <w:szCs w:val="22"/>
                <w:lang w:eastAsia="en-US"/>
              </w:rPr>
              <w:t xml:space="preserve">i </w:t>
            </w:r>
            <w:r w:rsidR="00BD19F3" w:rsidRPr="00D36D11">
              <w:rPr>
                <w:rFonts w:eastAsia="Calibri" w:cs="Arial"/>
                <w:i/>
                <w:szCs w:val="22"/>
                <w:lang w:eastAsia="en-US"/>
              </w:rPr>
              <w:t>Hamleta.</w:t>
            </w:r>
          </w:p>
          <w:p w14:paraId="1C301CC1" w14:textId="4B46AD94" w:rsidR="00BD19F3" w:rsidRPr="00D36D11" w:rsidRDefault="001418DE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• </w:t>
            </w:r>
            <w:r w:rsidR="008408A2" w:rsidRPr="00D36D11">
              <w:rPr>
                <w:rFonts w:eastAsia="Calibri" w:cs="Arial"/>
                <w:szCs w:val="22"/>
                <w:lang w:eastAsia="en-US"/>
              </w:rPr>
              <w:t>R</w:t>
            </w:r>
            <w:r w:rsidR="00BD19F3" w:rsidRPr="00D36D11">
              <w:rPr>
                <w:rFonts w:eastAsia="Calibri" w:cs="Arial"/>
                <w:szCs w:val="22"/>
                <w:lang w:eastAsia="en-US"/>
              </w:rPr>
              <w:t xml:space="preserve">adeći u skupinama </w:t>
            </w:r>
            <w:r w:rsidR="008408A2" w:rsidRPr="00D36D11">
              <w:rPr>
                <w:rFonts w:eastAsia="Calibri" w:cs="Arial"/>
                <w:szCs w:val="22"/>
                <w:lang w:eastAsia="en-US"/>
              </w:rPr>
              <w:t xml:space="preserve">učenici istražuju </w:t>
            </w:r>
            <w:r w:rsidR="00BD19F3" w:rsidRPr="00D36D11">
              <w:rPr>
                <w:rFonts w:eastAsia="Calibri" w:cs="Arial"/>
                <w:szCs w:val="22"/>
                <w:lang w:eastAsia="en-US"/>
              </w:rPr>
              <w:t xml:space="preserve">životopise T. Tassa i. 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I. </w:t>
            </w:r>
            <w:r w:rsidR="00BD19F3" w:rsidRPr="00D36D11">
              <w:rPr>
                <w:rFonts w:eastAsia="Calibri" w:cs="Arial"/>
                <w:szCs w:val="22"/>
                <w:lang w:eastAsia="en-US"/>
              </w:rPr>
              <w:t>Gundulića.</w:t>
            </w:r>
          </w:p>
          <w:p w14:paraId="7CCBD374" w14:textId="06ED372A" w:rsidR="00BD19F3" w:rsidRPr="00D36D11" w:rsidRDefault="001418DE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• </w:t>
            </w:r>
            <w:r w:rsidR="00BD19F3" w:rsidRPr="00D36D11">
              <w:rPr>
                <w:rFonts w:eastAsia="Calibri" w:cs="Arial"/>
                <w:szCs w:val="22"/>
                <w:lang w:eastAsia="en-US"/>
              </w:rPr>
              <w:t>Učenici istražuju likove i njihove karaktere.</w:t>
            </w:r>
          </w:p>
          <w:p w14:paraId="327C03F3" w14:textId="5569EE0B" w:rsidR="00BD19F3" w:rsidRPr="00D36D11" w:rsidRDefault="001418DE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• </w:t>
            </w:r>
            <w:r w:rsidR="00BD19F3" w:rsidRPr="00D36D11">
              <w:rPr>
                <w:rFonts w:eastAsia="Calibri" w:cs="Arial"/>
                <w:szCs w:val="22"/>
                <w:lang w:eastAsia="en-US"/>
              </w:rPr>
              <w:t xml:space="preserve">Traženje i objašnjenje Gundulićeve </w:t>
            </w:r>
            <w:r w:rsidR="00A752FF" w:rsidRPr="00D36D11">
              <w:rPr>
                <w:rFonts w:eastAsia="Calibri" w:cs="Arial"/>
                <w:szCs w:val="22"/>
                <w:lang w:eastAsia="en-US"/>
              </w:rPr>
              <w:t>tendencioznosti</w:t>
            </w:r>
            <w:r w:rsidR="00BD19F3" w:rsidRPr="00D36D11">
              <w:rPr>
                <w:rFonts w:eastAsia="Calibri" w:cs="Arial"/>
                <w:szCs w:val="22"/>
                <w:lang w:eastAsia="en-US"/>
              </w:rPr>
              <w:t xml:space="preserve"> u književnim djelima.</w:t>
            </w:r>
          </w:p>
          <w:p w14:paraId="5AB05007" w14:textId="293699FE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lastRenderedPageBreak/>
              <w:t>•</w:t>
            </w:r>
            <w:r w:rsidR="00B8120E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Razgovorom doći do vremenskog okvira razdoblja prosvjetiteljstva.</w:t>
            </w:r>
          </w:p>
          <w:p w14:paraId="38FAF2B6" w14:textId="5CA5CAD5" w:rsidR="00BD19F3" w:rsidRPr="00D36D11" w:rsidRDefault="00B8120E" w:rsidP="00BD19F3">
            <w:pPr>
              <w:spacing w:line="276" w:lineRule="auto"/>
              <w:rPr>
                <w:rFonts w:eastAsia="Calibri" w:cs="Arial"/>
                <w:i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• </w:t>
            </w:r>
            <w:r w:rsidR="00BD19F3" w:rsidRPr="00D36D11">
              <w:rPr>
                <w:rFonts w:eastAsia="Calibri" w:cs="Arial"/>
                <w:szCs w:val="22"/>
                <w:lang w:eastAsia="en-US"/>
              </w:rPr>
              <w:t xml:space="preserve">Radeći u skupinama učenici uspoređuju Plautovu komediju </w:t>
            </w:r>
            <w:r w:rsidR="00BD19F3" w:rsidRPr="00D36D11">
              <w:rPr>
                <w:rFonts w:eastAsia="Calibri" w:cs="Arial"/>
                <w:i/>
                <w:szCs w:val="22"/>
                <w:lang w:eastAsia="en-US"/>
              </w:rPr>
              <w:t>Škrtac</w:t>
            </w:r>
            <w:r w:rsidR="00075023" w:rsidRPr="00D36D11">
              <w:rPr>
                <w:rFonts w:eastAsia="Calibri" w:cs="Arial"/>
                <w:szCs w:val="22"/>
                <w:lang w:eastAsia="en-US"/>
              </w:rPr>
              <w:t xml:space="preserve"> i Moliѐ</w:t>
            </w:r>
            <w:r w:rsidR="00BD19F3" w:rsidRPr="00D36D11">
              <w:rPr>
                <w:rFonts w:eastAsia="Calibri" w:cs="Arial"/>
                <w:szCs w:val="22"/>
                <w:lang w:eastAsia="en-US"/>
              </w:rPr>
              <w:t>r</w:t>
            </w:r>
            <w:r w:rsidR="00075023" w:rsidRPr="00D36D11">
              <w:rPr>
                <w:rFonts w:eastAsia="Calibri" w:cs="Arial"/>
                <w:szCs w:val="22"/>
                <w:lang w:eastAsia="en-US"/>
              </w:rPr>
              <w:t>e</w:t>
            </w:r>
            <w:r w:rsidR="00BD19F3" w:rsidRPr="00D36D11">
              <w:rPr>
                <w:rFonts w:eastAsia="Calibri" w:cs="Arial"/>
                <w:szCs w:val="22"/>
                <w:lang w:eastAsia="en-US"/>
              </w:rPr>
              <w:t xml:space="preserve">ovu komediju </w:t>
            </w:r>
            <w:r w:rsidR="00BD19F3" w:rsidRPr="00D36D11">
              <w:rPr>
                <w:rFonts w:eastAsia="Calibri" w:cs="Arial"/>
                <w:i/>
                <w:szCs w:val="22"/>
                <w:lang w:eastAsia="en-US"/>
              </w:rPr>
              <w:t>Škrtac.</w:t>
            </w:r>
          </w:p>
          <w:p w14:paraId="0E3E059D" w14:textId="0F1A16E4" w:rsidR="00BD19F3" w:rsidRPr="00D36D11" w:rsidRDefault="00B8120E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• </w:t>
            </w:r>
            <w:r w:rsidR="00BD19F3" w:rsidRPr="00D36D11">
              <w:rPr>
                <w:rFonts w:eastAsia="Calibri" w:cs="Arial"/>
                <w:szCs w:val="22"/>
                <w:lang w:eastAsia="en-US"/>
              </w:rPr>
              <w:t xml:space="preserve">U skupnom radu </w:t>
            </w:r>
            <w:r w:rsidR="001418DE" w:rsidRPr="00D36D11">
              <w:rPr>
                <w:rFonts w:eastAsia="Calibri" w:cs="Arial"/>
                <w:szCs w:val="22"/>
                <w:lang w:eastAsia="en-US"/>
              </w:rPr>
              <w:t>učenici pišu</w:t>
            </w:r>
            <w:r w:rsidR="00BD19F3" w:rsidRPr="00D36D11">
              <w:rPr>
                <w:rFonts w:eastAsia="Calibri" w:cs="Arial"/>
                <w:szCs w:val="22"/>
                <w:lang w:eastAsia="en-US"/>
              </w:rPr>
              <w:t xml:space="preserve"> životopis zadanog pisca. Prezentiranje uradaka.</w:t>
            </w:r>
          </w:p>
          <w:p w14:paraId="7C6A152C" w14:textId="7D28DB61" w:rsidR="00BD19F3" w:rsidRPr="00D36D11" w:rsidRDefault="00B8120E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• </w:t>
            </w:r>
            <w:r w:rsidR="00BD19F3" w:rsidRPr="00D36D11">
              <w:rPr>
                <w:rFonts w:eastAsia="Calibri" w:cs="Arial"/>
                <w:szCs w:val="22"/>
                <w:lang w:eastAsia="en-US"/>
              </w:rPr>
              <w:t>Učenici će n</w:t>
            </w:r>
            <w:r w:rsidR="008408A2" w:rsidRPr="00D36D11">
              <w:rPr>
                <w:rFonts w:eastAsia="Calibri" w:cs="Arial"/>
                <w:szCs w:val="22"/>
                <w:lang w:eastAsia="en-US"/>
              </w:rPr>
              <w:t>apisati rad na temu koja je</w:t>
            </w:r>
            <w:r w:rsidR="00BD19F3" w:rsidRPr="00D36D11">
              <w:rPr>
                <w:rFonts w:eastAsia="Calibri" w:cs="Arial"/>
                <w:szCs w:val="22"/>
                <w:lang w:eastAsia="en-US"/>
              </w:rPr>
              <w:t xml:space="preserve"> misao uzeta iz zadanog</w:t>
            </w:r>
            <w:r w:rsidR="00075023" w:rsidRPr="00D36D11">
              <w:rPr>
                <w:rFonts w:eastAsia="Calibri" w:cs="Arial"/>
                <w:szCs w:val="22"/>
                <w:lang w:eastAsia="en-US"/>
              </w:rPr>
              <w:t>a</w:t>
            </w:r>
            <w:r w:rsidR="00BD19F3" w:rsidRPr="00D36D11">
              <w:rPr>
                <w:rFonts w:eastAsia="Calibri" w:cs="Arial"/>
                <w:szCs w:val="22"/>
                <w:lang w:eastAsia="en-US"/>
              </w:rPr>
              <w:t xml:space="preserve"> književnog djela.</w:t>
            </w:r>
          </w:p>
          <w:p w14:paraId="0CBB4195" w14:textId="19AC6E75" w:rsidR="00BD19F3" w:rsidRPr="00D36D11" w:rsidRDefault="00B8120E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• </w:t>
            </w:r>
            <w:r w:rsidR="00BD19F3" w:rsidRPr="00D36D11">
              <w:rPr>
                <w:rFonts w:eastAsia="Calibri" w:cs="Arial"/>
                <w:szCs w:val="22"/>
                <w:lang w:eastAsia="en-US"/>
              </w:rPr>
              <w:t xml:space="preserve">Izrada </w:t>
            </w:r>
            <w:r w:rsidR="00A752FF" w:rsidRPr="00D36D11">
              <w:rPr>
                <w:rFonts w:eastAsia="Calibri" w:cs="Arial"/>
                <w:szCs w:val="22"/>
                <w:lang w:eastAsia="en-US"/>
              </w:rPr>
              <w:t>portfolija</w:t>
            </w:r>
            <w:r w:rsidR="00BD19F3" w:rsidRPr="00D36D11">
              <w:rPr>
                <w:rFonts w:eastAsia="Calibri" w:cs="Arial"/>
                <w:szCs w:val="22"/>
                <w:lang w:eastAsia="en-US"/>
              </w:rPr>
              <w:t xml:space="preserve"> o najvažnijim hrvatskim prosvjetiteljima. Ili analiza djela razdoblja prosvjetiteljstva (primarna funkcija, književna vrijednost..)</w:t>
            </w:r>
          </w:p>
          <w:p w14:paraId="06CFA9B4" w14:textId="77777777" w:rsidR="00BD19F3" w:rsidRPr="00D36D11" w:rsidRDefault="00BD19F3" w:rsidP="00BD19F3">
            <w:pPr>
              <w:spacing w:line="276" w:lineRule="auto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67AE172F" w14:textId="77777777" w:rsidR="00BD19F3" w:rsidRPr="00D36D11" w:rsidRDefault="00BD19F3" w:rsidP="00BD19F3">
            <w:pPr>
              <w:spacing w:line="276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Jedinica 3</w:t>
            </w:r>
            <w:r w:rsidR="005F5288" w:rsidRPr="00D36D11">
              <w:rPr>
                <w:rFonts w:eastAsia="Calibri" w:cs="Arial"/>
                <w:b/>
                <w:szCs w:val="22"/>
                <w:lang w:eastAsia="en-US"/>
              </w:rPr>
              <w:t>.</w:t>
            </w:r>
          </w:p>
          <w:p w14:paraId="1CBC5A24" w14:textId="5CA7EAB3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•</w:t>
            </w:r>
            <w:r w:rsidR="00B8120E" w:rsidRPr="00D36D11">
              <w:rPr>
                <w:rFonts w:eastAsia="Calibri" w:cs="Arial"/>
                <w:b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Razgovarati s učenicima o buržoaskoj revoluciji u Francuskoj i Napoleonovim osvajanjima te doći do vremenskih okvira.</w:t>
            </w:r>
          </w:p>
          <w:p w14:paraId="00DAD86B" w14:textId="30E3ABCC" w:rsidR="00BD19F3" w:rsidRPr="00D36D11" w:rsidRDefault="00BD19F3" w:rsidP="00BD19F3">
            <w:pPr>
              <w:spacing w:line="276" w:lineRule="auto"/>
              <w:rPr>
                <w:rFonts w:eastAsia="Calibri" w:cs="Arial"/>
                <w:i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B8120E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Radeći u skupinama učenici uspoređuju Mo</w:t>
            </w:r>
            <w:r w:rsidR="00075023" w:rsidRPr="00D36D11">
              <w:rPr>
                <w:rFonts w:eastAsia="Calibri" w:cs="Arial"/>
                <w:szCs w:val="22"/>
                <w:lang w:eastAsia="en-US"/>
              </w:rPr>
              <w:t>liѐ</w:t>
            </w:r>
            <w:r w:rsidRPr="00D36D11">
              <w:rPr>
                <w:rFonts w:eastAsia="Calibri" w:cs="Arial"/>
                <w:szCs w:val="22"/>
                <w:lang w:eastAsia="en-US"/>
              </w:rPr>
              <w:t>r</w:t>
            </w:r>
            <w:r w:rsidR="00075023" w:rsidRPr="00D36D11">
              <w:rPr>
                <w:rFonts w:eastAsia="Calibri" w:cs="Arial"/>
                <w:szCs w:val="22"/>
                <w:lang w:eastAsia="en-US"/>
              </w:rPr>
              <w:t>e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ovu komediju </w:t>
            </w:r>
            <w:r w:rsidRPr="00D36D11">
              <w:rPr>
                <w:rFonts w:eastAsia="Calibri" w:cs="Arial"/>
                <w:i/>
                <w:szCs w:val="22"/>
                <w:lang w:eastAsia="en-US"/>
              </w:rPr>
              <w:t>Škrtac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i Schillerove</w:t>
            </w:r>
            <w:r w:rsidRPr="00D36D11">
              <w:rPr>
                <w:rFonts w:eastAsia="Calibri" w:cs="Arial"/>
                <w:i/>
                <w:szCs w:val="22"/>
                <w:lang w:eastAsia="en-US"/>
              </w:rPr>
              <w:t xml:space="preserve"> Razbojnike.</w:t>
            </w:r>
          </w:p>
          <w:p w14:paraId="66AD4355" w14:textId="2CFE3DA0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</w:t>
            </w:r>
            <w:r w:rsidR="00B8120E" w:rsidRPr="00D36D11">
              <w:rPr>
                <w:rFonts w:eastAsia="Calibri" w:cs="Arial"/>
                <w:szCs w:val="22"/>
                <w:lang w:eastAsia="en-US"/>
              </w:rPr>
              <w:t xml:space="preserve"> P</w:t>
            </w:r>
            <w:r w:rsidRPr="00D36D11">
              <w:rPr>
                <w:rFonts w:eastAsia="Calibri" w:cs="Arial"/>
                <w:szCs w:val="22"/>
                <w:lang w:eastAsia="en-US"/>
              </w:rPr>
              <w:t>odijeliti učenike u skupine tako da jedni istražuju pisce Francusk</w:t>
            </w:r>
            <w:r w:rsidR="00075023" w:rsidRPr="00D36D11">
              <w:rPr>
                <w:rFonts w:eastAsia="Calibri" w:cs="Arial"/>
                <w:szCs w:val="22"/>
                <w:lang w:eastAsia="en-US"/>
              </w:rPr>
              <w:t xml:space="preserve">e, drugi Njemačke, treći Rusije i </w:t>
            </w:r>
            <w:r w:rsidRPr="00D36D11">
              <w:rPr>
                <w:rFonts w:eastAsia="Calibri" w:cs="Arial"/>
                <w:szCs w:val="22"/>
                <w:lang w:eastAsia="en-US"/>
              </w:rPr>
              <w:t>četvrti Hrvatske.</w:t>
            </w:r>
          </w:p>
          <w:p w14:paraId="1FFCF224" w14:textId="308EE5E3" w:rsidR="00BD19F3" w:rsidRPr="00D36D11" w:rsidRDefault="00B8120E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• </w:t>
            </w:r>
            <w:r w:rsidR="00BD19F3" w:rsidRPr="00D36D11">
              <w:rPr>
                <w:rFonts w:eastAsia="Calibri" w:cs="Arial"/>
                <w:szCs w:val="22"/>
                <w:lang w:eastAsia="en-US"/>
              </w:rPr>
              <w:t>Učenici će usporediti aktualnost radnje zadanog književnog djela u sadašnjosti.</w:t>
            </w:r>
          </w:p>
        </w:tc>
      </w:tr>
      <w:tr w:rsidR="00D36D11" w:rsidRPr="00D36D11" w14:paraId="4929656E" w14:textId="77777777" w:rsidTr="00941B13">
        <w:tc>
          <w:tcPr>
            <w:tcW w:w="9464" w:type="dxa"/>
            <w:gridSpan w:val="3"/>
            <w:shd w:val="clear" w:color="auto" w:fill="C2D69B"/>
          </w:tcPr>
          <w:p w14:paraId="0F263E1C" w14:textId="77777777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lastRenderedPageBreak/>
              <w:t>Integracija (povezanost s drugim nastavnim predmetima)</w:t>
            </w:r>
          </w:p>
        </w:tc>
      </w:tr>
      <w:tr w:rsidR="00D36D11" w:rsidRPr="00D36D11" w14:paraId="29D94B49" w14:textId="77777777" w:rsidTr="00941B13">
        <w:tc>
          <w:tcPr>
            <w:tcW w:w="9464" w:type="dxa"/>
            <w:gridSpan w:val="3"/>
          </w:tcPr>
          <w:p w14:paraId="5424FBB6" w14:textId="77777777" w:rsidR="00BD19F3" w:rsidRPr="00D36D11" w:rsidRDefault="005F5288" w:rsidP="008408A2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P</w:t>
            </w:r>
            <w:r w:rsidR="00BD19F3" w:rsidRPr="00D36D11">
              <w:rPr>
                <w:rFonts w:eastAsia="Calibri" w:cs="Arial"/>
                <w:szCs w:val="22"/>
                <w:lang w:eastAsia="en-US"/>
              </w:rPr>
              <w:t>ovijest</w:t>
            </w:r>
            <w:r w:rsidR="008408A2" w:rsidRPr="00D36D11">
              <w:rPr>
                <w:rFonts w:eastAsia="Calibri" w:cs="Arial"/>
                <w:szCs w:val="22"/>
                <w:lang w:eastAsia="en-US"/>
              </w:rPr>
              <w:t xml:space="preserve">, </w:t>
            </w:r>
            <w:r w:rsidRPr="00D36D11">
              <w:rPr>
                <w:rFonts w:eastAsia="Calibri" w:cs="Arial"/>
                <w:szCs w:val="22"/>
                <w:lang w:eastAsia="en-US"/>
              </w:rPr>
              <w:t>P</w:t>
            </w:r>
            <w:r w:rsidR="00BD19F3" w:rsidRPr="00D36D11">
              <w:rPr>
                <w:rFonts w:eastAsia="Calibri" w:cs="Arial"/>
                <w:szCs w:val="22"/>
                <w:lang w:eastAsia="en-US"/>
              </w:rPr>
              <w:t>ovijest umjetnosti</w:t>
            </w:r>
            <w:r w:rsidR="008408A2" w:rsidRPr="00D36D11">
              <w:rPr>
                <w:rFonts w:eastAsia="Calibri" w:cs="Arial"/>
                <w:szCs w:val="22"/>
                <w:lang w:eastAsia="en-US"/>
              </w:rPr>
              <w:t xml:space="preserve"> i </w:t>
            </w:r>
            <w:r w:rsidRPr="00D36D11">
              <w:rPr>
                <w:rFonts w:eastAsia="Calibri" w:cs="Arial"/>
                <w:szCs w:val="22"/>
                <w:lang w:eastAsia="en-US"/>
              </w:rPr>
              <w:t>F</w:t>
            </w:r>
            <w:r w:rsidR="00BD19F3" w:rsidRPr="00D36D11">
              <w:rPr>
                <w:rFonts w:eastAsia="Calibri" w:cs="Arial"/>
                <w:szCs w:val="22"/>
                <w:lang w:eastAsia="en-US"/>
              </w:rPr>
              <w:t>ilozofija</w:t>
            </w:r>
          </w:p>
        </w:tc>
      </w:tr>
      <w:tr w:rsidR="00D36D11" w:rsidRPr="00D36D11" w14:paraId="370F2798" w14:textId="77777777" w:rsidTr="00941B13">
        <w:tc>
          <w:tcPr>
            <w:tcW w:w="9464" w:type="dxa"/>
            <w:gridSpan w:val="3"/>
            <w:shd w:val="clear" w:color="auto" w:fill="C2D69B"/>
          </w:tcPr>
          <w:p w14:paraId="102A0504" w14:textId="77777777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Izvori (literatura i sl.) za nastavnike</w:t>
            </w:r>
          </w:p>
        </w:tc>
      </w:tr>
      <w:tr w:rsidR="00D36D11" w:rsidRPr="00D36D11" w14:paraId="4B6C1E0D" w14:textId="77777777" w:rsidTr="00941B13">
        <w:tc>
          <w:tcPr>
            <w:tcW w:w="9464" w:type="dxa"/>
            <w:gridSpan w:val="3"/>
          </w:tcPr>
          <w:p w14:paraId="5B6ED473" w14:textId="77777777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 Udžbenik za četvrti razred srednjih strukovnih škola.</w:t>
            </w:r>
          </w:p>
          <w:p w14:paraId="45D91EA3" w14:textId="77777777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• Milivoj Solar: </w:t>
            </w:r>
            <w:r w:rsidRPr="00D36D11">
              <w:rPr>
                <w:rFonts w:eastAsia="Calibri" w:cs="Arial"/>
                <w:i/>
                <w:iCs/>
                <w:szCs w:val="22"/>
                <w:lang w:eastAsia="en-US"/>
              </w:rPr>
              <w:t>Teorija književnosti</w:t>
            </w:r>
          </w:p>
          <w:p w14:paraId="35792B68" w14:textId="77777777" w:rsidR="00BD19F3" w:rsidRPr="00D36D11" w:rsidRDefault="00BD19F3" w:rsidP="00BD19F3">
            <w:pPr>
              <w:spacing w:line="240" w:lineRule="atLeast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• </w:t>
            </w:r>
            <w:r w:rsidR="005F5288" w:rsidRPr="00D36D11">
              <w:rPr>
                <w:rFonts w:eastAsia="Calibri" w:cs="Arial"/>
                <w:szCs w:val="22"/>
                <w:lang w:eastAsia="en-US"/>
              </w:rPr>
              <w:t xml:space="preserve">A. 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Stamać </w:t>
            </w:r>
            <w:r w:rsidR="005F5288" w:rsidRPr="00D36D11">
              <w:rPr>
                <w:rFonts w:eastAsia="Calibri" w:cs="Arial"/>
                <w:szCs w:val="22"/>
                <w:lang w:eastAsia="en-US"/>
              </w:rPr>
              <w:t>-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="005F5288" w:rsidRPr="00D36D11">
              <w:rPr>
                <w:rFonts w:eastAsia="Calibri" w:cs="Arial"/>
                <w:szCs w:val="22"/>
                <w:lang w:eastAsia="en-US"/>
              </w:rPr>
              <w:t xml:space="preserve">Z. 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Škreb: </w:t>
            </w:r>
            <w:r w:rsidRPr="00D36D11">
              <w:rPr>
                <w:rFonts w:eastAsia="Calibri" w:cs="Arial"/>
                <w:i/>
                <w:iCs/>
                <w:szCs w:val="22"/>
                <w:lang w:eastAsia="en-US"/>
              </w:rPr>
              <w:t>Uvod u književnost</w:t>
            </w:r>
          </w:p>
          <w:p w14:paraId="0483069B" w14:textId="77777777" w:rsidR="00BD19F3" w:rsidRPr="00D36D11" w:rsidRDefault="00BD19F3" w:rsidP="00BD19F3">
            <w:pPr>
              <w:spacing w:line="240" w:lineRule="atLeas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31A12946" w14:textId="77777777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 W. Shakespeare: Hamlet</w:t>
            </w:r>
          </w:p>
          <w:p w14:paraId="0EB9286B" w14:textId="77777777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 M. Držić: Dundo Maroje</w:t>
            </w:r>
          </w:p>
          <w:p w14:paraId="70503702" w14:textId="77777777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 M. Marulić: Judita</w:t>
            </w:r>
          </w:p>
          <w:p w14:paraId="505B3306" w14:textId="77777777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 I. Gundulić: Dubravka, Osman</w:t>
            </w:r>
          </w:p>
          <w:p w14:paraId="55C14B37" w14:textId="77777777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 T. Tasso: Oslobođeni Jeruzalem</w:t>
            </w:r>
          </w:p>
          <w:p w14:paraId="736F553E" w14:textId="77777777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• </w:t>
            </w:r>
            <w:r w:rsidR="005F5288" w:rsidRPr="00D36D11">
              <w:rPr>
                <w:rFonts w:eastAsia="Calibri" w:cs="Arial"/>
                <w:szCs w:val="22"/>
                <w:lang w:eastAsia="en-US"/>
              </w:rPr>
              <w:t>Moliѐ</w:t>
            </w:r>
            <w:r w:rsidRPr="00D36D11">
              <w:rPr>
                <w:rFonts w:eastAsia="Calibri" w:cs="Arial"/>
                <w:szCs w:val="22"/>
                <w:lang w:eastAsia="en-US"/>
              </w:rPr>
              <w:t>re: Škrtac</w:t>
            </w:r>
          </w:p>
          <w:p w14:paraId="11262AAE" w14:textId="77777777" w:rsidR="00BD19F3" w:rsidRPr="00D36D11" w:rsidRDefault="005F5288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 M. A. Reljković: Satir iliti divji čovik</w:t>
            </w:r>
          </w:p>
          <w:p w14:paraId="00401222" w14:textId="77777777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 J. W. Goethe: Patnje mladog Werthera</w:t>
            </w:r>
          </w:p>
          <w:p w14:paraId="35044951" w14:textId="77777777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 F. Schiller: Razbojnici</w:t>
            </w:r>
          </w:p>
          <w:p w14:paraId="007D6D4A" w14:textId="77777777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 I. Mažuranić: Smrt Smail-age Čengića</w:t>
            </w:r>
          </w:p>
          <w:p w14:paraId="66D66EF8" w14:textId="77777777" w:rsidR="00BD19F3" w:rsidRPr="00D36D11" w:rsidRDefault="00BD19F3" w:rsidP="00BD19F3">
            <w:pPr>
              <w:spacing w:line="240" w:lineRule="atLeast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• P. Preradović: Putnik</w:t>
            </w:r>
          </w:p>
        </w:tc>
      </w:tr>
      <w:tr w:rsidR="00D36D11" w:rsidRPr="00D36D11" w14:paraId="0BBD680B" w14:textId="77777777" w:rsidTr="00941B13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3"/>
            <w:tcBorders>
              <w:top w:val="single" w:sz="4" w:space="0" w:color="auto"/>
            </w:tcBorders>
            <w:shd w:val="clear" w:color="auto" w:fill="C2D69B"/>
          </w:tcPr>
          <w:p w14:paraId="0DC9A4A1" w14:textId="77777777" w:rsidR="00BD19F3" w:rsidRPr="00D36D11" w:rsidRDefault="00B91F55" w:rsidP="00BD19F3">
            <w:pPr>
              <w:spacing w:line="276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Ocjenjivanje  i </w:t>
            </w:r>
            <w:r w:rsidR="00BD19F3" w:rsidRPr="00D36D11">
              <w:rPr>
                <w:rFonts w:eastAsia="Calibri" w:cs="Arial"/>
                <w:b/>
                <w:szCs w:val="22"/>
                <w:lang w:eastAsia="en-US"/>
              </w:rPr>
              <w:t>tehnike ocjenjivanja</w:t>
            </w:r>
          </w:p>
        </w:tc>
      </w:tr>
      <w:tr w:rsidR="00D36D11" w:rsidRPr="00D36D11" w14:paraId="51FA8BC7" w14:textId="77777777" w:rsidTr="00941B13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464" w:type="dxa"/>
            <w:gridSpan w:val="3"/>
          </w:tcPr>
          <w:p w14:paraId="7C4D2045" w14:textId="77777777" w:rsidR="00B91F55" w:rsidRPr="00D36D11" w:rsidRDefault="00B91F55" w:rsidP="00B91F55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35DBF2B3" w14:textId="77777777" w:rsidR="00BD19F3" w:rsidRPr="00D36D11" w:rsidRDefault="00BD19F3" w:rsidP="00BD19F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Usmeno ispitivanje, vježbe, testovi, pismene zadaće i lektire predviđene programom</w:t>
            </w:r>
            <w:r w:rsidR="008408A2" w:rsidRPr="00D36D11">
              <w:rPr>
                <w:rFonts w:eastAsia="Calibri" w:cs="Arial"/>
                <w:szCs w:val="22"/>
                <w:lang w:eastAsia="en-US"/>
              </w:rPr>
              <w:t>.</w:t>
            </w:r>
          </w:p>
        </w:tc>
      </w:tr>
      <w:tr w:rsidR="00D36D11" w:rsidRPr="00D36D11" w14:paraId="59E3AF5C" w14:textId="77777777" w:rsidTr="00311F31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3"/>
            <w:shd w:val="clear" w:color="auto" w:fill="C2D69B"/>
          </w:tcPr>
          <w:p w14:paraId="13D12777" w14:textId="77777777" w:rsidR="005F5288" w:rsidRPr="00D36D11" w:rsidRDefault="005F5288" w:rsidP="00311F31">
            <w:pPr>
              <w:spacing w:line="276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Profil i stručna sprema nastavnika </w:t>
            </w:r>
          </w:p>
        </w:tc>
      </w:tr>
      <w:tr w:rsidR="005F5288" w:rsidRPr="00D36D11" w14:paraId="2B681BF7" w14:textId="77777777" w:rsidTr="00311F31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3"/>
          </w:tcPr>
          <w:p w14:paraId="0ECB3FEE" w14:textId="77777777" w:rsidR="005F5288" w:rsidRPr="00D36D11" w:rsidRDefault="005F5288" w:rsidP="00311F31">
            <w:pPr>
              <w:shd w:val="clear" w:color="auto" w:fill="FFFFFF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Hrvatski jezik i književnost mogu predavati profesori hrvatskoga jezika i književnosti (VSS, VII/1) ili magistri hrvatskog jezika i književnosti (završen drugi ciklus visokog obrazovanja</w:t>
            </w:r>
            <w:r w:rsidR="003261DF" w:rsidRPr="00D36D11">
              <w:rPr>
                <w:rFonts w:cs="Arial"/>
                <w:szCs w:val="22"/>
              </w:rPr>
              <w:t>,</w:t>
            </w:r>
            <w:r w:rsidRPr="00D36D11">
              <w:rPr>
                <w:rFonts w:cs="Arial"/>
                <w:szCs w:val="22"/>
              </w:rPr>
              <w:t xml:space="preserve"> 300 ECTS) koji su pohađali nastavu na hrvatskome jeziku te u stečenoj diplomi u stručnom nazivu imaju hrvatski jezik i književnost kao ishod samostalnog jednopredmetnog studija ili kao ravnopravan samostalan predmet s nekim drugim u dvopredmetnom studiju.</w:t>
            </w:r>
          </w:p>
          <w:p w14:paraId="26604955" w14:textId="77777777" w:rsidR="005F5288" w:rsidRPr="00D36D11" w:rsidRDefault="005F5288" w:rsidP="00311F31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Navedena stručna sprema mora proizlaziti iz programa studija u trajanju od najmanje četiri </w:t>
            </w:r>
            <w:r w:rsidRPr="00D36D11">
              <w:rPr>
                <w:rFonts w:cs="Arial"/>
                <w:szCs w:val="22"/>
              </w:rPr>
              <w:lastRenderedPageBreak/>
              <w:t>godine.</w:t>
            </w:r>
          </w:p>
          <w:p w14:paraId="56E9FA60" w14:textId="77777777" w:rsidR="00CC42CB" w:rsidRPr="00D36D11" w:rsidRDefault="00CC42CB" w:rsidP="00CC42CB">
            <w:pPr>
              <w:autoSpaceDE w:val="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Napomena: </w:t>
            </w:r>
            <w:r w:rsidRPr="00D36D11">
              <w:rPr>
                <w:rFonts w:cs="Arial"/>
                <w:szCs w:val="22"/>
              </w:rPr>
              <w:t>Nastavnici čiji profili nisu nabrojani, koji su primljeni u radni odnos do primjene ovog nastavnog plana i programa u srednjim školama Brčko distrikta BiH, mogu i dalje izvoditi nastavu.</w:t>
            </w:r>
          </w:p>
          <w:p w14:paraId="69370D10" w14:textId="77777777" w:rsidR="00CC42CB" w:rsidRPr="00D36D11" w:rsidRDefault="00CC42CB" w:rsidP="00CC42CB">
            <w:pPr>
              <w:rPr>
                <w:rFonts w:cs="Arial"/>
                <w:szCs w:val="22"/>
              </w:rPr>
            </w:pPr>
          </w:p>
          <w:p w14:paraId="7FFD16FE" w14:textId="77777777" w:rsidR="005F5288" w:rsidRPr="00D36D11" w:rsidRDefault="005F5288" w:rsidP="00311F31">
            <w:pPr>
              <w:tabs>
                <w:tab w:val="left" w:pos="4185"/>
              </w:tabs>
              <w:spacing w:line="180" w:lineRule="atLeast"/>
              <w:contextualSpacing/>
              <w:rPr>
                <w:rFonts w:eastAsia="Calibri" w:cs="Arial"/>
                <w:szCs w:val="22"/>
                <w:lang w:eastAsia="hr-HR"/>
              </w:rPr>
            </w:pPr>
          </w:p>
        </w:tc>
      </w:tr>
    </w:tbl>
    <w:p w14:paraId="540598CA" w14:textId="77777777" w:rsidR="00BD19F3" w:rsidRPr="00D36D11" w:rsidRDefault="00BD19F3" w:rsidP="00BD19F3">
      <w:pPr>
        <w:spacing w:after="100" w:afterAutospacing="1" w:line="276" w:lineRule="auto"/>
        <w:rPr>
          <w:rFonts w:eastAsia="Calibri" w:cs="Arial"/>
          <w:szCs w:val="22"/>
          <w:lang w:eastAsia="en-US"/>
        </w:rPr>
      </w:pPr>
    </w:p>
    <w:p w14:paraId="75C350DA" w14:textId="77777777" w:rsidR="008408A2" w:rsidRPr="00D36D11" w:rsidRDefault="008408A2" w:rsidP="00BD19F3">
      <w:pPr>
        <w:spacing w:after="100" w:afterAutospacing="1" w:line="276" w:lineRule="auto"/>
        <w:rPr>
          <w:rFonts w:eastAsia="Calibri" w:cs="Arial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5"/>
        <w:gridCol w:w="3132"/>
        <w:gridCol w:w="2481"/>
      </w:tblGrid>
      <w:tr w:rsidR="00D36D11" w:rsidRPr="00D36D11" w14:paraId="16BEF500" w14:textId="77777777" w:rsidTr="005D6597">
        <w:tc>
          <w:tcPr>
            <w:tcW w:w="9498" w:type="dxa"/>
            <w:gridSpan w:val="3"/>
            <w:shd w:val="clear" w:color="auto" w:fill="auto"/>
          </w:tcPr>
          <w:p w14:paraId="6101A25F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OKVIRNI PLAN REALIZACIJE MODULA</w:t>
            </w:r>
          </w:p>
        </w:tc>
      </w:tr>
      <w:tr w:rsidR="00D36D11" w:rsidRPr="00D36D11" w14:paraId="481EE734" w14:textId="77777777" w:rsidTr="005D6597">
        <w:tc>
          <w:tcPr>
            <w:tcW w:w="3885" w:type="dxa"/>
            <w:vMerge w:val="restart"/>
            <w:shd w:val="clear" w:color="auto" w:fill="auto"/>
          </w:tcPr>
          <w:p w14:paraId="36C9B65A" w14:textId="75EC639A" w:rsidR="00B91F55" w:rsidRPr="00D36D11" w:rsidRDefault="001418DE" w:rsidP="00CE5463">
            <w:pPr>
              <w:numPr>
                <w:ilvl w:val="0"/>
                <w:numId w:val="76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m</w:t>
            </w:r>
            <w:r w:rsidR="00B91F55" w:rsidRPr="00D36D11">
              <w:rPr>
                <w:rFonts w:eastAsia="Calibri" w:cs="Arial"/>
                <w:b/>
                <w:szCs w:val="22"/>
                <w:lang w:eastAsia="en-US"/>
              </w:rPr>
              <w:t>odul</w:t>
            </w:r>
          </w:p>
        </w:tc>
        <w:tc>
          <w:tcPr>
            <w:tcW w:w="3132" w:type="dxa"/>
            <w:shd w:val="clear" w:color="auto" w:fill="auto"/>
          </w:tcPr>
          <w:p w14:paraId="73655AC2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Morfologija i tvorba riječi</w:t>
            </w:r>
          </w:p>
        </w:tc>
        <w:tc>
          <w:tcPr>
            <w:tcW w:w="2481" w:type="dxa"/>
            <w:shd w:val="clear" w:color="auto" w:fill="auto"/>
          </w:tcPr>
          <w:p w14:paraId="1257A9EF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14 nastavnih sati</w:t>
            </w:r>
          </w:p>
        </w:tc>
      </w:tr>
      <w:tr w:rsidR="00D36D11" w:rsidRPr="00D36D11" w14:paraId="3FF7333B" w14:textId="77777777" w:rsidTr="005D6597">
        <w:tc>
          <w:tcPr>
            <w:tcW w:w="3885" w:type="dxa"/>
            <w:vMerge/>
            <w:shd w:val="clear" w:color="auto" w:fill="auto"/>
          </w:tcPr>
          <w:p w14:paraId="64988444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4A16FE64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Vježba na tekstu</w:t>
            </w:r>
          </w:p>
        </w:tc>
        <w:tc>
          <w:tcPr>
            <w:tcW w:w="2481" w:type="dxa"/>
            <w:shd w:val="clear" w:color="auto" w:fill="auto"/>
          </w:tcPr>
          <w:p w14:paraId="6F2A2C6D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6 nastavnih sati</w:t>
            </w:r>
          </w:p>
        </w:tc>
      </w:tr>
      <w:tr w:rsidR="00D36D11" w:rsidRPr="00D36D11" w14:paraId="263CA3CA" w14:textId="77777777" w:rsidTr="005D6597">
        <w:tc>
          <w:tcPr>
            <w:tcW w:w="3885" w:type="dxa"/>
            <w:vMerge/>
            <w:shd w:val="clear" w:color="auto" w:fill="auto"/>
          </w:tcPr>
          <w:p w14:paraId="09752BFD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6F253C4F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Pravopisna vježba</w:t>
            </w:r>
          </w:p>
        </w:tc>
        <w:tc>
          <w:tcPr>
            <w:tcW w:w="2481" w:type="dxa"/>
            <w:shd w:val="clear" w:color="auto" w:fill="auto"/>
          </w:tcPr>
          <w:p w14:paraId="028793C5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3 nastavna sata</w:t>
            </w:r>
          </w:p>
        </w:tc>
      </w:tr>
      <w:tr w:rsidR="00D36D11" w:rsidRPr="00D36D11" w14:paraId="54F8314D" w14:textId="77777777" w:rsidTr="005D6597">
        <w:tc>
          <w:tcPr>
            <w:tcW w:w="3885" w:type="dxa"/>
            <w:vMerge/>
            <w:shd w:val="clear" w:color="auto" w:fill="auto"/>
          </w:tcPr>
          <w:p w14:paraId="7F645133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468C1A0C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Jezik u uporabi</w:t>
            </w:r>
          </w:p>
        </w:tc>
        <w:tc>
          <w:tcPr>
            <w:tcW w:w="2481" w:type="dxa"/>
            <w:shd w:val="clear" w:color="auto" w:fill="auto"/>
          </w:tcPr>
          <w:p w14:paraId="07D01667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2 nastavna sata</w:t>
            </w:r>
          </w:p>
        </w:tc>
      </w:tr>
      <w:tr w:rsidR="00D36D11" w:rsidRPr="00D36D11" w14:paraId="06DB8A78" w14:textId="77777777" w:rsidTr="005D6597">
        <w:tc>
          <w:tcPr>
            <w:tcW w:w="3885" w:type="dxa"/>
            <w:vMerge/>
            <w:shd w:val="clear" w:color="auto" w:fill="auto"/>
          </w:tcPr>
          <w:p w14:paraId="5088468A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170707BC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Test</w:t>
            </w:r>
          </w:p>
        </w:tc>
        <w:tc>
          <w:tcPr>
            <w:tcW w:w="2481" w:type="dxa"/>
            <w:shd w:val="clear" w:color="auto" w:fill="auto"/>
          </w:tcPr>
          <w:p w14:paraId="03C0647C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2 nastavna sata</w:t>
            </w:r>
          </w:p>
        </w:tc>
      </w:tr>
      <w:tr w:rsidR="00D36D11" w:rsidRPr="00D36D11" w14:paraId="3A5A795A" w14:textId="77777777" w:rsidTr="005D6597">
        <w:tc>
          <w:tcPr>
            <w:tcW w:w="3885" w:type="dxa"/>
            <w:shd w:val="clear" w:color="auto" w:fill="auto"/>
          </w:tcPr>
          <w:p w14:paraId="2F5BD185" w14:textId="77777777" w:rsidR="00B91F55" w:rsidRPr="00D36D11" w:rsidRDefault="00B91F55" w:rsidP="005D6597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UKUPNO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7081B06F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30 nastavnih sati</w:t>
            </w:r>
          </w:p>
        </w:tc>
      </w:tr>
      <w:tr w:rsidR="00D36D11" w:rsidRPr="00D36D11" w14:paraId="41CBE422" w14:textId="77777777" w:rsidTr="005D6597">
        <w:tc>
          <w:tcPr>
            <w:tcW w:w="3885" w:type="dxa"/>
            <w:vMerge w:val="restart"/>
            <w:shd w:val="clear" w:color="auto" w:fill="auto"/>
          </w:tcPr>
          <w:p w14:paraId="3BEE423E" w14:textId="77777777" w:rsidR="00B91F55" w:rsidRPr="00D36D11" w:rsidRDefault="00B91F55" w:rsidP="00CE5463">
            <w:pPr>
              <w:numPr>
                <w:ilvl w:val="0"/>
                <w:numId w:val="76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modul </w:t>
            </w:r>
          </w:p>
        </w:tc>
        <w:tc>
          <w:tcPr>
            <w:tcW w:w="3132" w:type="dxa"/>
            <w:shd w:val="clear" w:color="auto" w:fill="auto"/>
          </w:tcPr>
          <w:p w14:paraId="3E70287A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Renesansa u Europi</w:t>
            </w:r>
          </w:p>
        </w:tc>
        <w:tc>
          <w:tcPr>
            <w:tcW w:w="2481" w:type="dxa"/>
            <w:shd w:val="clear" w:color="auto" w:fill="auto"/>
          </w:tcPr>
          <w:p w14:paraId="6FCDB5FF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2 nastavna sata</w:t>
            </w:r>
          </w:p>
        </w:tc>
      </w:tr>
      <w:tr w:rsidR="00D36D11" w:rsidRPr="00D36D11" w14:paraId="27B3E42E" w14:textId="77777777" w:rsidTr="005D6597">
        <w:tc>
          <w:tcPr>
            <w:tcW w:w="3885" w:type="dxa"/>
            <w:vMerge/>
            <w:shd w:val="clear" w:color="auto" w:fill="auto"/>
          </w:tcPr>
          <w:p w14:paraId="45FBC6CA" w14:textId="77777777" w:rsidR="00B91F55" w:rsidRPr="00D36D11" w:rsidRDefault="00B91F55" w:rsidP="005D6597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67061670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Renesansa u hrvatskoj književnosti</w:t>
            </w:r>
          </w:p>
        </w:tc>
        <w:tc>
          <w:tcPr>
            <w:tcW w:w="2481" w:type="dxa"/>
            <w:shd w:val="clear" w:color="auto" w:fill="auto"/>
          </w:tcPr>
          <w:p w14:paraId="6F97A578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6 nastavnih sati</w:t>
            </w:r>
          </w:p>
        </w:tc>
      </w:tr>
      <w:tr w:rsidR="00D36D11" w:rsidRPr="00D36D11" w14:paraId="13BDF5E3" w14:textId="77777777" w:rsidTr="005D6597">
        <w:tc>
          <w:tcPr>
            <w:tcW w:w="3885" w:type="dxa"/>
            <w:vMerge/>
            <w:shd w:val="clear" w:color="auto" w:fill="auto"/>
          </w:tcPr>
          <w:p w14:paraId="3B458EA8" w14:textId="77777777" w:rsidR="00B91F55" w:rsidRPr="00D36D11" w:rsidRDefault="00B91F55" w:rsidP="005D6597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767E839E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Barok u Europi</w:t>
            </w:r>
          </w:p>
        </w:tc>
        <w:tc>
          <w:tcPr>
            <w:tcW w:w="2481" w:type="dxa"/>
            <w:shd w:val="clear" w:color="auto" w:fill="auto"/>
          </w:tcPr>
          <w:p w14:paraId="6E8C3444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3 nastavna sata</w:t>
            </w:r>
          </w:p>
        </w:tc>
      </w:tr>
      <w:tr w:rsidR="00D36D11" w:rsidRPr="00D36D11" w14:paraId="551CBD9E" w14:textId="77777777" w:rsidTr="005D6597">
        <w:tc>
          <w:tcPr>
            <w:tcW w:w="3885" w:type="dxa"/>
            <w:vMerge/>
            <w:shd w:val="clear" w:color="auto" w:fill="auto"/>
          </w:tcPr>
          <w:p w14:paraId="798ECF91" w14:textId="77777777" w:rsidR="00B91F55" w:rsidRPr="00D36D11" w:rsidRDefault="00B91F55" w:rsidP="005D6597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76BDE02A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Lektira</w:t>
            </w:r>
          </w:p>
        </w:tc>
        <w:tc>
          <w:tcPr>
            <w:tcW w:w="2481" w:type="dxa"/>
            <w:shd w:val="clear" w:color="auto" w:fill="auto"/>
          </w:tcPr>
          <w:p w14:paraId="6D4D9A13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9 nastavnih sati</w:t>
            </w:r>
          </w:p>
        </w:tc>
      </w:tr>
      <w:tr w:rsidR="00D36D11" w:rsidRPr="00D36D11" w14:paraId="05A2DE9A" w14:textId="77777777" w:rsidTr="005D6597">
        <w:tc>
          <w:tcPr>
            <w:tcW w:w="3885" w:type="dxa"/>
            <w:vMerge/>
            <w:shd w:val="clear" w:color="auto" w:fill="auto"/>
          </w:tcPr>
          <w:p w14:paraId="4AA333D5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72085F9F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Klasicizam i prosvjetiteljstvo</w:t>
            </w:r>
          </w:p>
        </w:tc>
        <w:tc>
          <w:tcPr>
            <w:tcW w:w="2481" w:type="dxa"/>
            <w:shd w:val="clear" w:color="auto" w:fill="auto"/>
          </w:tcPr>
          <w:p w14:paraId="46495085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5 nastavnih sati</w:t>
            </w:r>
          </w:p>
        </w:tc>
      </w:tr>
      <w:tr w:rsidR="00D36D11" w:rsidRPr="00D36D11" w14:paraId="52473916" w14:textId="77777777" w:rsidTr="005D6597">
        <w:tc>
          <w:tcPr>
            <w:tcW w:w="3885" w:type="dxa"/>
            <w:vMerge/>
            <w:shd w:val="clear" w:color="auto" w:fill="auto"/>
          </w:tcPr>
          <w:p w14:paraId="54427D15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15C55EE1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Romantizam</w:t>
            </w:r>
          </w:p>
        </w:tc>
        <w:tc>
          <w:tcPr>
            <w:tcW w:w="2481" w:type="dxa"/>
            <w:shd w:val="clear" w:color="auto" w:fill="auto"/>
          </w:tcPr>
          <w:p w14:paraId="4FD5A5D2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7 nastavnih sati</w:t>
            </w:r>
          </w:p>
        </w:tc>
      </w:tr>
      <w:tr w:rsidR="00D36D11" w:rsidRPr="00D36D11" w14:paraId="0CF3A832" w14:textId="77777777" w:rsidTr="005D6597">
        <w:tc>
          <w:tcPr>
            <w:tcW w:w="3885" w:type="dxa"/>
            <w:vMerge/>
            <w:shd w:val="clear" w:color="auto" w:fill="auto"/>
          </w:tcPr>
          <w:p w14:paraId="1165EBFE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0E1B3170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Pismena zadaća</w:t>
            </w:r>
          </w:p>
        </w:tc>
        <w:tc>
          <w:tcPr>
            <w:tcW w:w="2481" w:type="dxa"/>
            <w:shd w:val="clear" w:color="auto" w:fill="auto"/>
          </w:tcPr>
          <w:p w14:paraId="44445813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3 nastavna sata</w:t>
            </w:r>
          </w:p>
        </w:tc>
      </w:tr>
      <w:tr w:rsidR="00D36D11" w:rsidRPr="00D36D11" w14:paraId="625B6B23" w14:textId="77777777" w:rsidTr="005D6597">
        <w:tc>
          <w:tcPr>
            <w:tcW w:w="3885" w:type="dxa"/>
            <w:vMerge/>
            <w:shd w:val="clear" w:color="auto" w:fill="auto"/>
          </w:tcPr>
          <w:p w14:paraId="7A885117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5A9BD1C5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Test</w:t>
            </w:r>
          </w:p>
        </w:tc>
        <w:tc>
          <w:tcPr>
            <w:tcW w:w="2481" w:type="dxa"/>
            <w:shd w:val="clear" w:color="auto" w:fill="auto"/>
          </w:tcPr>
          <w:p w14:paraId="26CB5A7E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2 nastavna sata</w:t>
            </w:r>
          </w:p>
        </w:tc>
      </w:tr>
      <w:tr w:rsidR="00D36D11" w:rsidRPr="00D36D11" w14:paraId="7729B0F9" w14:textId="77777777" w:rsidTr="005D6597">
        <w:tc>
          <w:tcPr>
            <w:tcW w:w="3885" w:type="dxa"/>
            <w:shd w:val="clear" w:color="auto" w:fill="auto"/>
          </w:tcPr>
          <w:p w14:paraId="682A15F9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UKUPNO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3199DFC1" w14:textId="77777777" w:rsidR="00B91F55" w:rsidRPr="00D36D11" w:rsidRDefault="00B91F55" w:rsidP="005D6597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   40 nastavnih sati</w:t>
            </w:r>
          </w:p>
        </w:tc>
      </w:tr>
    </w:tbl>
    <w:p w14:paraId="157733B3" w14:textId="77777777" w:rsidR="00B91F55" w:rsidRPr="00D36D11" w:rsidRDefault="00B91F55" w:rsidP="00B91F55">
      <w:pPr>
        <w:spacing w:after="200" w:line="276" w:lineRule="auto"/>
        <w:ind w:left="720"/>
        <w:contextualSpacing/>
        <w:jc w:val="center"/>
        <w:rPr>
          <w:rFonts w:eastAsia="Calibri" w:cs="Arial"/>
          <w:b/>
          <w:szCs w:val="22"/>
          <w:lang w:eastAsia="en-US"/>
        </w:rPr>
      </w:pPr>
    </w:p>
    <w:p w14:paraId="19071B98" w14:textId="77777777" w:rsidR="00B91F55" w:rsidRPr="00D36D11" w:rsidRDefault="00B91F55" w:rsidP="00BD19F3">
      <w:pPr>
        <w:spacing w:after="100" w:afterAutospacing="1" w:line="276" w:lineRule="auto"/>
        <w:rPr>
          <w:rFonts w:eastAsia="Calibri" w:cs="Arial"/>
          <w:szCs w:val="22"/>
          <w:lang w:eastAsia="en-US"/>
        </w:rPr>
      </w:pPr>
    </w:p>
    <w:p w14:paraId="40BA4739" w14:textId="77777777" w:rsidR="00F91A73" w:rsidRPr="00D36D11" w:rsidRDefault="00F91A73">
      <w:pPr>
        <w:rPr>
          <w:rFonts w:cs="Arial"/>
          <w:b/>
          <w:szCs w:val="22"/>
        </w:rPr>
      </w:pPr>
    </w:p>
    <w:p w14:paraId="454B279B" w14:textId="77777777" w:rsidR="00F91A73" w:rsidRPr="00D36D11" w:rsidRDefault="00F91A73">
      <w:pPr>
        <w:rPr>
          <w:rFonts w:cs="Arial"/>
          <w:b/>
          <w:szCs w:val="22"/>
        </w:rPr>
      </w:pPr>
    </w:p>
    <w:p w14:paraId="6F3B2D3D" w14:textId="77777777" w:rsidR="00F91A73" w:rsidRPr="00D36D11" w:rsidRDefault="00F91A73">
      <w:pPr>
        <w:rPr>
          <w:rFonts w:cs="Arial"/>
          <w:b/>
          <w:szCs w:val="22"/>
        </w:rPr>
      </w:pPr>
    </w:p>
    <w:p w14:paraId="4C436563" w14:textId="77777777" w:rsidR="00BD19F3" w:rsidRPr="00D36D11" w:rsidRDefault="00BD19F3">
      <w:pPr>
        <w:rPr>
          <w:rFonts w:cs="Arial"/>
          <w:b/>
          <w:szCs w:val="22"/>
        </w:rPr>
      </w:pPr>
    </w:p>
    <w:p w14:paraId="509553EA" w14:textId="77777777" w:rsidR="00BD19F3" w:rsidRPr="00D36D11" w:rsidRDefault="00BD19F3">
      <w:pPr>
        <w:rPr>
          <w:rFonts w:cs="Arial"/>
          <w:b/>
          <w:szCs w:val="22"/>
        </w:rPr>
      </w:pPr>
    </w:p>
    <w:p w14:paraId="0BC126C1" w14:textId="77777777" w:rsidR="00BD19F3" w:rsidRPr="00D36D11" w:rsidRDefault="00BD19F3">
      <w:pPr>
        <w:rPr>
          <w:rFonts w:cs="Arial"/>
          <w:b/>
          <w:szCs w:val="22"/>
        </w:rPr>
      </w:pPr>
    </w:p>
    <w:p w14:paraId="0BF87F6D" w14:textId="77777777" w:rsidR="008408A2" w:rsidRPr="00D36D11" w:rsidRDefault="008408A2">
      <w:pPr>
        <w:rPr>
          <w:rFonts w:cs="Arial"/>
          <w:b/>
          <w:szCs w:val="22"/>
        </w:rPr>
      </w:pPr>
    </w:p>
    <w:p w14:paraId="573D2CBF" w14:textId="77777777" w:rsidR="008408A2" w:rsidRPr="00D36D11" w:rsidRDefault="008408A2">
      <w:pPr>
        <w:rPr>
          <w:rFonts w:cs="Arial"/>
          <w:b/>
          <w:szCs w:val="22"/>
        </w:rPr>
      </w:pPr>
    </w:p>
    <w:p w14:paraId="60EA8569" w14:textId="77777777" w:rsidR="008408A2" w:rsidRPr="00D36D11" w:rsidRDefault="008408A2">
      <w:pPr>
        <w:rPr>
          <w:rFonts w:cs="Arial"/>
          <w:b/>
          <w:szCs w:val="22"/>
        </w:rPr>
      </w:pPr>
    </w:p>
    <w:p w14:paraId="200CE7CF" w14:textId="77777777" w:rsidR="008408A2" w:rsidRPr="00D36D11" w:rsidRDefault="008408A2">
      <w:pPr>
        <w:rPr>
          <w:rFonts w:cs="Arial"/>
          <w:b/>
          <w:szCs w:val="22"/>
        </w:rPr>
      </w:pPr>
    </w:p>
    <w:p w14:paraId="2A25C1CC" w14:textId="77777777" w:rsidR="008408A2" w:rsidRPr="00D36D11" w:rsidRDefault="008408A2">
      <w:pPr>
        <w:rPr>
          <w:rFonts w:cs="Arial"/>
          <w:b/>
          <w:szCs w:val="22"/>
        </w:rPr>
      </w:pPr>
    </w:p>
    <w:p w14:paraId="05888189" w14:textId="77777777" w:rsidR="008408A2" w:rsidRPr="00D36D11" w:rsidRDefault="008408A2">
      <w:pPr>
        <w:rPr>
          <w:rFonts w:cs="Arial"/>
          <w:b/>
          <w:szCs w:val="22"/>
        </w:rPr>
      </w:pPr>
    </w:p>
    <w:p w14:paraId="60DE10C0" w14:textId="77777777" w:rsidR="008408A2" w:rsidRPr="00D36D11" w:rsidRDefault="008408A2">
      <w:pPr>
        <w:rPr>
          <w:rFonts w:cs="Arial"/>
          <w:b/>
          <w:szCs w:val="22"/>
        </w:rPr>
      </w:pPr>
    </w:p>
    <w:p w14:paraId="4235877E" w14:textId="77777777" w:rsidR="008408A2" w:rsidRPr="00D36D11" w:rsidRDefault="008408A2">
      <w:pPr>
        <w:rPr>
          <w:rFonts w:cs="Arial"/>
          <w:b/>
          <w:szCs w:val="22"/>
        </w:rPr>
      </w:pPr>
    </w:p>
    <w:p w14:paraId="1A9BBC46" w14:textId="77777777" w:rsidR="008408A2" w:rsidRPr="00D36D11" w:rsidRDefault="008408A2">
      <w:pPr>
        <w:rPr>
          <w:rFonts w:cs="Arial"/>
          <w:b/>
          <w:szCs w:val="22"/>
        </w:rPr>
      </w:pPr>
    </w:p>
    <w:p w14:paraId="6392988D" w14:textId="77777777" w:rsidR="008408A2" w:rsidRPr="00D36D11" w:rsidRDefault="008408A2">
      <w:pPr>
        <w:rPr>
          <w:rFonts w:cs="Arial"/>
          <w:b/>
          <w:szCs w:val="22"/>
        </w:rPr>
      </w:pPr>
    </w:p>
    <w:p w14:paraId="09F3523C" w14:textId="77777777" w:rsidR="008408A2" w:rsidRPr="00D36D11" w:rsidRDefault="008408A2">
      <w:pPr>
        <w:rPr>
          <w:rFonts w:cs="Arial"/>
          <w:b/>
          <w:szCs w:val="22"/>
        </w:rPr>
      </w:pPr>
    </w:p>
    <w:p w14:paraId="02951243" w14:textId="77777777" w:rsidR="008408A2" w:rsidRPr="00D36D11" w:rsidRDefault="008408A2">
      <w:pPr>
        <w:rPr>
          <w:rFonts w:cs="Arial"/>
          <w:b/>
          <w:szCs w:val="22"/>
        </w:rPr>
      </w:pPr>
    </w:p>
    <w:p w14:paraId="2BEA5288" w14:textId="77777777" w:rsidR="00A97D70" w:rsidRPr="00D36D11" w:rsidRDefault="00A97D70">
      <w:pPr>
        <w:rPr>
          <w:rFonts w:cs="Arial"/>
          <w:b/>
          <w:szCs w:val="22"/>
        </w:rPr>
      </w:pPr>
    </w:p>
    <w:p w14:paraId="576CFC1B" w14:textId="77777777" w:rsidR="00073195" w:rsidRPr="00D36D11" w:rsidRDefault="00073195">
      <w:pPr>
        <w:rPr>
          <w:rFonts w:cs="Arial"/>
          <w:b/>
          <w:szCs w:val="22"/>
        </w:rPr>
      </w:pPr>
    </w:p>
    <w:p w14:paraId="7478B18E" w14:textId="77777777" w:rsidR="009530E8" w:rsidRPr="00D36D11" w:rsidRDefault="009530E8">
      <w:pPr>
        <w:rPr>
          <w:rFonts w:cs="Arial"/>
          <w:b/>
          <w:szCs w:val="22"/>
        </w:rPr>
      </w:pPr>
      <w:r w:rsidRPr="00D36D11">
        <w:rPr>
          <w:rFonts w:cs="Arial"/>
          <w:b/>
          <w:szCs w:val="22"/>
        </w:rPr>
        <w:br w:type="page"/>
      </w:r>
    </w:p>
    <w:p w14:paraId="0B107A58" w14:textId="28197A61" w:rsidR="00F91A73" w:rsidRPr="00D36D11" w:rsidRDefault="00086C4E" w:rsidP="00086C4E">
      <w:pPr>
        <w:jc w:val="center"/>
        <w:rPr>
          <w:rFonts w:cs="Arial"/>
          <w:b/>
          <w:szCs w:val="22"/>
        </w:rPr>
      </w:pPr>
      <w:r w:rsidRPr="00D36D11">
        <w:rPr>
          <w:rFonts w:cs="Arial"/>
          <w:b/>
          <w:szCs w:val="22"/>
        </w:rPr>
        <w:lastRenderedPageBreak/>
        <w:t>NASTAVNI PROGRAM</w:t>
      </w:r>
    </w:p>
    <w:p w14:paraId="12322FFA" w14:textId="77777777" w:rsidR="0036793B" w:rsidRPr="00D36D11" w:rsidRDefault="0036793B" w:rsidP="009530E8">
      <w:pPr>
        <w:pStyle w:val="Heading1"/>
        <w:rPr>
          <w:sz w:val="22"/>
          <w:szCs w:val="22"/>
        </w:rPr>
      </w:pPr>
      <w:bookmarkStart w:id="2" w:name="_Toc78542082"/>
      <w:r w:rsidRPr="00D36D11">
        <w:rPr>
          <w:sz w:val="22"/>
          <w:szCs w:val="22"/>
        </w:rPr>
        <w:t>ENGLESKI JEZIK</w:t>
      </w:r>
      <w:bookmarkEnd w:id="2"/>
    </w:p>
    <w:p w14:paraId="2A675187" w14:textId="77777777" w:rsidR="0036793B" w:rsidRPr="00D36D11" w:rsidRDefault="0036793B" w:rsidP="0036793B">
      <w:pPr>
        <w:rPr>
          <w:rFonts w:cs="Arial"/>
          <w:szCs w:val="22"/>
        </w:rPr>
      </w:pPr>
    </w:p>
    <w:p w14:paraId="58AF7B5D" w14:textId="77777777" w:rsidR="0036793B" w:rsidRPr="00D36D11" w:rsidRDefault="005F5288" w:rsidP="005F5288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GODIŠNJI BROJ NASTAVNIH SATI: 70</w:t>
      </w:r>
    </w:p>
    <w:p w14:paraId="5F1C7806" w14:textId="77777777" w:rsidR="00073195" w:rsidRPr="00D36D11" w:rsidRDefault="005F5288" w:rsidP="005F5288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TJEDNI BROJ NASTAVNIH SATI: 2</w:t>
      </w:r>
    </w:p>
    <w:p w14:paraId="623564D4" w14:textId="77777777" w:rsidR="0036793B" w:rsidRPr="00D36D11" w:rsidRDefault="005F5288" w:rsidP="005F5288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BROJ MODULA: 2</w:t>
      </w:r>
    </w:p>
    <w:p w14:paraId="356A1360" w14:textId="77777777" w:rsidR="00A42A93" w:rsidRPr="00D36D11" w:rsidRDefault="00A42A93" w:rsidP="0036793B">
      <w:pPr>
        <w:rPr>
          <w:rFonts w:cs="Arial"/>
          <w:szCs w:val="22"/>
        </w:rPr>
      </w:pPr>
    </w:p>
    <w:p w14:paraId="4176151A" w14:textId="77777777" w:rsidR="0036793B" w:rsidRPr="00D36D11" w:rsidRDefault="0036793B" w:rsidP="0036793B">
      <w:pPr>
        <w:jc w:val="both"/>
        <w:rPr>
          <w:rFonts w:cs="Arial"/>
          <w:szCs w:val="22"/>
        </w:rPr>
      </w:pPr>
    </w:p>
    <w:p w14:paraId="6A146E5E" w14:textId="77777777" w:rsidR="009F1F6A" w:rsidRPr="00D36D11" w:rsidRDefault="009F1F6A" w:rsidP="0036793B">
      <w:pPr>
        <w:jc w:val="both"/>
        <w:rPr>
          <w:rFonts w:cs="Arial"/>
          <w:szCs w:val="22"/>
        </w:rPr>
      </w:pPr>
    </w:p>
    <w:p w14:paraId="2CDB09E1" w14:textId="77777777" w:rsidR="009F1F6A" w:rsidRPr="00D36D11" w:rsidRDefault="009F1F6A" w:rsidP="0036793B">
      <w:pPr>
        <w:jc w:val="both"/>
        <w:rPr>
          <w:rFonts w:cs="Arial"/>
          <w:szCs w:val="22"/>
        </w:rPr>
      </w:pPr>
    </w:p>
    <w:p w14:paraId="6A16CEA2" w14:textId="77777777" w:rsidR="009F1F6A" w:rsidRPr="00D36D11" w:rsidRDefault="009F1F6A" w:rsidP="0036793B">
      <w:pPr>
        <w:jc w:val="both"/>
        <w:rPr>
          <w:rFonts w:cs="Arial"/>
          <w:szCs w:val="22"/>
        </w:rPr>
      </w:pPr>
    </w:p>
    <w:p w14:paraId="08020B26" w14:textId="77777777" w:rsidR="0036793B" w:rsidRPr="00D36D11" w:rsidRDefault="0036793B" w:rsidP="0036793B">
      <w:pPr>
        <w:jc w:val="both"/>
        <w:rPr>
          <w:rFonts w:cs="Arial"/>
          <w:szCs w:val="22"/>
        </w:rPr>
      </w:pPr>
    </w:p>
    <w:p w14:paraId="517272AA" w14:textId="77777777" w:rsidR="0036793B" w:rsidRPr="00D36D11" w:rsidRDefault="0036793B" w:rsidP="0036793B">
      <w:pPr>
        <w:jc w:val="both"/>
        <w:rPr>
          <w:rFonts w:cs="Arial"/>
          <w:szCs w:val="22"/>
        </w:rPr>
      </w:pPr>
    </w:p>
    <w:p w14:paraId="2EA5D700" w14:textId="77777777" w:rsidR="0036793B" w:rsidRPr="00D36D11" w:rsidRDefault="0036793B" w:rsidP="0036793B">
      <w:pPr>
        <w:jc w:val="both"/>
        <w:rPr>
          <w:rFonts w:cs="Arial"/>
          <w:szCs w:val="22"/>
        </w:rPr>
      </w:pPr>
    </w:p>
    <w:p w14:paraId="2B35DC6A" w14:textId="77777777" w:rsidR="0036793B" w:rsidRPr="00D36D11" w:rsidRDefault="0036793B" w:rsidP="0036793B">
      <w:pPr>
        <w:jc w:val="both"/>
        <w:rPr>
          <w:rFonts w:cs="Arial"/>
          <w:szCs w:val="22"/>
        </w:rPr>
      </w:pPr>
    </w:p>
    <w:p w14:paraId="4C5597F0" w14:textId="77777777" w:rsidR="00F91A73" w:rsidRPr="00D36D11" w:rsidRDefault="00F91A73" w:rsidP="0036793B">
      <w:pPr>
        <w:pStyle w:val="Header"/>
        <w:tabs>
          <w:tab w:val="clear" w:pos="4320"/>
          <w:tab w:val="clear" w:pos="8640"/>
        </w:tabs>
        <w:rPr>
          <w:rFonts w:cs="Arial"/>
          <w:szCs w:val="22"/>
          <w:lang w:val="hr-HR"/>
        </w:rPr>
      </w:pPr>
    </w:p>
    <w:p w14:paraId="0AB2AC54" w14:textId="77777777" w:rsidR="00F91A73" w:rsidRPr="00D36D11" w:rsidRDefault="00F91A73" w:rsidP="0036793B">
      <w:pPr>
        <w:pStyle w:val="Header"/>
        <w:tabs>
          <w:tab w:val="clear" w:pos="4320"/>
          <w:tab w:val="clear" w:pos="8640"/>
        </w:tabs>
        <w:rPr>
          <w:rFonts w:cs="Arial"/>
          <w:szCs w:val="22"/>
          <w:lang w:val="hr-HR"/>
        </w:rPr>
      </w:pPr>
    </w:p>
    <w:p w14:paraId="0389D9B4" w14:textId="77777777" w:rsidR="00F91A73" w:rsidRPr="00D36D11" w:rsidRDefault="00F91A73" w:rsidP="0036793B">
      <w:pPr>
        <w:pStyle w:val="Header"/>
        <w:tabs>
          <w:tab w:val="clear" w:pos="4320"/>
          <w:tab w:val="clear" w:pos="8640"/>
        </w:tabs>
        <w:rPr>
          <w:rFonts w:cs="Arial"/>
          <w:szCs w:val="22"/>
          <w:lang w:val="hr-HR"/>
        </w:rPr>
      </w:pPr>
    </w:p>
    <w:p w14:paraId="5A7170EE" w14:textId="77777777" w:rsidR="0036793B" w:rsidRPr="00D36D11" w:rsidRDefault="0036793B" w:rsidP="0036793B">
      <w:pPr>
        <w:pStyle w:val="Header"/>
        <w:tabs>
          <w:tab w:val="clear" w:pos="4320"/>
          <w:tab w:val="clear" w:pos="8640"/>
        </w:tabs>
        <w:rPr>
          <w:rFonts w:cs="Arial"/>
          <w:szCs w:val="22"/>
          <w:lang w:val="hr-HR"/>
        </w:rPr>
      </w:pPr>
    </w:p>
    <w:p w14:paraId="4D06508C" w14:textId="77777777" w:rsidR="00086C4E" w:rsidRPr="00D36D11" w:rsidRDefault="00086C4E" w:rsidP="0036793B">
      <w:pPr>
        <w:pStyle w:val="Header"/>
        <w:tabs>
          <w:tab w:val="clear" w:pos="4320"/>
          <w:tab w:val="clear" w:pos="8640"/>
        </w:tabs>
        <w:rPr>
          <w:rFonts w:cs="Arial"/>
          <w:szCs w:val="22"/>
          <w:lang w:val="hr-HR"/>
        </w:rPr>
      </w:pPr>
    </w:p>
    <w:p w14:paraId="064CEEE4" w14:textId="77777777" w:rsidR="00086C4E" w:rsidRPr="00D36D11" w:rsidRDefault="00086C4E" w:rsidP="0036793B">
      <w:pPr>
        <w:pStyle w:val="Header"/>
        <w:tabs>
          <w:tab w:val="clear" w:pos="4320"/>
          <w:tab w:val="clear" w:pos="8640"/>
        </w:tabs>
        <w:rPr>
          <w:rFonts w:cs="Arial"/>
          <w:szCs w:val="22"/>
          <w:lang w:val="hr-HR"/>
        </w:rPr>
      </w:pPr>
    </w:p>
    <w:p w14:paraId="5075671C" w14:textId="77777777" w:rsidR="00086C4E" w:rsidRPr="00D36D11" w:rsidRDefault="00086C4E" w:rsidP="0036793B">
      <w:pPr>
        <w:pStyle w:val="Header"/>
        <w:tabs>
          <w:tab w:val="clear" w:pos="4320"/>
          <w:tab w:val="clear" w:pos="8640"/>
        </w:tabs>
        <w:rPr>
          <w:rFonts w:cs="Arial"/>
          <w:szCs w:val="22"/>
          <w:lang w:val="hr-HR"/>
        </w:rPr>
      </w:pPr>
    </w:p>
    <w:p w14:paraId="4301858C" w14:textId="77777777" w:rsidR="00086C4E" w:rsidRPr="00D36D11" w:rsidRDefault="00086C4E" w:rsidP="0036793B">
      <w:pPr>
        <w:pStyle w:val="Header"/>
        <w:tabs>
          <w:tab w:val="clear" w:pos="4320"/>
          <w:tab w:val="clear" w:pos="8640"/>
        </w:tabs>
        <w:rPr>
          <w:rFonts w:cs="Arial"/>
          <w:szCs w:val="22"/>
          <w:lang w:val="hr-HR"/>
        </w:rPr>
      </w:pPr>
    </w:p>
    <w:p w14:paraId="2C6D26AD" w14:textId="77777777" w:rsidR="00A97D70" w:rsidRPr="00D36D11" w:rsidRDefault="00A97D70" w:rsidP="0036793B">
      <w:pPr>
        <w:jc w:val="center"/>
        <w:rPr>
          <w:rFonts w:cs="Arial"/>
          <w:b/>
          <w:szCs w:val="22"/>
        </w:rPr>
      </w:pPr>
    </w:p>
    <w:p w14:paraId="72717404" w14:textId="77777777" w:rsidR="00A97D70" w:rsidRPr="00D36D11" w:rsidRDefault="00A97D70" w:rsidP="0036793B">
      <w:pPr>
        <w:jc w:val="center"/>
        <w:rPr>
          <w:rFonts w:cs="Arial"/>
          <w:b/>
          <w:szCs w:val="22"/>
        </w:rPr>
      </w:pPr>
    </w:p>
    <w:p w14:paraId="057CAE00" w14:textId="77777777" w:rsidR="00A97D70" w:rsidRPr="00D36D11" w:rsidRDefault="00A97D70" w:rsidP="0036793B">
      <w:pPr>
        <w:jc w:val="center"/>
        <w:rPr>
          <w:rFonts w:cs="Arial"/>
          <w:b/>
          <w:szCs w:val="22"/>
        </w:rPr>
      </w:pPr>
    </w:p>
    <w:p w14:paraId="1B2BE2E2" w14:textId="77777777" w:rsidR="00A97D70" w:rsidRPr="00D36D11" w:rsidRDefault="00A97D70" w:rsidP="0036793B">
      <w:pPr>
        <w:jc w:val="center"/>
        <w:rPr>
          <w:rFonts w:cs="Arial"/>
          <w:b/>
          <w:szCs w:val="22"/>
        </w:rPr>
      </w:pPr>
    </w:p>
    <w:p w14:paraId="7DABCA5F" w14:textId="77777777" w:rsidR="00A97D70" w:rsidRPr="00D36D11" w:rsidRDefault="00A97D70" w:rsidP="0036793B">
      <w:pPr>
        <w:jc w:val="center"/>
        <w:rPr>
          <w:rFonts w:cs="Arial"/>
          <w:b/>
          <w:szCs w:val="22"/>
        </w:rPr>
      </w:pPr>
    </w:p>
    <w:p w14:paraId="427F8949" w14:textId="77777777" w:rsidR="00A97D70" w:rsidRPr="00D36D11" w:rsidRDefault="00A97D70" w:rsidP="0036793B">
      <w:pPr>
        <w:jc w:val="center"/>
        <w:rPr>
          <w:rFonts w:cs="Arial"/>
          <w:b/>
          <w:szCs w:val="22"/>
        </w:rPr>
      </w:pPr>
    </w:p>
    <w:p w14:paraId="31C28937" w14:textId="77777777" w:rsidR="00A97D70" w:rsidRPr="00D36D11" w:rsidRDefault="00A97D70" w:rsidP="0036793B">
      <w:pPr>
        <w:jc w:val="center"/>
        <w:rPr>
          <w:rFonts w:cs="Arial"/>
          <w:b/>
          <w:szCs w:val="22"/>
        </w:rPr>
      </w:pPr>
    </w:p>
    <w:p w14:paraId="0F16D8B4" w14:textId="77777777" w:rsidR="00A97D70" w:rsidRPr="00D36D11" w:rsidRDefault="00A97D70" w:rsidP="0036793B">
      <w:pPr>
        <w:jc w:val="center"/>
        <w:rPr>
          <w:rFonts w:cs="Arial"/>
          <w:b/>
          <w:szCs w:val="22"/>
        </w:rPr>
      </w:pPr>
    </w:p>
    <w:p w14:paraId="7A841D12" w14:textId="77777777" w:rsidR="00A97D70" w:rsidRPr="00D36D11" w:rsidRDefault="00A97D70" w:rsidP="0036793B">
      <w:pPr>
        <w:jc w:val="center"/>
        <w:rPr>
          <w:rFonts w:cs="Arial"/>
          <w:b/>
          <w:szCs w:val="22"/>
        </w:rPr>
      </w:pPr>
    </w:p>
    <w:p w14:paraId="395C37C5" w14:textId="77777777" w:rsidR="00A97D70" w:rsidRPr="00D36D11" w:rsidRDefault="00A97D70" w:rsidP="0036793B">
      <w:pPr>
        <w:jc w:val="center"/>
        <w:rPr>
          <w:rFonts w:cs="Arial"/>
          <w:b/>
          <w:szCs w:val="22"/>
        </w:rPr>
      </w:pPr>
    </w:p>
    <w:p w14:paraId="21D460B4" w14:textId="77777777" w:rsidR="00A97D70" w:rsidRPr="00D36D11" w:rsidRDefault="00A97D70" w:rsidP="0036793B">
      <w:pPr>
        <w:jc w:val="center"/>
        <w:rPr>
          <w:rFonts w:cs="Arial"/>
          <w:b/>
          <w:szCs w:val="22"/>
        </w:rPr>
      </w:pPr>
    </w:p>
    <w:p w14:paraId="6B8E8E96" w14:textId="77777777" w:rsidR="00A97D70" w:rsidRPr="00D36D11" w:rsidRDefault="00A97D70" w:rsidP="0036793B">
      <w:pPr>
        <w:jc w:val="center"/>
        <w:rPr>
          <w:rFonts w:cs="Arial"/>
          <w:b/>
          <w:szCs w:val="22"/>
        </w:rPr>
      </w:pPr>
    </w:p>
    <w:p w14:paraId="57010F58" w14:textId="77777777" w:rsidR="00A97D70" w:rsidRPr="00D36D11" w:rsidRDefault="00A97D70" w:rsidP="0036793B">
      <w:pPr>
        <w:jc w:val="center"/>
        <w:rPr>
          <w:rFonts w:cs="Arial"/>
          <w:b/>
          <w:szCs w:val="22"/>
        </w:rPr>
      </w:pPr>
    </w:p>
    <w:p w14:paraId="5EB690BD" w14:textId="77777777" w:rsidR="009F1F6A" w:rsidRPr="00D36D11" w:rsidRDefault="009F1F6A" w:rsidP="0036793B">
      <w:pPr>
        <w:jc w:val="center"/>
        <w:rPr>
          <w:rFonts w:cs="Arial"/>
          <w:b/>
          <w:szCs w:val="22"/>
        </w:rPr>
      </w:pPr>
    </w:p>
    <w:p w14:paraId="1CDB8079" w14:textId="77777777" w:rsidR="009F1F6A" w:rsidRPr="00D36D11" w:rsidRDefault="009F1F6A" w:rsidP="0036793B">
      <w:pPr>
        <w:jc w:val="center"/>
        <w:rPr>
          <w:rFonts w:cs="Arial"/>
          <w:b/>
          <w:szCs w:val="22"/>
        </w:rPr>
      </w:pPr>
    </w:p>
    <w:p w14:paraId="2BDC6552" w14:textId="77777777" w:rsidR="009F1F6A" w:rsidRPr="00D36D11" w:rsidRDefault="009F1F6A" w:rsidP="0036793B">
      <w:pPr>
        <w:jc w:val="center"/>
        <w:rPr>
          <w:rFonts w:cs="Arial"/>
          <w:b/>
          <w:szCs w:val="22"/>
        </w:rPr>
      </w:pPr>
    </w:p>
    <w:p w14:paraId="4127B994" w14:textId="17B2BAEE" w:rsidR="009F1F6A" w:rsidRPr="00D36D11" w:rsidRDefault="009F1F6A" w:rsidP="0036793B">
      <w:pPr>
        <w:jc w:val="center"/>
        <w:rPr>
          <w:rFonts w:cs="Arial"/>
          <w:b/>
          <w:szCs w:val="22"/>
        </w:rPr>
      </w:pPr>
    </w:p>
    <w:p w14:paraId="3EB9F6AE" w14:textId="7F395037" w:rsidR="00742DF2" w:rsidRPr="00D36D11" w:rsidRDefault="00742DF2" w:rsidP="0036793B">
      <w:pPr>
        <w:jc w:val="center"/>
        <w:rPr>
          <w:rFonts w:cs="Arial"/>
          <w:b/>
          <w:szCs w:val="22"/>
        </w:rPr>
      </w:pPr>
    </w:p>
    <w:p w14:paraId="54C75A78" w14:textId="7EE69D9C" w:rsidR="00742DF2" w:rsidRPr="00D36D11" w:rsidRDefault="00742DF2" w:rsidP="0036793B">
      <w:pPr>
        <w:jc w:val="center"/>
        <w:rPr>
          <w:rFonts w:cs="Arial"/>
          <w:b/>
          <w:szCs w:val="22"/>
        </w:rPr>
      </w:pPr>
    </w:p>
    <w:p w14:paraId="703958B7" w14:textId="630D45CF" w:rsidR="00742DF2" w:rsidRPr="00D36D11" w:rsidRDefault="00742DF2" w:rsidP="0036793B">
      <w:pPr>
        <w:jc w:val="center"/>
        <w:rPr>
          <w:rFonts w:cs="Arial"/>
          <w:b/>
          <w:szCs w:val="22"/>
        </w:rPr>
      </w:pPr>
    </w:p>
    <w:p w14:paraId="0F3C149B" w14:textId="0EEF4232" w:rsidR="00742DF2" w:rsidRPr="00D36D11" w:rsidRDefault="00742DF2" w:rsidP="0036793B">
      <w:pPr>
        <w:jc w:val="center"/>
        <w:rPr>
          <w:rFonts w:cs="Arial"/>
          <w:b/>
          <w:szCs w:val="22"/>
        </w:rPr>
      </w:pPr>
    </w:p>
    <w:p w14:paraId="0BCB415F" w14:textId="0F979EC0" w:rsidR="00742DF2" w:rsidRPr="00D36D11" w:rsidRDefault="00742DF2" w:rsidP="0036793B">
      <w:pPr>
        <w:jc w:val="center"/>
        <w:rPr>
          <w:rFonts w:cs="Arial"/>
          <w:b/>
          <w:szCs w:val="22"/>
        </w:rPr>
      </w:pPr>
    </w:p>
    <w:p w14:paraId="46B1D8EF" w14:textId="2FDC109B" w:rsidR="00742DF2" w:rsidRPr="00D36D11" w:rsidRDefault="00742DF2" w:rsidP="0036793B">
      <w:pPr>
        <w:jc w:val="center"/>
        <w:rPr>
          <w:rFonts w:cs="Arial"/>
          <w:b/>
          <w:szCs w:val="22"/>
        </w:rPr>
      </w:pPr>
    </w:p>
    <w:p w14:paraId="2875E499" w14:textId="4DCF96B3" w:rsidR="00742DF2" w:rsidRPr="00D36D11" w:rsidRDefault="00742DF2" w:rsidP="0036793B">
      <w:pPr>
        <w:jc w:val="center"/>
        <w:rPr>
          <w:rFonts w:cs="Arial"/>
          <w:b/>
          <w:szCs w:val="22"/>
        </w:rPr>
      </w:pPr>
    </w:p>
    <w:p w14:paraId="2FD5380E" w14:textId="21D44190" w:rsidR="00742DF2" w:rsidRPr="00D36D11" w:rsidRDefault="00742DF2" w:rsidP="0036793B">
      <w:pPr>
        <w:jc w:val="center"/>
        <w:rPr>
          <w:rFonts w:cs="Arial"/>
          <w:b/>
          <w:szCs w:val="22"/>
        </w:rPr>
      </w:pPr>
    </w:p>
    <w:p w14:paraId="66E3E7EF" w14:textId="5045A59F" w:rsidR="00742DF2" w:rsidRPr="00D36D11" w:rsidRDefault="00742DF2" w:rsidP="0036793B">
      <w:pPr>
        <w:jc w:val="center"/>
        <w:rPr>
          <w:rFonts w:cs="Arial"/>
          <w:b/>
          <w:szCs w:val="22"/>
        </w:rPr>
      </w:pPr>
    </w:p>
    <w:p w14:paraId="1AEFB0E3" w14:textId="7861AC0F" w:rsidR="00742DF2" w:rsidRPr="00D36D11" w:rsidRDefault="00742DF2" w:rsidP="0036793B">
      <w:pPr>
        <w:jc w:val="center"/>
        <w:rPr>
          <w:rFonts w:cs="Arial"/>
          <w:b/>
          <w:szCs w:val="22"/>
        </w:rPr>
      </w:pPr>
    </w:p>
    <w:p w14:paraId="5612B31C" w14:textId="77777777" w:rsidR="00742DF2" w:rsidRPr="00D36D11" w:rsidRDefault="00742DF2" w:rsidP="0036793B">
      <w:pPr>
        <w:jc w:val="center"/>
        <w:rPr>
          <w:rFonts w:cs="Arial"/>
          <w:b/>
          <w:szCs w:val="22"/>
        </w:rPr>
      </w:pPr>
    </w:p>
    <w:p w14:paraId="2C0744D9" w14:textId="77777777" w:rsidR="009F1F6A" w:rsidRPr="00D36D11" w:rsidRDefault="009F1F6A" w:rsidP="0036793B">
      <w:pPr>
        <w:jc w:val="center"/>
        <w:rPr>
          <w:rFonts w:cs="Arial"/>
          <w:b/>
          <w:szCs w:val="22"/>
        </w:rPr>
      </w:pPr>
    </w:p>
    <w:p w14:paraId="6C7A6B10" w14:textId="77777777" w:rsidR="00A97D70" w:rsidRPr="00D36D11" w:rsidRDefault="00A97D70" w:rsidP="001418DE">
      <w:pPr>
        <w:rPr>
          <w:rFonts w:cs="Arial"/>
          <w:b/>
          <w:szCs w:val="22"/>
        </w:rPr>
      </w:pPr>
    </w:p>
    <w:p w14:paraId="2F6A2DF0" w14:textId="77777777" w:rsidR="0036793B" w:rsidRPr="00D36D11" w:rsidRDefault="0036793B" w:rsidP="0036793B">
      <w:pPr>
        <w:jc w:val="center"/>
        <w:rPr>
          <w:rFonts w:cs="Arial"/>
          <w:b/>
          <w:szCs w:val="22"/>
        </w:rPr>
      </w:pPr>
      <w:r w:rsidRPr="00D36D11">
        <w:rPr>
          <w:rFonts w:cs="Arial"/>
          <w:b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2687"/>
        <w:gridCol w:w="4259"/>
      </w:tblGrid>
      <w:tr w:rsidR="00D36D11" w:rsidRPr="00D36D11" w14:paraId="51EDA01E" w14:textId="77777777" w:rsidTr="002C1DF2">
        <w:trPr>
          <w:trHeight w:val="305"/>
          <w:jc w:val="center"/>
        </w:trPr>
        <w:tc>
          <w:tcPr>
            <w:tcW w:w="2342" w:type="dxa"/>
            <w:tcBorders>
              <w:right w:val="single" w:sz="4" w:space="0" w:color="auto"/>
            </w:tcBorders>
          </w:tcPr>
          <w:p w14:paraId="17712409" w14:textId="77777777" w:rsidR="0036793B" w:rsidRPr="00D36D11" w:rsidRDefault="00F46D47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Nastavni p</w:t>
            </w:r>
            <w:r w:rsidR="0036793B" w:rsidRPr="00D36D11">
              <w:rPr>
                <w:rFonts w:cs="Arial"/>
                <w:b/>
                <w:szCs w:val="22"/>
              </w:rPr>
              <w:t>redmet (naziv):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</w:tcPr>
          <w:p w14:paraId="6A802A8F" w14:textId="77777777" w:rsidR="0036793B" w:rsidRPr="00D36D11" w:rsidRDefault="008408A2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ENGLESKI JEZIK</w:t>
            </w:r>
          </w:p>
        </w:tc>
      </w:tr>
      <w:tr w:rsidR="00D36D11" w:rsidRPr="00D36D11" w14:paraId="63CA18F8" w14:textId="77777777" w:rsidTr="002C1DF2">
        <w:trPr>
          <w:jc w:val="center"/>
        </w:trPr>
        <w:tc>
          <w:tcPr>
            <w:tcW w:w="2342" w:type="dxa"/>
            <w:tcBorders>
              <w:right w:val="single" w:sz="4" w:space="0" w:color="auto"/>
            </w:tcBorders>
          </w:tcPr>
          <w:p w14:paraId="24247584" w14:textId="77777777" w:rsidR="0036793B" w:rsidRPr="00D36D11" w:rsidRDefault="009F1F6A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Modul (naziv</w:t>
            </w:r>
            <w:r w:rsidR="0036793B" w:rsidRPr="00D36D11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nil"/>
            </w:tcBorders>
          </w:tcPr>
          <w:p w14:paraId="25BD21E5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Ljudi</w:t>
            </w:r>
          </w:p>
        </w:tc>
      </w:tr>
      <w:tr w:rsidR="00D36D11" w:rsidRPr="00D36D11" w14:paraId="5FCABF21" w14:textId="77777777" w:rsidTr="00311F31">
        <w:trPr>
          <w:jc w:val="center"/>
        </w:trPr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14:paraId="5B2CC692" w14:textId="77777777" w:rsidR="005F5288" w:rsidRPr="00D36D11" w:rsidRDefault="005F5288" w:rsidP="005F5288">
            <w:pPr>
              <w:jc w:val="right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Redni broj</w:t>
            </w:r>
            <w:r w:rsidR="008408A2" w:rsidRPr="00D36D11">
              <w:rPr>
                <w:rFonts w:cs="Arial"/>
                <w:b/>
                <w:szCs w:val="22"/>
              </w:rPr>
              <w:t xml:space="preserve"> modula</w:t>
            </w:r>
            <w:r w:rsidRPr="00D36D11">
              <w:rPr>
                <w:rFonts w:cs="Arial"/>
                <w:b/>
                <w:szCs w:val="22"/>
              </w:rPr>
              <w:t>: 3.</w:t>
            </w:r>
          </w:p>
        </w:tc>
      </w:tr>
      <w:tr w:rsidR="00D36D11" w:rsidRPr="00D36D11" w14:paraId="7F311C0F" w14:textId="77777777" w:rsidTr="002C1DF2">
        <w:trPr>
          <w:jc w:val="center"/>
        </w:trPr>
        <w:tc>
          <w:tcPr>
            <w:tcW w:w="9288" w:type="dxa"/>
            <w:gridSpan w:val="3"/>
            <w:tcBorders>
              <w:top w:val="nil"/>
            </w:tcBorders>
          </w:tcPr>
          <w:p w14:paraId="00134B01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Svrha</w:t>
            </w:r>
          </w:p>
        </w:tc>
      </w:tr>
      <w:tr w:rsidR="00D36D11" w:rsidRPr="00D36D11" w14:paraId="33F49FB2" w14:textId="77777777" w:rsidTr="002C1DF2">
        <w:trPr>
          <w:jc w:val="center"/>
        </w:trPr>
        <w:tc>
          <w:tcPr>
            <w:tcW w:w="9288" w:type="dxa"/>
            <w:gridSpan w:val="3"/>
          </w:tcPr>
          <w:p w14:paraId="1A0E5C38" w14:textId="29C60992" w:rsidR="0036793B" w:rsidRPr="00D36D11" w:rsidRDefault="0036793B" w:rsidP="005F5288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Modul omoguć</w:t>
            </w:r>
            <w:r w:rsidR="00B8120E" w:rsidRPr="00D36D11">
              <w:rPr>
                <w:rFonts w:cs="Arial"/>
                <w:szCs w:val="22"/>
              </w:rPr>
              <w:t>uje</w:t>
            </w:r>
            <w:r w:rsidRPr="00D36D11">
              <w:rPr>
                <w:rFonts w:cs="Arial"/>
                <w:szCs w:val="22"/>
              </w:rPr>
              <w:t xml:space="preserve"> učenje jezika u simuliranim situacijama u pažljivo odabranim životnim i radnim sferama i doprinije</w:t>
            </w:r>
            <w:r w:rsidR="005F5288" w:rsidRPr="00D36D11">
              <w:rPr>
                <w:rFonts w:cs="Arial"/>
                <w:szCs w:val="22"/>
              </w:rPr>
              <w:t>t će bogaćenju leksika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1418DE" w:rsidRPr="00D36D11">
              <w:rPr>
                <w:rFonts w:cs="Arial"/>
                <w:szCs w:val="22"/>
              </w:rPr>
              <w:t>te</w:t>
            </w:r>
            <w:r w:rsidRPr="00D36D11">
              <w:rPr>
                <w:rFonts w:cs="Arial"/>
                <w:szCs w:val="22"/>
              </w:rPr>
              <w:t xml:space="preserve"> razvijanju komunikacijskih </w:t>
            </w:r>
            <w:r w:rsidR="005F5288" w:rsidRPr="00D36D11">
              <w:rPr>
                <w:rFonts w:cs="Arial"/>
                <w:szCs w:val="22"/>
              </w:rPr>
              <w:t>vještina. Paralelno omoguć</w:t>
            </w:r>
            <w:r w:rsidR="00B8120E" w:rsidRPr="00D36D11">
              <w:rPr>
                <w:rFonts w:cs="Arial"/>
                <w:szCs w:val="22"/>
              </w:rPr>
              <w:t>uje</w:t>
            </w:r>
            <w:r w:rsidR="005F5288" w:rsidRPr="00D36D11">
              <w:rPr>
                <w:rFonts w:cs="Arial"/>
                <w:szCs w:val="22"/>
              </w:rPr>
              <w:t xml:space="preserve"> s</w:t>
            </w:r>
            <w:r w:rsidRPr="00D36D11">
              <w:rPr>
                <w:rFonts w:cs="Arial"/>
                <w:szCs w:val="22"/>
              </w:rPr>
              <w:t xml:space="preserve">vladavanje gramatičkih znanja i </w:t>
            </w:r>
            <w:r w:rsidR="005F5288" w:rsidRPr="00D36D11">
              <w:rPr>
                <w:rFonts w:cs="Arial"/>
                <w:szCs w:val="22"/>
              </w:rPr>
              <w:t>vokabulara te</w:t>
            </w:r>
            <w:r w:rsidRPr="00D36D11">
              <w:rPr>
                <w:rFonts w:cs="Arial"/>
                <w:szCs w:val="22"/>
              </w:rPr>
              <w:t xml:space="preserve"> njihovu primjen</w:t>
            </w:r>
            <w:r w:rsidR="005F5288" w:rsidRPr="00D36D11">
              <w:rPr>
                <w:rFonts w:cs="Arial"/>
                <w:szCs w:val="22"/>
              </w:rPr>
              <w:t>u u jezičn</w:t>
            </w:r>
            <w:r w:rsidRPr="00D36D11">
              <w:rPr>
                <w:rFonts w:cs="Arial"/>
                <w:szCs w:val="22"/>
              </w:rPr>
              <w:t>oj praksi.</w:t>
            </w:r>
          </w:p>
        </w:tc>
      </w:tr>
      <w:tr w:rsidR="00D36D11" w:rsidRPr="00D36D11" w14:paraId="5821F615" w14:textId="77777777" w:rsidTr="002C1DF2">
        <w:trPr>
          <w:jc w:val="center"/>
        </w:trPr>
        <w:tc>
          <w:tcPr>
            <w:tcW w:w="9288" w:type="dxa"/>
            <w:gridSpan w:val="3"/>
          </w:tcPr>
          <w:p w14:paraId="4A9F30DA" w14:textId="77777777" w:rsidR="0036793B" w:rsidRPr="00D36D11" w:rsidRDefault="008408A2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 zahtjevi/Preduvjeti</w:t>
            </w:r>
          </w:p>
        </w:tc>
      </w:tr>
      <w:tr w:rsidR="00D36D11" w:rsidRPr="00D36D11" w14:paraId="20F66069" w14:textId="77777777" w:rsidTr="002C1DF2">
        <w:trPr>
          <w:jc w:val="center"/>
        </w:trPr>
        <w:tc>
          <w:tcPr>
            <w:tcW w:w="9288" w:type="dxa"/>
            <w:gridSpan w:val="3"/>
          </w:tcPr>
          <w:p w14:paraId="29EA6A22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Usvojeno znanje iz modula 1</w:t>
            </w:r>
            <w:r w:rsidR="00086C4E" w:rsidRPr="00D36D11">
              <w:rPr>
                <w:rFonts w:cs="Arial"/>
                <w:szCs w:val="22"/>
              </w:rPr>
              <w:t xml:space="preserve"> (Obrazovanje)</w:t>
            </w:r>
            <w:r w:rsidRPr="00D36D11">
              <w:rPr>
                <w:rFonts w:cs="Arial"/>
                <w:szCs w:val="22"/>
              </w:rPr>
              <w:t xml:space="preserve"> i 2</w:t>
            </w:r>
            <w:r w:rsidR="00086C4E" w:rsidRPr="00D36D11">
              <w:rPr>
                <w:rFonts w:cs="Arial"/>
                <w:szCs w:val="22"/>
              </w:rPr>
              <w:t xml:space="preserve"> (Slobodno vrijeme).</w:t>
            </w:r>
          </w:p>
        </w:tc>
      </w:tr>
      <w:tr w:rsidR="00D36D11" w:rsidRPr="00D36D11" w14:paraId="180FC137" w14:textId="77777777" w:rsidTr="002C1DF2">
        <w:trPr>
          <w:jc w:val="center"/>
        </w:trPr>
        <w:tc>
          <w:tcPr>
            <w:tcW w:w="9288" w:type="dxa"/>
            <w:gridSpan w:val="3"/>
          </w:tcPr>
          <w:p w14:paraId="26DD6F9E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Ciljevi</w:t>
            </w:r>
          </w:p>
        </w:tc>
      </w:tr>
      <w:tr w:rsidR="00D36D11" w:rsidRPr="00D36D11" w14:paraId="4F4F349D" w14:textId="77777777" w:rsidTr="002C1DF2">
        <w:trPr>
          <w:jc w:val="center"/>
        </w:trPr>
        <w:tc>
          <w:tcPr>
            <w:tcW w:w="9288" w:type="dxa"/>
            <w:gridSpan w:val="3"/>
          </w:tcPr>
          <w:p w14:paraId="548A836E" w14:textId="1113783C" w:rsidR="001418DE" w:rsidRPr="00D36D11" w:rsidRDefault="001418DE" w:rsidP="001418DE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Ciljevi modula su: </w:t>
            </w:r>
          </w:p>
          <w:p w14:paraId="2F741307" w14:textId="48B09A6B" w:rsidR="0036793B" w:rsidRPr="00D36D11" w:rsidRDefault="001418DE" w:rsidP="007E13E7">
            <w:pPr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proširivanje fonda riječi potrebnih za karakterizaciju i život poznatih osoba,</w:t>
            </w:r>
          </w:p>
          <w:p w14:paraId="1FB28312" w14:textId="5625312B" w:rsidR="0036793B" w:rsidRPr="00D36D11" w:rsidRDefault="001418DE" w:rsidP="001418DE">
            <w:pPr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uporaba odgovarajućih riječi i jezičnih konstrukcija za opisivanje situacija i vremena provedenog u slobodno vrijeme,</w:t>
            </w:r>
          </w:p>
          <w:p w14:paraId="1E5B0842" w14:textId="496987D6" w:rsidR="0036793B" w:rsidRPr="00D36D11" w:rsidRDefault="001418DE" w:rsidP="007E13E7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osposobljavanje za uspješnu konverzaciju u situacijama kupnje odjevnih predmeta i galanterije,</w:t>
            </w:r>
          </w:p>
          <w:p w14:paraId="255880BA" w14:textId="0F8D8E66" w:rsidR="0036793B" w:rsidRPr="00D36D11" w:rsidRDefault="001418DE" w:rsidP="007E13E7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poznavanje terminologije koja omogućuje lakšu primjenu informatičkih znanja.</w:t>
            </w:r>
          </w:p>
        </w:tc>
      </w:tr>
      <w:tr w:rsidR="00D36D11" w:rsidRPr="00D36D11" w14:paraId="6927AC50" w14:textId="77777777" w:rsidTr="001418DE">
        <w:trPr>
          <w:trHeight w:val="355"/>
          <w:jc w:val="center"/>
        </w:trPr>
        <w:tc>
          <w:tcPr>
            <w:tcW w:w="9288" w:type="dxa"/>
            <w:gridSpan w:val="3"/>
          </w:tcPr>
          <w:p w14:paraId="2CA24B18" w14:textId="77777777" w:rsidR="0036793B" w:rsidRPr="00D36D11" w:rsidRDefault="0036793B" w:rsidP="009530E8">
            <w:pPr>
              <w:rPr>
                <w:b/>
              </w:rPr>
            </w:pPr>
            <w:r w:rsidRPr="00D36D11">
              <w:rPr>
                <w:b/>
              </w:rPr>
              <w:t>Jedinice</w:t>
            </w:r>
          </w:p>
        </w:tc>
      </w:tr>
      <w:tr w:rsidR="00D36D11" w:rsidRPr="00D36D11" w14:paraId="0FBC0EF2" w14:textId="77777777" w:rsidTr="002C1DF2">
        <w:trPr>
          <w:jc w:val="center"/>
        </w:trPr>
        <w:tc>
          <w:tcPr>
            <w:tcW w:w="9288" w:type="dxa"/>
            <w:gridSpan w:val="3"/>
          </w:tcPr>
          <w:p w14:paraId="320A55AD" w14:textId="3FBA729B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1.  Poznate </w:t>
            </w:r>
            <w:r w:rsidR="00B8120E" w:rsidRPr="00D36D11">
              <w:rPr>
                <w:rFonts w:cs="Arial"/>
                <w:szCs w:val="22"/>
              </w:rPr>
              <w:t>osobe</w:t>
            </w:r>
          </w:p>
          <w:p w14:paraId="518594CE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2.  Zabava</w:t>
            </w:r>
          </w:p>
          <w:p w14:paraId="0CAA7D34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3.  Moda</w:t>
            </w:r>
          </w:p>
          <w:p w14:paraId="0391E99E" w14:textId="77777777" w:rsidR="0036793B" w:rsidRPr="00D36D11" w:rsidRDefault="005F5288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4.  Zanimanje/</w:t>
            </w:r>
            <w:r w:rsidR="0036793B" w:rsidRPr="00D36D11">
              <w:rPr>
                <w:rFonts w:cs="Arial"/>
                <w:szCs w:val="22"/>
              </w:rPr>
              <w:t>Oprema</w:t>
            </w:r>
          </w:p>
        </w:tc>
      </w:tr>
      <w:tr w:rsidR="00D36D11" w:rsidRPr="00D36D11" w14:paraId="70224182" w14:textId="77777777" w:rsidTr="002C1DF2">
        <w:trPr>
          <w:trHeight w:val="324"/>
          <w:jc w:val="center"/>
        </w:trPr>
        <w:tc>
          <w:tcPr>
            <w:tcW w:w="5029" w:type="dxa"/>
            <w:gridSpan w:val="2"/>
            <w:tcBorders>
              <w:right w:val="single" w:sz="4" w:space="0" w:color="auto"/>
            </w:tcBorders>
            <w:vAlign w:val="center"/>
          </w:tcPr>
          <w:p w14:paraId="3C960466" w14:textId="77777777" w:rsidR="0036793B" w:rsidRPr="00D36D11" w:rsidRDefault="0036793B" w:rsidP="002C1DF2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 učenja</w:t>
            </w:r>
          </w:p>
        </w:tc>
        <w:tc>
          <w:tcPr>
            <w:tcW w:w="4259" w:type="dxa"/>
            <w:tcBorders>
              <w:left w:val="single" w:sz="4" w:space="0" w:color="auto"/>
            </w:tcBorders>
            <w:vAlign w:val="center"/>
          </w:tcPr>
          <w:p w14:paraId="62339684" w14:textId="77777777" w:rsidR="0036793B" w:rsidRPr="00D36D11" w:rsidRDefault="0036793B" w:rsidP="002C1DF2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221C383A" w14:textId="77777777" w:rsidTr="002C1DF2">
        <w:trPr>
          <w:trHeight w:val="420"/>
          <w:jc w:val="center"/>
        </w:trPr>
        <w:tc>
          <w:tcPr>
            <w:tcW w:w="5029" w:type="dxa"/>
            <w:gridSpan w:val="2"/>
            <w:tcBorders>
              <w:right w:val="single" w:sz="4" w:space="0" w:color="auto"/>
            </w:tcBorders>
          </w:tcPr>
          <w:p w14:paraId="6D380638" w14:textId="5E532208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1. Poznate </w:t>
            </w:r>
            <w:r w:rsidR="00322DCB" w:rsidRPr="00D36D11">
              <w:rPr>
                <w:rFonts w:cs="Arial"/>
                <w:b/>
                <w:szCs w:val="22"/>
              </w:rPr>
              <w:t>osobe</w:t>
            </w:r>
          </w:p>
          <w:p w14:paraId="19538510" w14:textId="4D59491B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Učenik će biti sposoban:</w:t>
            </w:r>
          </w:p>
          <w:p w14:paraId="34246DE3" w14:textId="3F475479" w:rsidR="0036793B" w:rsidRPr="00D36D11" w:rsidRDefault="00B8120E" w:rsidP="007E13E7">
            <w:pPr>
              <w:numPr>
                <w:ilvl w:val="0"/>
                <w:numId w:val="4"/>
              </w:num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szCs w:val="22"/>
              </w:rPr>
              <w:t>o</w:t>
            </w:r>
            <w:r w:rsidR="0036793B" w:rsidRPr="00D36D11">
              <w:rPr>
                <w:rFonts w:cs="Arial"/>
                <w:szCs w:val="22"/>
              </w:rPr>
              <w:t>pi</w:t>
            </w:r>
            <w:r w:rsidRPr="00D36D11">
              <w:rPr>
                <w:rFonts w:cs="Arial"/>
                <w:szCs w:val="22"/>
              </w:rPr>
              <w:t>sati</w:t>
            </w:r>
            <w:r w:rsidR="0036793B" w:rsidRPr="00D36D11">
              <w:rPr>
                <w:rFonts w:cs="Arial"/>
                <w:szCs w:val="22"/>
              </w:rPr>
              <w:t xml:space="preserve"> poznatu osobu;</w:t>
            </w:r>
          </w:p>
          <w:p w14:paraId="74986458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154E7DBB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7F3A28DA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753E1CB1" w14:textId="17FFC6FE" w:rsidR="0036793B" w:rsidRPr="00D36D11" w:rsidRDefault="00B8120E" w:rsidP="007E13E7">
            <w:pPr>
              <w:numPr>
                <w:ilvl w:val="0"/>
                <w:numId w:val="4"/>
              </w:num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szCs w:val="22"/>
              </w:rPr>
              <w:t>t</w:t>
            </w:r>
            <w:r w:rsidR="0036793B" w:rsidRPr="00D36D11">
              <w:rPr>
                <w:rFonts w:cs="Arial"/>
                <w:szCs w:val="22"/>
              </w:rPr>
              <w:t>elefonom zaka</w:t>
            </w:r>
            <w:r w:rsidRPr="00D36D11">
              <w:rPr>
                <w:rFonts w:cs="Arial"/>
                <w:szCs w:val="22"/>
              </w:rPr>
              <w:t>zati</w:t>
            </w:r>
            <w:r w:rsidR="0036793B" w:rsidRPr="00D36D11">
              <w:rPr>
                <w:rFonts w:cs="Arial"/>
                <w:szCs w:val="22"/>
              </w:rPr>
              <w:t xml:space="preserve"> razgovor s poznatom osobom;</w:t>
            </w:r>
          </w:p>
          <w:p w14:paraId="6ADFA8E9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215FE12A" w14:textId="02E92B99" w:rsidR="0036793B" w:rsidRPr="00D36D11" w:rsidRDefault="00B8120E" w:rsidP="007E13E7">
            <w:pPr>
              <w:numPr>
                <w:ilvl w:val="0"/>
                <w:numId w:val="4"/>
              </w:num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szCs w:val="22"/>
              </w:rPr>
              <w:t>r</w:t>
            </w:r>
            <w:r w:rsidR="0036793B" w:rsidRPr="00D36D11">
              <w:rPr>
                <w:rFonts w:cs="Arial"/>
                <w:szCs w:val="22"/>
              </w:rPr>
              <w:t>azgovara</w:t>
            </w:r>
            <w:r w:rsidRPr="00D36D11">
              <w:rPr>
                <w:rFonts w:cs="Arial"/>
                <w:szCs w:val="22"/>
              </w:rPr>
              <w:t>ti</w:t>
            </w:r>
            <w:r w:rsidR="0036793B" w:rsidRPr="00D36D11">
              <w:rPr>
                <w:rFonts w:cs="Arial"/>
                <w:szCs w:val="22"/>
              </w:rPr>
              <w:t xml:space="preserve"> s poznatom osobom/ intervju;</w:t>
            </w:r>
          </w:p>
          <w:p w14:paraId="764DDF19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2474AFEE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2B8DFC07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010A65B9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06ED2122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521CCE4C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362320C0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7CAC2D87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745B94B1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786445DB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39D8D0A1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4DC883E2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20785550" w14:textId="5AE706AA" w:rsidR="0036793B" w:rsidRPr="00D36D11" w:rsidRDefault="00E84E0F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</w:t>
            </w:r>
          </w:p>
          <w:p w14:paraId="436D9A3B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5EC29DCD" w14:textId="035395F6" w:rsidR="0036793B" w:rsidRPr="00D36D11" w:rsidRDefault="00E84E0F" w:rsidP="007E13E7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</w:t>
            </w:r>
            <w:r w:rsidR="0036793B" w:rsidRPr="00D36D11">
              <w:rPr>
                <w:rFonts w:cs="Arial"/>
                <w:szCs w:val="22"/>
              </w:rPr>
              <w:t>api</w:t>
            </w:r>
            <w:r w:rsidRPr="00D36D11">
              <w:rPr>
                <w:rFonts w:cs="Arial"/>
                <w:szCs w:val="22"/>
              </w:rPr>
              <w:t>sati</w:t>
            </w:r>
            <w:r w:rsidR="0036793B" w:rsidRPr="00D36D11">
              <w:rPr>
                <w:rFonts w:cs="Arial"/>
                <w:szCs w:val="22"/>
              </w:rPr>
              <w:t xml:space="preserve"> kraću biografiju poznate osobe;                   </w:t>
            </w:r>
          </w:p>
          <w:p w14:paraId="6B2CAF8A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2C573AD1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29783D2B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04CF5AEA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21DF70A4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13F10ECF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21D1DCC3" w14:textId="7B5A4AFA" w:rsidR="0036793B" w:rsidRPr="00D36D11" w:rsidRDefault="00E84E0F" w:rsidP="007E13E7">
            <w:pPr>
              <w:numPr>
                <w:ilvl w:val="0"/>
                <w:numId w:val="4"/>
              </w:num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n</w:t>
            </w:r>
            <w:r w:rsidR="0036793B" w:rsidRPr="00D36D11">
              <w:rPr>
                <w:rFonts w:cs="Arial"/>
                <w:bCs/>
                <w:szCs w:val="22"/>
              </w:rPr>
              <w:t>api</w:t>
            </w:r>
            <w:r w:rsidRPr="00D36D11">
              <w:rPr>
                <w:rFonts w:cs="Arial"/>
                <w:bCs/>
                <w:szCs w:val="22"/>
              </w:rPr>
              <w:t>sati</w:t>
            </w:r>
            <w:r w:rsidR="0036793B" w:rsidRPr="00D36D11">
              <w:rPr>
                <w:rFonts w:cs="Arial"/>
                <w:bCs/>
                <w:szCs w:val="22"/>
              </w:rPr>
              <w:t xml:space="preserve"> svoju biografiju</w:t>
            </w:r>
            <w:r w:rsidRPr="00D36D11">
              <w:rPr>
                <w:rFonts w:cs="Arial"/>
                <w:bCs/>
                <w:szCs w:val="22"/>
              </w:rPr>
              <w:t>.</w:t>
            </w:r>
          </w:p>
          <w:p w14:paraId="0B0EFC36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58EE4F26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495F5319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</w:p>
          <w:p w14:paraId="6903CE4E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</w:p>
          <w:p w14:paraId="520E7993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</w:p>
          <w:p w14:paraId="105AE42E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</w:p>
          <w:p w14:paraId="09F08225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</w:p>
          <w:p w14:paraId="6ABD7937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</w:p>
          <w:p w14:paraId="01E02088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2. Zabava</w:t>
            </w:r>
          </w:p>
          <w:p w14:paraId="0E4CA3F4" w14:textId="765F6371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Učenik će biti sposoban:</w:t>
            </w:r>
          </w:p>
          <w:p w14:paraId="2D3A7101" w14:textId="6371A717" w:rsidR="0036793B" w:rsidRPr="00D36D11" w:rsidRDefault="008408A2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</w:t>
            </w:r>
            <w:r w:rsidR="0036793B" w:rsidRPr="00D36D11">
              <w:rPr>
                <w:rFonts w:ascii="Arial" w:hAnsi="Arial" w:cs="Arial"/>
                <w:lang w:val="hr-HR"/>
              </w:rPr>
              <w:t>abro</w:t>
            </w:r>
            <w:r w:rsidR="00E84E0F" w:rsidRPr="00D36D11">
              <w:rPr>
                <w:rFonts w:ascii="Arial" w:hAnsi="Arial" w:cs="Arial"/>
                <w:lang w:val="hr-HR"/>
              </w:rPr>
              <w:t>jati</w:t>
            </w:r>
            <w:r w:rsidR="00A752FF" w:rsidRPr="00D36D11">
              <w:rPr>
                <w:rFonts w:ascii="Arial" w:hAnsi="Arial" w:cs="Arial"/>
                <w:lang w:val="hr-HR"/>
              </w:rPr>
              <w:t xml:space="preserve"> zanimanja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i aktivnosti vezane za slobodno vrijeme;</w:t>
            </w:r>
            <w:r w:rsidR="0036793B" w:rsidRPr="00D36D11">
              <w:rPr>
                <w:rFonts w:ascii="Arial" w:hAnsi="Arial" w:cs="Arial"/>
                <w:b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</w:p>
          <w:p w14:paraId="360E0808" w14:textId="77777777" w:rsidR="0036793B" w:rsidRPr="00D36D11" w:rsidRDefault="0036793B" w:rsidP="002C1DF2">
            <w:pPr>
              <w:ind w:left="900"/>
              <w:rPr>
                <w:rFonts w:cs="Arial"/>
                <w:szCs w:val="22"/>
              </w:rPr>
            </w:pPr>
          </w:p>
          <w:p w14:paraId="5356FE7C" w14:textId="77777777" w:rsidR="0036793B" w:rsidRPr="00D36D11" w:rsidRDefault="0036793B" w:rsidP="002C1DF2">
            <w:pPr>
              <w:ind w:left="900"/>
              <w:rPr>
                <w:rFonts w:cs="Arial"/>
                <w:szCs w:val="22"/>
              </w:rPr>
            </w:pPr>
          </w:p>
          <w:p w14:paraId="4B6DC43F" w14:textId="77777777" w:rsidR="0036793B" w:rsidRPr="00D36D11" w:rsidRDefault="0036793B" w:rsidP="002C1DF2">
            <w:pPr>
              <w:ind w:left="900"/>
              <w:rPr>
                <w:rFonts w:cs="Arial"/>
                <w:szCs w:val="22"/>
              </w:rPr>
            </w:pPr>
          </w:p>
          <w:p w14:paraId="4D0E7FA0" w14:textId="77777777" w:rsidR="0036793B" w:rsidRPr="00D36D11" w:rsidRDefault="0036793B" w:rsidP="002C1DF2">
            <w:pPr>
              <w:ind w:left="900"/>
              <w:rPr>
                <w:rFonts w:cs="Arial"/>
                <w:szCs w:val="22"/>
              </w:rPr>
            </w:pPr>
          </w:p>
          <w:p w14:paraId="4042F5B1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63D85599" w14:textId="1979EBAD" w:rsidR="0036793B" w:rsidRPr="00D36D11" w:rsidRDefault="008408A2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</w:t>
            </w:r>
            <w:r w:rsidR="0036793B" w:rsidRPr="00D36D11">
              <w:rPr>
                <w:rFonts w:ascii="Arial" w:hAnsi="Arial" w:cs="Arial"/>
                <w:lang w:val="hr-HR"/>
              </w:rPr>
              <w:t>ave</w:t>
            </w:r>
            <w:r w:rsidR="00E84E0F" w:rsidRPr="00D36D11">
              <w:rPr>
                <w:rFonts w:ascii="Arial" w:hAnsi="Arial" w:cs="Arial"/>
                <w:lang w:val="hr-HR"/>
              </w:rPr>
              <w:t>sti</w:t>
            </w:r>
            <w:r w:rsidR="005F5288" w:rsidRPr="00D36D11">
              <w:rPr>
                <w:rFonts w:ascii="Arial" w:hAnsi="Arial" w:cs="Arial"/>
                <w:lang w:val="hr-HR"/>
              </w:rPr>
              <w:t xml:space="preserve"> i obrazloži</w:t>
            </w:r>
            <w:r w:rsidR="00E84E0F" w:rsidRPr="00D36D11">
              <w:rPr>
                <w:rFonts w:ascii="Arial" w:hAnsi="Arial" w:cs="Arial"/>
                <w:lang w:val="hr-HR"/>
              </w:rPr>
              <w:t>ti</w:t>
            </w:r>
            <w:r w:rsidR="005F5288" w:rsidRPr="00D36D11">
              <w:rPr>
                <w:rFonts w:ascii="Arial" w:hAnsi="Arial" w:cs="Arial"/>
                <w:lang w:val="hr-HR"/>
              </w:rPr>
              <w:t xml:space="preserve"> vlastita </w:t>
            </w:r>
            <w:r w:rsidR="00E84E0F" w:rsidRPr="00D36D11">
              <w:rPr>
                <w:rFonts w:ascii="Arial" w:hAnsi="Arial" w:cs="Arial"/>
                <w:lang w:val="hr-HR"/>
              </w:rPr>
              <w:t>zanimanja</w:t>
            </w:r>
            <w:r w:rsidR="0036793B" w:rsidRPr="00D36D11">
              <w:rPr>
                <w:rFonts w:ascii="Arial" w:hAnsi="Arial" w:cs="Arial"/>
                <w:lang w:val="hr-HR"/>
              </w:rPr>
              <w:t>;</w:t>
            </w:r>
          </w:p>
          <w:p w14:paraId="7D58C7AA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51F0B2FA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1A0F0228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4CD26A22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3F3E7DA2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5B667D2D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05DD1293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0D1E421C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5CDAE232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54247094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14FFC47F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3321F0BD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381D49C5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56A3CC81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64E944B5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63FDB768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177200F4" w14:textId="77777777" w:rsidR="0036793B" w:rsidRPr="00D36D11" w:rsidRDefault="0036793B" w:rsidP="002C1DF2">
            <w:pPr>
              <w:ind w:left="1140"/>
              <w:rPr>
                <w:rFonts w:cs="Arial"/>
                <w:bCs/>
                <w:szCs w:val="22"/>
              </w:rPr>
            </w:pPr>
          </w:p>
          <w:p w14:paraId="0B9B40E6" w14:textId="77777777" w:rsidR="0036793B" w:rsidRPr="00D36D11" w:rsidRDefault="0036793B" w:rsidP="002C1DF2">
            <w:pPr>
              <w:ind w:left="1140"/>
              <w:rPr>
                <w:rFonts w:cs="Arial"/>
                <w:bCs/>
                <w:szCs w:val="22"/>
              </w:rPr>
            </w:pPr>
          </w:p>
          <w:p w14:paraId="5E156A21" w14:textId="77777777" w:rsidR="0036793B" w:rsidRPr="00D36D11" w:rsidRDefault="0036793B" w:rsidP="002C1DF2">
            <w:pPr>
              <w:ind w:left="1140"/>
              <w:rPr>
                <w:rFonts w:cs="Arial"/>
                <w:bCs/>
                <w:szCs w:val="22"/>
              </w:rPr>
            </w:pPr>
          </w:p>
          <w:p w14:paraId="76956521" w14:textId="77777777" w:rsidR="0036793B" w:rsidRPr="00D36D11" w:rsidRDefault="0036793B" w:rsidP="002C1DF2">
            <w:pPr>
              <w:ind w:left="1140"/>
              <w:rPr>
                <w:rFonts w:cs="Arial"/>
                <w:bCs/>
                <w:szCs w:val="22"/>
              </w:rPr>
            </w:pPr>
          </w:p>
          <w:p w14:paraId="5C558777" w14:textId="77777777" w:rsidR="0036793B" w:rsidRPr="00D36D11" w:rsidRDefault="0036793B" w:rsidP="002C1DF2">
            <w:pPr>
              <w:ind w:left="1140"/>
              <w:rPr>
                <w:rFonts w:cs="Arial"/>
                <w:bCs/>
                <w:szCs w:val="22"/>
              </w:rPr>
            </w:pPr>
          </w:p>
          <w:p w14:paraId="583AD066" w14:textId="77777777" w:rsidR="0036793B" w:rsidRPr="00D36D11" w:rsidRDefault="0036793B" w:rsidP="002C1DF2">
            <w:pPr>
              <w:ind w:left="1140"/>
              <w:rPr>
                <w:rFonts w:cs="Arial"/>
                <w:bCs/>
                <w:szCs w:val="22"/>
              </w:rPr>
            </w:pPr>
          </w:p>
          <w:p w14:paraId="6359AFAC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02B5326E" w14:textId="77777777" w:rsidR="0036793B" w:rsidRPr="00D36D11" w:rsidRDefault="0036793B" w:rsidP="002C1DF2">
            <w:pPr>
              <w:ind w:left="1140"/>
              <w:rPr>
                <w:rFonts w:cs="Arial"/>
                <w:bCs/>
                <w:szCs w:val="22"/>
              </w:rPr>
            </w:pPr>
          </w:p>
          <w:p w14:paraId="7C5C4A5F" w14:textId="77777777" w:rsidR="0036793B" w:rsidRPr="00D36D11" w:rsidRDefault="0036793B" w:rsidP="002C1DF2">
            <w:pPr>
              <w:ind w:left="1140"/>
              <w:rPr>
                <w:rFonts w:cs="Arial"/>
                <w:bCs/>
                <w:szCs w:val="22"/>
              </w:rPr>
            </w:pPr>
          </w:p>
          <w:p w14:paraId="7B9E295A" w14:textId="77777777" w:rsidR="0036793B" w:rsidRPr="00D36D11" w:rsidRDefault="0036793B" w:rsidP="002C1DF2">
            <w:pPr>
              <w:ind w:left="1140"/>
              <w:rPr>
                <w:rFonts w:cs="Arial"/>
                <w:bCs/>
                <w:szCs w:val="22"/>
              </w:rPr>
            </w:pPr>
          </w:p>
          <w:p w14:paraId="7DA568CA" w14:textId="77777777" w:rsidR="0036793B" w:rsidRPr="00D36D11" w:rsidRDefault="0036793B" w:rsidP="002C1DF2">
            <w:pPr>
              <w:ind w:left="1140"/>
              <w:rPr>
                <w:rFonts w:cs="Arial"/>
                <w:bCs/>
                <w:szCs w:val="22"/>
              </w:rPr>
            </w:pPr>
          </w:p>
          <w:p w14:paraId="4DB1FA67" w14:textId="77777777" w:rsidR="0036793B" w:rsidRPr="00D36D11" w:rsidRDefault="0036793B" w:rsidP="002C1DF2">
            <w:pPr>
              <w:ind w:left="1140"/>
              <w:rPr>
                <w:rFonts w:cs="Arial"/>
                <w:bCs/>
                <w:szCs w:val="22"/>
              </w:rPr>
            </w:pPr>
          </w:p>
          <w:p w14:paraId="3FE02659" w14:textId="77777777" w:rsidR="0036793B" w:rsidRPr="00D36D11" w:rsidRDefault="0036793B" w:rsidP="002C1DF2">
            <w:pPr>
              <w:ind w:left="1140"/>
              <w:rPr>
                <w:rFonts w:cs="Arial"/>
                <w:bCs/>
                <w:szCs w:val="22"/>
              </w:rPr>
            </w:pPr>
          </w:p>
          <w:p w14:paraId="152BF183" w14:textId="77777777" w:rsidR="0036793B" w:rsidRPr="00D36D11" w:rsidRDefault="0036793B" w:rsidP="002C1DF2">
            <w:pPr>
              <w:ind w:left="1140"/>
              <w:rPr>
                <w:rFonts w:cs="Arial"/>
                <w:bCs/>
                <w:szCs w:val="22"/>
              </w:rPr>
            </w:pPr>
          </w:p>
          <w:p w14:paraId="51DCE583" w14:textId="77777777" w:rsidR="0036793B" w:rsidRPr="00D36D11" w:rsidRDefault="0036793B" w:rsidP="002C1DF2">
            <w:pPr>
              <w:ind w:left="1140"/>
              <w:rPr>
                <w:rFonts w:cs="Arial"/>
                <w:bCs/>
                <w:szCs w:val="22"/>
              </w:rPr>
            </w:pPr>
          </w:p>
          <w:p w14:paraId="225DB1E7" w14:textId="77777777" w:rsidR="0036793B" w:rsidRPr="00D36D11" w:rsidRDefault="0036793B" w:rsidP="002C1DF2">
            <w:pPr>
              <w:ind w:left="1140"/>
              <w:rPr>
                <w:rFonts w:cs="Arial"/>
                <w:bCs/>
                <w:szCs w:val="22"/>
              </w:rPr>
            </w:pPr>
          </w:p>
          <w:p w14:paraId="7F7EA030" w14:textId="77777777" w:rsidR="0036793B" w:rsidRPr="00D36D11" w:rsidRDefault="0036793B" w:rsidP="002C1DF2">
            <w:pPr>
              <w:ind w:left="1140"/>
              <w:rPr>
                <w:rFonts w:cs="Arial"/>
                <w:bCs/>
                <w:szCs w:val="22"/>
              </w:rPr>
            </w:pPr>
          </w:p>
          <w:p w14:paraId="37D45743" w14:textId="77777777" w:rsidR="0036793B" w:rsidRPr="00D36D11" w:rsidRDefault="0036793B" w:rsidP="002C1DF2">
            <w:pPr>
              <w:ind w:left="1140"/>
              <w:rPr>
                <w:rFonts w:cs="Arial"/>
                <w:bCs/>
                <w:szCs w:val="22"/>
              </w:rPr>
            </w:pPr>
          </w:p>
          <w:p w14:paraId="682468B3" w14:textId="77777777" w:rsidR="0036793B" w:rsidRPr="00D36D11" w:rsidRDefault="0036793B" w:rsidP="002C1DF2">
            <w:pPr>
              <w:ind w:left="1140"/>
              <w:rPr>
                <w:rFonts w:cs="Arial"/>
                <w:bCs/>
                <w:szCs w:val="22"/>
              </w:rPr>
            </w:pPr>
          </w:p>
          <w:p w14:paraId="57D1802E" w14:textId="77777777" w:rsidR="0036793B" w:rsidRPr="00D36D11" w:rsidRDefault="0036793B" w:rsidP="002C1DF2">
            <w:pPr>
              <w:ind w:left="1140"/>
              <w:rPr>
                <w:rFonts w:cs="Arial"/>
                <w:bCs/>
                <w:szCs w:val="22"/>
              </w:rPr>
            </w:pPr>
          </w:p>
          <w:p w14:paraId="1B2F46CB" w14:textId="77777777" w:rsidR="0036793B" w:rsidRPr="00D36D11" w:rsidRDefault="0036793B" w:rsidP="002C1DF2">
            <w:pPr>
              <w:ind w:left="1140"/>
              <w:rPr>
                <w:rFonts w:cs="Arial"/>
                <w:bCs/>
                <w:szCs w:val="22"/>
              </w:rPr>
            </w:pPr>
          </w:p>
          <w:p w14:paraId="7FBBAAAA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5D8F428D" w14:textId="4B8E61DE" w:rsidR="0036793B" w:rsidRPr="00D36D11" w:rsidRDefault="00E84E0F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</w:t>
            </w:r>
            <w:r w:rsidR="000107C6" w:rsidRPr="00D36D11">
              <w:rPr>
                <w:rFonts w:ascii="Arial" w:hAnsi="Arial" w:cs="Arial"/>
                <w:lang w:val="hr-HR"/>
              </w:rPr>
              <w:t>azum</w:t>
            </w:r>
            <w:r w:rsidRPr="00D36D11">
              <w:rPr>
                <w:rFonts w:ascii="Arial" w:hAnsi="Arial" w:cs="Arial"/>
                <w:lang w:val="hr-HR"/>
              </w:rPr>
              <w:t>jeti</w:t>
            </w:r>
            <w:r w:rsidR="000107C6" w:rsidRPr="00D36D11">
              <w:rPr>
                <w:rFonts w:ascii="Arial" w:hAnsi="Arial" w:cs="Arial"/>
                <w:lang w:val="hr-HR"/>
              </w:rPr>
              <w:t xml:space="preserve"> uput</w:t>
            </w:r>
            <w:r w:rsidRPr="00D36D11">
              <w:rPr>
                <w:rFonts w:ascii="Arial" w:hAnsi="Arial" w:cs="Arial"/>
                <w:lang w:val="hr-HR"/>
              </w:rPr>
              <w:t>e</w:t>
            </w:r>
            <w:r w:rsidR="000107C6" w:rsidRPr="00D36D11">
              <w:rPr>
                <w:rFonts w:ascii="Arial" w:hAnsi="Arial" w:cs="Arial"/>
                <w:lang w:val="hr-HR"/>
              </w:rPr>
              <w:t xml:space="preserve"> u </w:t>
            </w:r>
            <w:r w:rsidRPr="00D36D11">
              <w:rPr>
                <w:rFonts w:ascii="Arial" w:hAnsi="Arial" w:cs="Arial"/>
                <w:lang w:val="hr-HR"/>
              </w:rPr>
              <w:t>s</w:t>
            </w:r>
            <w:r w:rsidR="000107C6" w:rsidRPr="00D36D11">
              <w:rPr>
                <w:rFonts w:ascii="Arial" w:hAnsi="Arial" w:cs="Arial"/>
                <w:lang w:val="hr-HR"/>
              </w:rPr>
              <w:t>vezi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</w:t>
            </w:r>
            <w:r w:rsidR="006B1D4D" w:rsidRPr="00D36D11">
              <w:rPr>
                <w:rFonts w:ascii="Arial" w:hAnsi="Arial" w:cs="Arial"/>
                <w:lang w:val="hr-HR"/>
              </w:rPr>
              <w:t xml:space="preserve">s </w:t>
            </w:r>
            <w:r w:rsidR="0036793B" w:rsidRPr="00D36D11">
              <w:rPr>
                <w:rFonts w:ascii="Arial" w:hAnsi="Arial" w:cs="Arial"/>
                <w:lang w:val="hr-HR"/>
              </w:rPr>
              <w:t>izvođenj</w:t>
            </w:r>
            <w:r w:rsidR="006B1D4D" w:rsidRPr="00D36D11">
              <w:rPr>
                <w:rFonts w:ascii="Arial" w:hAnsi="Arial" w:cs="Arial"/>
                <w:lang w:val="hr-HR"/>
              </w:rPr>
              <w:t>em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vještina</w:t>
            </w:r>
            <w:r w:rsidR="00322DCB" w:rsidRPr="00D36D11">
              <w:rPr>
                <w:rFonts w:ascii="Arial" w:hAnsi="Arial" w:cs="Arial"/>
                <w:lang w:val="hr-HR"/>
              </w:rPr>
              <w:t>;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  </w:t>
            </w:r>
          </w:p>
          <w:p w14:paraId="5BF912BB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7D508545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15159324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77BA9548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4BFDD6C1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64247DA8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66F5842C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73DC8CA2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6F0C1E55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3EF489E8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465B59D4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3991FDF8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30C8F8C6" w14:textId="2E872CD9" w:rsidR="0036793B" w:rsidRPr="00D36D11" w:rsidRDefault="00E84E0F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i</w:t>
            </w:r>
            <w:r w:rsidR="0036793B" w:rsidRPr="00D36D11">
              <w:rPr>
                <w:rFonts w:ascii="Arial" w:hAnsi="Arial" w:cs="Arial"/>
                <w:lang w:val="hr-HR"/>
              </w:rPr>
              <w:t>straži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informaciju o kulturnim događajima u gradu;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    </w:t>
            </w:r>
          </w:p>
          <w:p w14:paraId="28FC8A10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7B49623F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494B144E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6056D345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7DF3DD39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0F7AC7C6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744EB857" w14:textId="30636773" w:rsidR="0036793B" w:rsidRPr="00D36D11" w:rsidRDefault="00E84E0F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</w:t>
            </w:r>
            <w:r w:rsidR="005F5288" w:rsidRPr="00D36D11">
              <w:rPr>
                <w:rFonts w:ascii="Arial" w:hAnsi="Arial" w:cs="Arial"/>
                <w:lang w:val="hr-HR"/>
              </w:rPr>
              <w:t>redstavi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5F5288" w:rsidRPr="00D36D11">
              <w:rPr>
                <w:rFonts w:ascii="Arial" w:hAnsi="Arial" w:cs="Arial"/>
                <w:lang w:val="hr-HR"/>
              </w:rPr>
              <w:t xml:space="preserve"> posjet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kulturnom događaju;</w:t>
            </w:r>
          </w:p>
          <w:p w14:paraId="0B02D167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06281033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4A021558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4CF9C03D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2450B3E3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4711C921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105DE3A3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7CF2A639" w14:textId="7EF8CF6A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</w:p>
          <w:p w14:paraId="2A3A1A0F" w14:textId="1206715E" w:rsidR="00EC52A9" w:rsidRPr="00D36D11" w:rsidRDefault="00EC52A9" w:rsidP="002C1DF2">
            <w:pPr>
              <w:rPr>
                <w:rFonts w:cs="Arial"/>
                <w:b/>
                <w:szCs w:val="22"/>
              </w:rPr>
            </w:pPr>
          </w:p>
          <w:p w14:paraId="1C37D44E" w14:textId="24D86DCF" w:rsidR="00EC52A9" w:rsidRPr="00D36D11" w:rsidRDefault="00EC52A9" w:rsidP="002C1DF2">
            <w:pPr>
              <w:rPr>
                <w:rFonts w:cs="Arial"/>
                <w:b/>
                <w:szCs w:val="22"/>
              </w:rPr>
            </w:pPr>
          </w:p>
          <w:p w14:paraId="1DF95DE4" w14:textId="0293B672" w:rsidR="00EC52A9" w:rsidRPr="00D36D11" w:rsidRDefault="00EC52A9" w:rsidP="002C1DF2">
            <w:pPr>
              <w:rPr>
                <w:rFonts w:cs="Arial"/>
                <w:b/>
                <w:szCs w:val="22"/>
              </w:rPr>
            </w:pPr>
          </w:p>
          <w:p w14:paraId="77CAD2E2" w14:textId="3B090D08" w:rsidR="00EC52A9" w:rsidRPr="00D36D11" w:rsidRDefault="00EC52A9" w:rsidP="002C1DF2">
            <w:pPr>
              <w:rPr>
                <w:rFonts w:cs="Arial"/>
                <w:b/>
                <w:szCs w:val="22"/>
              </w:rPr>
            </w:pPr>
          </w:p>
          <w:p w14:paraId="6545D015" w14:textId="424CB036" w:rsidR="00EC52A9" w:rsidRPr="00D36D11" w:rsidRDefault="00EC52A9" w:rsidP="002C1DF2">
            <w:pPr>
              <w:rPr>
                <w:rFonts w:cs="Arial"/>
                <w:b/>
                <w:szCs w:val="22"/>
              </w:rPr>
            </w:pPr>
          </w:p>
          <w:p w14:paraId="1310E7C1" w14:textId="0A978C51" w:rsidR="00EC52A9" w:rsidRPr="00D36D11" w:rsidRDefault="00EC52A9" w:rsidP="002C1DF2">
            <w:pPr>
              <w:rPr>
                <w:rFonts w:cs="Arial"/>
                <w:b/>
                <w:szCs w:val="22"/>
              </w:rPr>
            </w:pPr>
          </w:p>
          <w:p w14:paraId="72EEB18D" w14:textId="4A1E5BEB" w:rsidR="00EC52A9" w:rsidRPr="00D36D11" w:rsidRDefault="00EC52A9" w:rsidP="002C1DF2">
            <w:pPr>
              <w:rPr>
                <w:rFonts w:cs="Arial"/>
                <w:b/>
                <w:szCs w:val="22"/>
              </w:rPr>
            </w:pPr>
          </w:p>
          <w:p w14:paraId="09B91D37" w14:textId="1DA28E77" w:rsidR="00EC52A9" w:rsidRPr="00D36D11" w:rsidRDefault="00EC52A9" w:rsidP="002C1DF2">
            <w:pPr>
              <w:rPr>
                <w:rFonts w:cs="Arial"/>
                <w:b/>
                <w:szCs w:val="22"/>
              </w:rPr>
            </w:pPr>
          </w:p>
          <w:p w14:paraId="004029A6" w14:textId="388A848C" w:rsidR="00EC52A9" w:rsidRPr="00D36D11" w:rsidRDefault="00EC52A9" w:rsidP="002C1DF2">
            <w:pPr>
              <w:rPr>
                <w:rFonts w:cs="Arial"/>
                <w:b/>
                <w:szCs w:val="22"/>
              </w:rPr>
            </w:pPr>
          </w:p>
          <w:p w14:paraId="350BAE07" w14:textId="1C200921" w:rsidR="00EC52A9" w:rsidRPr="00D36D11" w:rsidRDefault="00EC52A9" w:rsidP="002C1DF2">
            <w:pPr>
              <w:rPr>
                <w:rFonts w:cs="Arial"/>
                <w:b/>
                <w:szCs w:val="22"/>
              </w:rPr>
            </w:pPr>
          </w:p>
          <w:p w14:paraId="140AEE83" w14:textId="026CE1EC" w:rsidR="00EC52A9" w:rsidRPr="00D36D11" w:rsidRDefault="00EC52A9" w:rsidP="002C1DF2">
            <w:pPr>
              <w:rPr>
                <w:rFonts w:cs="Arial"/>
                <w:b/>
                <w:szCs w:val="22"/>
              </w:rPr>
            </w:pPr>
          </w:p>
          <w:p w14:paraId="2623D568" w14:textId="47BEB2E0" w:rsidR="00EC52A9" w:rsidRPr="00D36D11" w:rsidRDefault="00EC52A9" w:rsidP="002C1DF2">
            <w:pPr>
              <w:rPr>
                <w:rFonts w:cs="Arial"/>
                <w:b/>
                <w:szCs w:val="22"/>
              </w:rPr>
            </w:pPr>
          </w:p>
          <w:p w14:paraId="79E11FC7" w14:textId="4C8CFE6B" w:rsidR="00EC52A9" w:rsidRPr="00D36D11" w:rsidRDefault="00EC52A9" w:rsidP="002C1DF2">
            <w:pPr>
              <w:rPr>
                <w:rFonts w:cs="Arial"/>
                <w:b/>
                <w:szCs w:val="22"/>
              </w:rPr>
            </w:pPr>
          </w:p>
          <w:p w14:paraId="580922B7" w14:textId="77777777" w:rsidR="00EC52A9" w:rsidRPr="00D36D11" w:rsidRDefault="00EC52A9" w:rsidP="002C1DF2">
            <w:pPr>
              <w:rPr>
                <w:rFonts w:cs="Arial"/>
                <w:b/>
                <w:szCs w:val="22"/>
              </w:rPr>
            </w:pPr>
          </w:p>
          <w:p w14:paraId="03DFD9E3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3. Moda</w:t>
            </w:r>
          </w:p>
          <w:p w14:paraId="3DB692A3" w14:textId="59CBA822" w:rsidR="0036793B" w:rsidRPr="00D36D11" w:rsidRDefault="0036793B" w:rsidP="002C1DF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>Učenik će biti sposoban:</w:t>
            </w:r>
          </w:p>
          <w:p w14:paraId="0DA24928" w14:textId="21D7B816" w:rsidR="0036793B" w:rsidRPr="00D36D11" w:rsidRDefault="00E84E0F" w:rsidP="002C1D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</w:t>
            </w:r>
            <w:r w:rsidR="0036793B" w:rsidRPr="00D36D11">
              <w:rPr>
                <w:rFonts w:ascii="Arial" w:hAnsi="Arial" w:cs="Arial"/>
                <w:lang w:val="hr-HR"/>
              </w:rPr>
              <w:t>abroj</w:t>
            </w:r>
            <w:r w:rsidRPr="00D36D11">
              <w:rPr>
                <w:rFonts w:ascii="Arial" w:hAnsi="Arial" w:cs="Arial"/>
                <w:lang w:val="hr-HR"/>
              </w:rPr>
              <w:t>ati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odjevne predmete i galanteriju;</w:t>
            </w:r>
          </w:p>
          <w:p w14:paraId="6BBDEADF" w14:textId="11B2228B" w:rsidR="00EC52A9" w:rsidRPr="00D36D11" w:rsidRDefault="00EC52A9" w:rsidP="00EC52A9">
            <w:pPr>
              <w:rPr>
                <w:rFonts w:cs="Arial"/>
              </w:rPr>
            </w:pPr>
          </w:p>
          <w:p w14:paraId="79E3EF9B" w14:textId="77777777" w:rsidR="00EC52A9" w:rsidRPr="00D36D11" w:rsidRDefault="00EC52A9" w:rsidP="00EC52A9">
            <w:pPr>
              <w:rPr>
                <w:rFonts w:cs="Arial"/>
              </w:rPr>
            </w:pPr>
          </w:p>
          <w:p w14:paraId="25DD294C" w14:textId="098BDA14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5539ED5B" w14:textId="2A53AFD3" w:rsidR="00EC52A9" w:rsidRPr="00D36D11" w:rsidRDefault="00EC52A9" w:rsidP="002C1DF2">
            <w:pPr>
              <w:rPr>
                <w:rFonts w:cs="Arial"/>
                <w:szCs w:val="22"/>
              </w:rPr>
            </w:pPr>
          </w:p>
          <w:p w14:paraId="678CFD7A" w14:textId="26E52AA2" w:rsidR="00EC52A9" w:rsidRPr="00D36D11" w:rsidRDefault="00EC52A9" w:rsidP="002C1DF2">
            <w:pPr>
              <w:rPr>
                <w:rFonts w:cs="Arial"/>
                <w:szCs w:val="22"/>
              </w:rPr>
            </w:pPr>
          </w:p>
          <w:p w14:paraId="40A13F40" w14:textId="05044F26" w:rsidR="00EC52A9" w:rsidRPr="00D36D11" w:rsidRDefault="00EC52A9" w:rsidP="002C1DF2">
            <w:pPr>
              <w:rPr>
                <w:rFonts w:cs="Arial"/>
                <w:szCs w:val="22"/>
              </w:rPr>
            </w:pPr>
          </w:p>
          <w:p w14:paraId="115D1091" w14:textId="3A514126" w:rsidR="00EC52A9" w:rsidRPr="00D36D11" w:rsidRDefault="00EC52A9" w:rsidP="002C1DF2">
            <w:pPr>
              <w:rPr>
                <w:rFonts w:cs="Arial"/>
                <w:szCs w:val="22"/>
              </w:rPr>
            </w:pPr>
          </w:p>
          <w:p w14:paraId="5A3D2AAA" w14:textId="77777777" w:rsidR="00EC52A9" w:rsidRPr="00D36D11" w:rsidRDefault="00EC52A9" w:rsidP="002C1DF2">
            <w:pPr>
              <w:rPr>
                <w:rFonts w:cs="Arial"/>
                <w:szCs w:val="22"/>
              </w:rPr>
            </w:pPr>
          </w:p>
          <w:p w14:paraId="30861111" w14:textId="7B764167" w:rsidR="0036793B" w:rsidRPr="00D36D11" w:rsidRDefault="00E84E0F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k</w:t>
            </w:r>
            <w:r w:rsidR="0036793B" w:rsidRPr="00D36D11">
              <w:rPr>
                <w:rFonts w:ascii="Arial" w:hAnsi="Arial" w:cs="Arial"/>
                <w:lang w:val="hr-HR"/>
              </w:rPr>
              <w:t>upi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odjevni predmet i galanteriju</w:t>
            </w:r>
            <w:r w:rsidR="00322DCB" w:rsidRPr="00D36D11">
              <w:rPr>
                <w:rFonts w:ascii="Arial" w:hAnsi="Arial" w:cs="Arial"/>
                <w:lang w:val="hr-HR"/>
              </w:rPr>
              <w:t>;</w:t>
            </w:r>
          </w:p>
          <w:p w14:paraId="22498574" w14:textId="77777777" w:rsidR="0036793B" w:rsidRPr="00D36D11" w:rsidRDefault="0036793B" w:rsidP="002C1DF2">
            <w:pPr>
              <w:ind w:left="1140"/>
              <w:rPr>
                <w:rFonts w:cs="Arial"/>
                <w:szCs w:val="22"/>
              </w:rPr>
            </w:pPr>
          </w:p>
          <w:p w14:paraId="79918988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5F5610CE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03CF85FB" w14:textId="3EDEF0D2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09C9802F" w14:textId="12474107" w:rsidR="00EC52A9" w:rsidRPr="00D36D11" w:rsidRDefault="00EC52A9" w:rsidP="002C1DF2">
            <w:pPr>
              <w:rPr>
                <w:rFonts w:cs="Arial"/>
                <w:szCs w:val="22"/>
              </w:rPr>
            </w:pPr>
          </w:p>
          <w:p w14:paraId="529654A0" w14:textId="6C3968F8" w:rsidR="00EC52A9" w:rsidRPr="00D36D11" w:rsidRDefault="00EC52A9" w:rsidP="002C1DF2">
            <w:pPr>
              <w:rPr>
                <w:rFonts w:cs="Arial"/>
                <w:szCs w:val="22"/>
              </w:rPr>
            </w:pPr>
          </w:p>
          <w:p w14:paraId="717CF30B" w14:textId="6184DE10" w:rsidR="00EC52A9" w:rsidRPr="00D36D11" w:rsidRDefault="00EC52A9" w:rsidP="002C1DF2">
            <w:pPr>
              <w:rPr>
                <w:rFonts w:cs="Arial"/>
                <w:szCs w:val="22"/>
              </w:rPr>
            </w:pPr>
          </w:p>
          <w:p w14:paraId="4147E966" w14:textId="7ED1C2DF" w:rsidR="00EC52A9" w:rsidRPr="00D36D11" w:rsidRDefault="00EC52A9" w:rsidP="002C1DF2">
            <w:pPr>
              <w:rPr>
                <w:rFonts w:cs="Arial"/>
                <w:szCs w:val="22"/>
              </w:rPr>
            </w:pPr>
          </w:p>
          <w:p w14:paraId="502DD687" w14:textId="77777777" w:rsidR="00EC52A9" w:rsidRPr="00D36D11" w:rsidRDefault="00EC52A9" w:rsidP="002C1DF2">
            <w:pPr>
              <w:rPr>
                <w:rFonts w:cs="Arial"/>
                <w:szCs w:val="22"/>
              </w:rPr>
            </w:pPr>
          </w:p>
          <w:p w14:paraId="4B53AB2D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63DAB1A4" w14:textId="66B564F1" w:rsidR="0036793B" w:rsidRPr="00D36D11" w:rsidRDefault="00E84E0F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</w:t>
            </w:r>
            <w:r w:rsidR="0036793B" w:rsidRPr="00D36D11">
              <w:rPr>
                <w:rFonts w:ascii="Arial" w:hAnsi="Arial" w:cs="Arial"/>
                <w:lang w:val="hr-HR"/>
              </w:rPr>
              <w:t>pi</w:t>
            </w:r>
            <w:r w:rsidRPr="00D36D11">
              <w:rPr>
                <w:rFonts w:ascii="Arial" w:hAnsi="Arial" w:cs="Arial"/>
                <w:lang w:val="hr-HR"/>
              </w:rPr>
              <w:t>sati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odjeću koju nosi u različitim prilikama</w:t>
            </w:r>
            <w:r w:rsidR="00322DCB" w:rsidRPr="00D36D11">
              <w:rPr>
                <w:rFonts w:ascii="Arial" w:hAnsi="Arial" w:cs="Arial"/>
                <w:lang w:val="hr-HR"/>
              </w:rPr>
              <w:t>;</w:t>
            </w:r>
          </w:p>
          <w:p w14:paraId="57DDC7AE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724235A6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71112088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3919EBBB" w14:textId="1DA6F9DD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29CC55C0" w14:textId="1F025EA6" w:rsidR="00EC52A9" w:rsidRPr="00D36D11" w:rsidRDefault="00EC52A9" w:rsidP="002C1DF2">
            <w:pPr>
              <w:rPr>
                <w:rFonts w:cs="Arial"/>
                <w:szCs w:val="22"/>
              </w:rPr>
            </w:pPr>
          </w:p>
          <w:p w14:paraId="38F5CD1D" w14:textId="48CA9DF6" w:rsidR="00EC52A9" w:rsidRPr="00D36D11" w:rsidRDefault="00EC52A9" w:rsidP="002C1DF2">
            <w:pPr>
              <w:rPr>
                <w:rFonts w:cs="Arial"/>
                <w:szCs w:val="22"/>
              </w:rPr>
            </w:pPr>
          </w:p>
          <w:p w14:paraId="201ACAB3" w14:textId="77777777" w:rsidR="00EC52A9" w:rsidRPr="00D36D11" w:rsidRDefault="00EC52A9" w:rsidP="002C1DF2">
            <w:pPr>
              <w:rPr>
                <w:rFonts w:cs="Arial"/>
                <w:szCs w:val="22"/>
              </w:rPr>
            </w:pPr>
          </w:p>
          <w:p w14:paraId="3275352F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13C01255" w14:textId="3A4F2577" w:rsidR="0036793B" w:rsidRPr="00D36D11" w:rsidRDefault="00E84E0F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</w:t>
            </w:r>
            <w:r w:rsidR="0036793B" w:rsidRPr="00D36D11">
              <w:rPr>
                <w:rFonts w:ascii="Arial" w:hAnsi="Arial" w:cs="Arial"/>
                <w:lang w:val="hr-HR"/>
              </w:rPr>
              <w:t>azum</w:t>
            </w:r>
            <w:r w:rsidRPr="00D36D11">
              <w:rPr>
                <w:rFonts w:ascii="Arial" w:hAnsi="Arial" w:cs="Arial"/>
                <w:lang w:val="hr-HR"/>
              </w:rPr>
              <w:t>jeti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jednostavne tekstove o modi iz časopisa za mlade.</w:t>
            </w:r>
          </w:p>
          <w:p w14:paraId="4A8C0B83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79A2891D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6B730648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36C4F5F6" w14:textId="77777777" w:rsidR="0036793B" w:rsidRPr="00D36D11" w:rsidRDefault="0036793B" w:rsidP="002C1DF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22"/>
                <w:lang w:val="hr-HR"/>
              </w:rPr>
            </w:pPr>
          </w:p>
          <w:p w14:paraId="3D1CB74F" w14:textId="77777777" w:rsidR="0036793B" w:rsidRPr="00D36D11" w:rsidRDefault="00CB6D66" w:rsidP="002C1DF2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4. Zanimanje/</w:t>
            </w:r>
            <w:r w:rsidR="0036793B" w:rsidRPr="00D36D11">
              <w:rPr>
                <w:rFonts w:cs="Arial"/>
                <w:b/>
                <w:bCs/>
                <w:szCs w:val="22"/>
              </w:rPr>
              <w:t>Oprema</w:t>
            </w:r>
          </w:p>
          <w:p w14:paraId="11B11C7B" w14:textId="1CE1EB2C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 će biti sposoban:</w:t>
            </w:r>
          </w:p>
          <w:p w14:paraId="529E58CC" w14:textId="6F475C0A" w:rsidR="0036793B" w:rsidRPr="00D36D11" w:rsidRDefault="00E84E0F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</w:t>
            </w:r>
            <w:r w:rsidR="0036793B" w:rsidRPr="00D36D11">
              <w:rPr>
                <w:rFonts w:ascii="Arial" w:hAnsi="Arial" w:cs="Arial"/>
                <w:lang w:val="hr-HR"/>
              </w:rPr>
              <w:t>abroj</w:t>
            </w:r>
            <w:r w:rsidRPr="00D36D11">
              <w:rPr>
                <w:rFonts w:ascii="Arial" w:hAnsi="Arial" w:cs="Arial"/>
                <w:lang w:val="hr-HR"/>
              </w:rPr>
              <w:t>ati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različita područja aktivnosti gdje se koristi </w:t>
            </w:r>
            <w:r w:rsidRPr="00D36D11">
              <w:rPr>
                <w:rFonts w:ascii="Arial" w:hAnsi="Arial" w:cs="Arial"/>
                <w:lang w:val="hr-HR"/>
              </w:rPr>
              <w:t>računalo</w:t>
            </w:r>
            <w:r w:rsidR="00322DCB" w:rsidRPr="00D36D11">
              <w:rPr>
                <w:rFonts w:ascii="Arial" w:hAnsi="Arial" w:cs="Arial"/>
                <w:lang w:val="hr-HR"/>
              </w:rPr>
              <w:t>;</w:t>
            </w:r>
          </w:p>
          <w:p w14:paraId="1FC17A34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5C79EC8A" w14:textId="45B49FB7" w:rsidR="0036793B" w:rsidRPr="00D36D11" w:rsidRDefault="00E84E0F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</w:t>
            </w:r>
            <w:r w:rsidR="0036793B" w:rsidRPr="00D36D11">
              <w:rPr>
                <w:rFonts w:ascii="Arial" w:hAnsi="Arial" w:cs="Arial"/>
                <w:lang w:val="hr-HR"/>
              </w:rPr>
              <w:t>pi</w:t>
            </w:r>
            <w:r w:rsidRPr="00D36D11">
              <w:rPr>
                <w:rFonts w:ascii="Arial" w:hAnsi="Arial" w:cs="Arial"/>
                <w:lang w:val="hr-HR"/>
              </w:rPr>
              <w:t>sati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račun</w:t>
            </w:r>
            <w:r w:rsidRPr="00D36D11">
              <w:rPr>
                <w:rFonts w:ascii="Arial" w:hAnsi="Arial" w:cs="Arial"/>
                <w:lang w:val="hr-HR"/>
              </w:rPr>
              <w:t>alo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i njegove osnovne funkcije</w:t>
            </w:r>
            <w:r w:rsidR="00322DCB" w:rsidRPr="00D36D11">
              <w:rPr>
                <w:rFonts w:ascii="Arial" w:hAnsi="Arial" w:cs="Arial"/>
                <w:lang w:val="hr-HR"/>
              </w:rPr>
              <w:t>;</w:t>
            </w:r>
          </w:p>
          <w:p w14:paraId="4C744731" w14:textId="77777777" w:rsidR="0036793B" w:rsidRPr="00D36D11" w:rsidRDefault="0036793B" w:rsidP="002C1DF2">
            <w:pPr>
              <w:ind w:left="1020"/>
              <w:rPr>
                <w:rFonts w:cs="Arial"/>
                <w:szCs w:val="22"/>
              </w:rPr>
            </w:pPr>
          </w:p>
          <w:p w14:paraId="23DC1392" w14:textId="77777777" w:rsidR="0036793B" w:rsidRPr="00D36D11" w:rsidRDefault="0036793B" w:rsidP="002C1DF2">
            <w:pPr>
              <w:ind w:left="1020"/>
              <w:rPr>
                <w:rFonts w:cs="Arial"/>
                <w:szCs w:val="22"/>
              </w:rPr>
            </w:pPr>
          </w:p>
          <w:p w14:paraId="4CE789AD" w14:textId="77777777" w:rsidR="0036793B" w:rsidRPr="00D36D11" w:rsidRDefault="0036793B" w:rsidP="002C1DF2">
            <w:pPr>
              <w:ind w:left="1020"/>
              <w:rPr>
                <w:rFonts w:cs="Arial"/>
                <w:szCs w:val="22"/>
              </w:rPr>
            </w:pPr>
          </w:p>
          <w:p w14:paraId="6999902E" w14:textId="77777777" w:rsidR="0036793B" w:rsidRPr="00D36D11" w:rsidRDefault="0036793B" w:rsidP="002C1DF2">
            <w:pPr>
              <w:ind w:left="1020"/>
              <w:rPr>
                <w:rFonts w:cs="Arial"/>
                <w:szCs w:val="22"/>
              </w:rPr>
            </w:pPr>
          </w:p>
          <w:p w14:paraId="433D28DA" w14:textId="77777777" w:rsidR="0036793B" w:rsidRPr="00D36D11" w:rsidRDefault="0036793B" w:rsidP="002C1DF2">
            <w:pPr>
              <w:ind w:left="1020"/>
              <w:rPr>
                <w:rFonts w:cs="Arial"/>
                <w:szCs w:val="22"/>
              </w:rPr>
            </w:pPr>
          </w:p>
          <w:p w14:paraId="1C54FB81" w14:textId="635095B7" w:rsidR="0036793B" w:rsidRPr="00D36D11" w:rsidRDefault="00E84E0F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g</w:t>
            </w:r>
            <w:r w:rsidR="0036793B" w:rsidRPr="00D36D11">
              <w:rPr>
                <w:rFonts w:ascii="Arial" w:hAnsi="Arial" w:cs="Arial"/>
                <w:lang w:val="hr-HR"/>
              </w:rPr>
              <w:t>ovori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o pozitivnim i negativnim </w:t>
            </w:r>
            <w:r w:rsidRPr="00D36D11">
              <w:rPr>
                <w:rFonts w:ascii="Arial" w:hAnsi="Arial" w:cs="Arial"/>
                <w:lang w:val="hr-HR"/>
              </w:rPr>
              <w:t>učincima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lang w:val="hr-HR"/>
              </w:rPr>
              <w:lastRenderedPageBreak/>
              <w:t>upo</w:t>
            </w:r>
            <w:r w:rsidRPr="00D36D11">
              <w:rPr>
                <w:rFonts w:ascii="Arial" w:hAnsi="Arial" w:cs="Arial"/>
                <w:lang w:val="hr-HR"/>
              </w:rPr>
              <w:t>rabe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računala</w:t>
            </w:r>
            <w:r w:rsidR="0036793B" w:rsidRPr="00D36D11">
              <w:rPr>
                <w:rFonts w:ascii="Arial" w:hAnsi="Arial" w:cs="Arial"/>
                <w:lang w:val="hr-HR"/>
              </w:rPr>
              <w:t>;</w:t>
            </w:r>
          </w:p>
          <w:p w14:paraId="03414235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7995A386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7CAF3554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689DCCC7" w14:textId="59E8B281" w:rsidR="0036793B" w:rsidRPr="00D36D11" w:rsidRDefault="00E84E0F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slati</w:t>
            </w:r>
            <w:r w:rsidR="00CB6D66" w:rsidRPr="00D36D11">
              <w:rPr>
                <w:rFonts w:ascii="Arial" w:hAnsi="Arial" w:cs="Arial"/>
                <w:lang w:val="hr-HR"/>
              </w:rPr>
              <w:t xml:space="preserve"> elektroničk</w:t>
            </w:r>
            <w:r w:rsidR="0036793B" w:rsidRPr="00D36D11">
              <w:rPr>
                <w:rFonts w:ascii="Arial" w:hAnsi="Arial" w:cs="Arial"/>
                <w:lang w:val="hr-HR"/>
              </w:rPr>
              <w:t>u poštu.</w:t>
            </w:r>
          </w:p>
          <w:p w14:paraId="08C5D27A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4259" w:type="dxa"/>
            <w:tcBorders>
              <w:left w:val="single" w:sz="4" w:space="0" w:color="auto"/>
            </w:tcBorders>
          </w:tcPr>
          <w:p w14:paraId="2828402E" w14:textId="77777777" w:rsidR="0036793B" w:rsidRPr="00D36D11" w:rsidRDefault="0036793B" w:rsidP="002C1DF2">
            <w:pPr>
              <w:pStyle w:val="Heading4"/>
              <w:spacing w:before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36D11">
              <w:rPr>
                <w:rFonts w:ascii="Arial" w:hAnsi="Arial" w:cs="Arial"/>
                <w:sz w:val="22"/>
                <w:szCs w:val="22"/>
              </w:rPr>
              <w:lastRenderedPageBreak/>
              <w:t>Jedinica 1</w:t>
            </w:r>
            <w:r w:rsidR="005F5288" w:rsidRPr="00D36D1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32DE7B" w14:textId="69E5B982" w:rsidR="0036793B" w:rsidRPr="00D36D11" w:rsidRDefault="00075023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Na </w:t>
            </w:r>
            <w:r w:rsidR="00322DCB" w:rsidRPr="00D36D11">
              <w:rPr>
                <w:rFonts w:ascii="Arial" w:hAnsi="Arial" w:cs="Arial"/>
                <w:lang w:val="hr-HR"/>
              </w:rPr>
              <w:t>temelju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p</w:t>
            </w:r>
            <w:r w:rsidR="005F5288" w:rsidRPr="00D36D11">
              <w:rPr>
                <w:rFonts w:ascii="Arial" w:hAnsi="Arial" w:cs="Arial"/>
                <w:lang w:val="hr-HR"/>
              </w:rPr>
              <w:t>onuđenog</w:t>
            </w:r>
            <w:r w:rsidR="00322DCB" w:rsidRPr="00D36D11">
              <w:rPr>
                <w:rFonts w:ascii="Arial" w:hAnsi="Arial" w:cs="Arial"/>
                <w:lang w:val="hr-HR"/>
              </w:rPr>
              <w:t>a</w:t>
            </w:r>
            <w:r w:rsidR="005F5288" w:rsidRPr="00D36D11">
              <w:rPr>
                <w:rFonts w:ascii="Arial" w:hAnsi="Arial" w:cs="Arial"/>
                <w:lang w:val="hr-HR"/>
              </w:rPr>
              <w:t xml:space="preserve"> modela iz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aktivnost čitanja učenici prave</w:t>
            </w:r>
            <w:r w:rsidR="005F5288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kartu karaktera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/ime, starost, spol, izgled, ponašanje. Koristeći kartu, </w:t>
            </w:r>
            <w:r w:rsidR="005F5288" w:rsidRPr="00D36D11">
              <w:rPr>
                <w:rFonts w:ascii="Arial" w:hAnsi="Arial" w:cs="Arial"/>
                <w:lang w:val="hr-HR"/>
              </w:rPr>
              <w:t>opisuju poznatu osobu</w:t>
            </w:r>
            <w:r w:rsidR="0036793B" w:rsidRPr="00D36D11">
              <w:rPr>
                <w:rFonts w:ascii="Arial" w:hAnsi="Arial" w:cs="Arial"/>
                <w:lang w:val="hr-HR"/>
              </w:rPr>
              <w:t>/</w:t>
            </w:r>
            <w:r w:rsidR="00322DCB" w:rsidRPr="00D36D11">
              <w:rPr>
                <w:rFonts w:ascii="Arial" w:hAnsi="Arial" w:cs="Arial"/>
                <w:lang w:val="hr-HR"/>
              </w:rPr>
              <w:t>skupni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rad.</w:t>
            </w:r>
          </w:p>
          <w:p w14:paraId="598DF03F" w14:textId="3CC8301C" w:rsidR="0036793B" w:rsidRPr="00D36D11" w:rsidRDefault="0036793B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Vježba uobičaj</w:t>
            </w:r>
            <w:r w:rsidR="00075023" w:rsidRPr="00D36D11">
              <w:rPr>
                <w:rFonts w:ascii="Arial" w:hAnsi="Arial" w:cs="Arial"/>
                <w:lang w:val="hr-HR"/>
              </w:rPr>
              <w:t>enih fraza koje se koriste u dan</w:t>
            </w:r>
            <w:r w:rsidRPr="00D36D11">
              <w:rPr>
                <w:rFonts w:ascii="Arial" w:hAnsi="Arial" w:cs="Arial"/>
                <w:lang w:val="hr-HR"/>
              </w:rPr>
              <w:t>oj situaciji, prema modelu iz aktivnosti slušanja</w:t>
            </w:r>
            <w:r w:rsidR="00EC52A9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/</w:t>
            </w:r>
            <w:r w:rsidR="00EC52A9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igra po ulogama.</w:t>
            </w:r>
          </w:p>
          <w:p w14:paraId="227F0546" w14:textId="77777777" w:rsidR="00322DCB" w:rsidRPr="00D36D11" w:rsidRDefault="0036793B" w:rsidP="007E13E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Pripremna aktivnost: Učenici čitaju odgovarajući tekst i bilježe informaci</w:t>
            </w:r>
            <w:r w:rsidR="005F5288" w:rsidRPr="00D36D11">
              <w:rPr>
                <w:rFonts w:ascii="Arial" w:hAnsi="Arial" w:cs="Arial"/>
                <w:bCs/>
                <w:lang w:val="hr-HR"/>
              </w:rPr>
              <w:t>je. Nastavnik postavlja pitanja</w:t>
            </w:r>
            <w:r w:rsidRPr="00D36D11">
              <w:rPr>
                <w:rFonts w:ascii="Arial" w:hAnsi="Arial" w:cs="Arial"/>
                <w:bCs/>
                <w:lang w:val="hr-HR"/>
              </w:rPr>
              <w:t>, učenici poj</w:t>
            </w:r>
            <w:r w:rsidR="005F5288" w:rsidRPr="00D36D11">
              <w:rPr>
                <w:rFonts w:ascii="Arial" w:hAnsi="Arial" w:cs="Arial"/>
                <w:bCs/>
                <w:lang w:val="hr-HR"/>
              </w:rPr>
              <w:t xml:space="preserve">edinačno odgovaraju koristeći 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bilješke. </w:t>
            </w:r>
          </w:p>
          <w:p w14:paraId="52471E82" w14:textId="33EB2F85" w:rsidR="00322DCB" w:rsidRPr="00D36D11" w:rsidRDefault="0036793B" w:rsidP="007E13E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Učenici postavljaju pitanja koja bi</w:t>
            </w:r>
            <w:r w:rsidR="005F5288"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075023" w:rsidRPr="00D36D11">
              <w:rPr>
                <w:rFonts w:ascii="Arial" w:hAnsi="Arial" w:cs="Arial"/>
                <w:bCs/>
                <w:lang w:val="hr-HR"/>
              </w:rPr>
              <w:t>mogla biti postavljena tijekom</w:t>
            </w:r>
            <w:r w:rsidR="00322DCB"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5F5288" w:rsidRPr="00D36D11">
              <w:rPr>
                <w:rFonts w:ascii="Arial" w:hAnsi="Arial" w:cs="Arial"/>
                <w:bCs/>
                <w:lang w:val="hr-HR"/>
              </w:rPr>
              <w:t xml:space="preserve">intervjua: potrebno je </w:t>
            </w:r>
            <w:r w:rsidRPr="00D36D11">
              <w:rPr>
                <w:rFonts w:ascii="Arial" w:hAnsi="Arial" w:cs="Arial"/>
                <w:bCs/>
                <w:lang w:val="hr-HR"/>
              </w:rPr>
              <w:t>postav</w:t>
            </w:r>
            <w:r w:rsidR="005F5288" w:rsidRPr="00D36D11">
              <w:rPr>
                <w:rFonts w:ascii="Arial" w:hAnsi="Arial" w:cs="Arial"/>
                <w:bCs/>
                <w:lang w:val="hr-HR"/>
              </w:rPr>
              <w:t>iti po jedno pitanje za svaki u</w:t>
            </w:r>
            <w:r w:rsidRPr="00D36D11">
              <w:rPr>
                <w:rFonts w:ascii="Arial" w:hAnsi="Arial" w:cs="Arial"/>
                <w:bCs/>
                <w:lang w:val="hr-HR"/>
              </w:rPr>
              <w:t>lomak u tekstu</w:t>
            </w:r>
            <w:r w:rsidR="00322DCB"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bCs/>
                <w:lang w:val="hr-HR"/>
              </w:rPr>
              <w:t>/</w:t>
            </w:r>
            <w:r w:rsidR="00322DCB"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rad u paru.  </w:t>
            </w:r>
          </w:p>
          <w:p w14:paraId="79E4F1D4" w14:textId="608ACA5F" w:rsidR="0036793B" w:rsidRPr="00D36D11" w:rsidRDefault="005F5288" w:rsidP="007E13E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Gost u studiju: slušatelji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postavljaju</w:t>
            </w:r>
            <w:r w:rsidR="00322DCB" w:rsidRPr="00D36D11">
              <w:rPr>
                <w:rFonts w:ascii="Arial" w:hAnsi="Arial" w:cs="Arial"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lang w:val="hr-HR"/>
              </w:rPr>
              <w:t>unaprijed pripremljena pitanja;</w:t>
            </w:r>
            <w:r w:rsidR="00322DCB" w:rsidRPr="00D36D11">
              <w:rPr>
                <w:rFonts w:ascii="Arial" w:hAnsi="Arial" w:cs="Arial"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lang w:val="hr-HR"/>
              </w:rPr>
              <w:t>snimiti emisiju na diktafon /</w:t>
            </w:r>
            <w:r w:rsidR="00322DCB" w:rsidRPr="00D36D11">
              <w:rPr>
                <w:rFonts w:ascii="Arial" w:hAnsi="Arial" w:cs="Arial"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lang w:val="hr-HR"/>
              </w:rPr>
              <w:t>igra po ulogama.</w:t>
            </w:r>
          </w:p>
          <w:p w14:paraId="5F1E536A" w14:textId="52CB0D40" w:rsidR="005F5288" w:rsidRPr="00D36D11" w:rsidRDefault="0036793B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Nastavnik navodi različit</w:t>
            </w:r>
            <w:r w:rsidR="00322DCB" w:rsidRPr="00D36D11">
              <w:rPr>
                <w:rFonts w:ascii="Arial" w:hAnsi="Arial" w:cs="Arial"/>
                <w:lang w:val="hr-HR"/>
              </w:rPr>
              <w:t>a gledišta</w:t>
            </w:r>
            <w:r w:rsidRPr="00D36D11">
              <w:rPr>
                <w:rFonts w:ascii="Arial" w:hAnsi="Arial" w:cs="Arial"/>
                <w:lang w:val="hr-HR"/>
              </w:rPr>
              <w:t xml:space="preserve"> života poznate osobe (mjesto,</w:t>
            </w:r>
            <w:r w:rsidR="00322DCB" w:rsidRPr="00D36D11">
              <w:rPr>
                <w:rFonts w:ascii="Arial" w:hAnsi="Arial" w:cs="Arial"/>
                <w:lang w:val="hr-HR"/>
              </w:rPr>
              <w:t xml:space="preserve"> nadnevak</w:t>
            </w:r>
            <w:r w:rsidRPr="00D36D11">
              <w:rPr>
                <w:rFonts w:ascii="Arial" w:hAnsi="Arial" w:cs="Arial"/>
                <w:lang w:val="hr-HR"/>
              </w:rPr>
              <w:t xml:space="preserve"> rođenja, najpoznatija djela, </w:t>
            </w:r>
            <w:r w:rsidRPr="00D36D11">
              <w:rPr>
                <w:rFonts w:ascii="Arial" w:hAnsi="Arial" w:cs="Arial"/>
                <w:lang w:val="hr-HR"/>
              </w:rPr>
              <w:lastRenderedPageBreak/>
              <w:t xml:space="preserve">hobi, prijatelji i </w:t>
            </w:r>
            <w:r w:rsidR="001E1C63" w:rsidRPr="00D36D11">
              <w:rPr>
                <w:rFonts w:ascii="Arial" w:hAnsi="Arial" w:cs="Arial"/>
                <w:lang w:val="hr-HR"/>
              </w:rPr>
              <w:t>sl.</w:t>
            </w:r>
            <w:r w:rsidRPr="00D36D11">
              <w:rPr>
                <w:rFonts w:ascii="Arial" w:hAnsi="Arial" w:cs="Arial"/>
                <w:lang w:val="hr-HR"/>
              </w:rPr>
              <w:t>)</w:t>
            </w:r>
            <w:r w:rsidR="00322DCB" w:rsidRPr="00D36D11">
              <w:rPr>
                <w:rFonts w:ascii="Arial" w:hAnsi="Arial" w:cs="Arial"/>
                <w:lang w:val="hr-HR"/>
              </w:rPr>
              <w:t xml:space="preserve">, </w:t>
            </w:r>
            <w:r w:rsidRPr="00D36D11">
              <w:rPr>
                <w:rFonts w:ascii="Arial" w:hAnsi="Arial" w:cs="Arial"/>
                <w:lang w:val="hr-HR"/>
              </w:rPr>
              <w:t>koristi tehniku paukove mreže</w:t>
            </w:r>
            <w:r w:rsidR="00322DCB" w:rsidRPr="00D36D11">
              <w:rPr>
                <w:rFonts w:ascii="Arial" w:hAnsi="Arial" w:cs="Arial"/>
                <w:lang w:val="hr-HR"/>
              </w:rPr>
              <w:t xml:space="preserve"> –</w:t>
            </w:r>
            <w:r w:rsidRPr="00D36D11">
              <w:rPr>
                <w:rFonts w:ascii="Arial" w:hAnsi="Arial" w:cs="Arial"/>
                <w:lang w:val="hr-HR"/>
              </w:rPr>
              <w:t xml:space="preserve"> učenici istražuju život poznat</w:t>
            </w:r>
            <w:r w:rsidR="00075023" w:rsidRPr="00D36D11">
              <w:rPr>
                <w:rFonts w:ascii="Arial" w:hAnsi="Arial" w:cs="Arial"/>
                <w:lang w:val="hr-HR"/>
              </w:rPr>
              <w:t>e osobe, vode bilješke, unose to</w:t>
            </w:r>
            <w:r w:rsidRPr="00D36D11">
              <w:rPr>
                <w:rFonts w:ascii="Arial" w:hAnsi="Arial" w:cs="Arial"/>
                <w:lang w:val="hr-HR"/>
              </w:rPr>
              <w:t xml:space="preserve">čne podatke u </w:t>
            </w:r>
            <w:r w:rsidR="00075023" w:rsidRPr="00D36D11">
              <w:rPr>
                <w:rFonts w:ascii="Arial" w:hAnsi="Arial" w:cs="Arial"/>
                <w:lang w:val="hr-HR"/>
              </w:rPr>
              <w:t>paukovu mrežu i pišu biografiju</w:t>
            </w:r>
            <w:r w:rsidR="00322DCB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/</w:t>
            </w:r>
            <w:r w:rsidR="00322DCB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rad na projektu.</w:t>
            </w:r>
          </w:p>
          <w:p w14:paraId="2972FE06" w14:textId="758EFBAC" w:rsidR="0036793B" w:rsidRPr="00D36D11" w:rsidRDefault="0036793B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Učenici prepoznaju vremenske indikatore u tekstu (prije mnogo</w:t>
            </w:r>
            <w:r w:rsidR="005F5288" w:rsidRPr="00D36D11">
              <w:rPr>
                <w:rFonts w:ascii="Arial" w:hAnsi="Arial" w:cs="Arial"/>
                <w:lang w:val="hr-HR"/>
              </w:rPr>
              <w:t xml:space="preserve"> vremena, kad mi je bilo…, tada</w:t>
            </w:r>
            <w:r w:rsidRPr="00D36D11">
              <w:rPr>
                <w:rFonts w:ascii="Arial" w:hAnsi="Arial" w:cs="Arial"/>
                <w:lang w:val="hr-HR"/>
              </w:rPr>
              <w:t xml:space="preserve">, u </w:t>
            </w:r>
            <w:r w:rsidR="00322DCB" w:rsidRPr="00D36D11">
              <w:rPr>
                <w:rFonts w:ascii="Arial" w:hAnsi="Arial" w:cs="Arial"/>
                <w:lang w:val="hr-HR"/>
              </w:rPr>
              <w:t>razdoblju</w:t>
            </w:r>
            <w:r w:rsidRPr="00D36D11">
              <w:rPr>
                <w:rFonts w:ascii="Arial" w:hAnsi="Arial" w:cs="Arial"/>
                <w:lang w:val="hr-HR"/>
              </w:rPr>
              <w:t xml:space="preserve"> od…, konačno); pišu rečenice u kojima upotr</w:t>
            </w:r>
            <w:r w:rsidR="005F5288" w:rsidRPr="00D36D11">
              <w:rPr>
                <w:rFonts w:ascii="Arial" w:hAnsi="Arial" w:cs="Arial"/>
                <w:lang w:val="hr-HR"/>
              </w:rPr>
              <w:t>e</w:t>
            </w:r>
            <w:r w:rsidRPr="00D36D11">
              <w:rPr>
                <w:rFonts w:ascii="Arial" w:hAnsi="Arial" w:cs="Arial"/>
                <w:lang w:val="hr-HR"/>
              </w:rPr>
              <w:t>bljavaju navedene indikatore, a zatim napisane rečenice upotrebljavaju u paragrafu koji pišu o sebi ili članu</w:t>
            </w:r>
            <w:r w:rsidR="005F5288" w:rsidRPr="00D36D11">
              <w:rPr>
                <w:rFonts w:ascii="Arial" w:hAnsi="Arial" w:cs="Arial"/>
                <w:lang w:val="hr-HR"/>
              </w:rPr>
              <w:t xml:space="preserve"> svoje obitelji</w:t>
            </w:r>
            <w:r w:rsidRPr="00D36D11">
              <w:rPr>
                <w:rFonts w:ascii="Arial" w:hAnsi="Arial" w:cs="Arial"/>
                <w:lang w:val="hr-HR"/>
              </w:rPr>
              <w:t>.</w:t>
            </w:r>
          </w:p>
          <w:p w14:paraId="3B87F0F7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693403D4" w14:textId="77777777" w:rsidR="0036793B" w:rsidRPr="00D36D11" w:rsidRDefault="0036793B" w:rsidP="009530E8">
            <w:pPr>
              <w:rPr>
                <w:b/>
              </w:rPr>
            </w:pPr>
            <w:r w:rsidRPr="00D36D11">
              <w:rPr>
                <w:b/>
              </w:rPr>
              <w:t>Jedinica 2</w:t>
            </w:r>
            <w:r w:rsidR="005F5288" w:rsidRPr="00D36D11">
              <w:rPr>
                <w:b/>
              </w:rPr>
              <w:t>.</w:t>
            </w:r>
          </w:p>
          <w:p w14:paraId="22600825" w14:textId="4BC9DA97" w:rsidR="00322DCB" w:rsidRPr="00D36D11" w:rsidRDefault="0036793B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Nastavnik navodi osnovna područja zabave</w:t>
            </w:r>
            <w:r w:rsidR="005F5288" w:rsidRPr="00D36D11">
              <w:rPr>
                <w:rFonts w:ascii="Arial" w:hAnsi="Arial" w:cs="Arial"/>
                <w:lang w:val="hr-HR"/>
              </w:rPr>
              <w:t xml:space="preserve"> </w:t>
            </w:r>
            <w:r w:rsidR="00322DCB" w:rsidRPr="00D36D11">
              <w:rPr>
                <w:rFonts w:ascii="Arial" w:hAnsi="Arial" w:cs="Arial"/>
                <w:lang w:val="hr-HR"/>
              </w:rPr>
              <w:t>–</w:t>
            </w:r>
            <w:r w:rsidRPr="00D36D11">
              <w:rPr>
                <w:rFonts w:ascii="Arial" w:hAnsi="Arial" w:cs="Arial"/>
                <w:lang w:val="hr-HR"/>
              </w:rPr>
              <w:t xml:space="preserve"> umjetnost, kolekcionarstvo, ručni rad, igre i sportovi</w:t>
            </w:r>
            <w:r w:rsidR="005F5288" w:rsidRPr="00D36D11">
              <w:rPr>
                <w:rFonts w:ascii="Arial" w:hAnsi="Arial" w:cs="Arial"/>
                <w:lang w:val="hr-HR"/>
              </w:rPr>
              <w:t xml:space="preserve"> - učenici popunjavaju kolone</w:t>
            </w:r>
            <w:r w:rsidR="00EC52A9" w:rsidRPr="00D36D11">
              <w:rPr>
                <w:rFonts w:ascii="Arial" w:hAnsi="Arial" w:cs="Arial"/>
                <w:lang w:val="hr-HR"/>
              </w:rPr>
              <w:t xml:space="preserve"> </w:t>
            </w:r>
            <w:r w:rsidR="005F5288" w:rsidRPr="00D36D11">
              <w:rPr>
                <w:rFonts w:ascii="Arial" w:hAnsi="Arial" w:cs="Arial"/>
                <w:lang w:val="hr-HR"/>
              </w:rPr>
              <w:t>/</w:t>
            </w:r>
            <w:r w:rsidR="00EC52A9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moždana oluja.</w:t>
            </w:r>
          </w:p>
          <w:p w14:paraId="57E438B8" w14:textId="2036BFA0" w:rsidR="0036793B" w:rsidRPr="00D36D11" w:rsidRDefault="0036793B" w:rsidP="00322DCB">
            <w:pPr>
              <w:pStyle w:val="ListParagraph"/>
              <w:ind w:left="288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Slagalica: Povezati različite</w:t>
            </w:r>
            <w:r w:rsidR="005F5288" w:rsidRPr="00D36D11">
              <w:rPr>
                <w:rFonts w:ascii="Arial" w:hAnsi="Arial" w:cs="Arial"/>
                <w:lang w:val="hr-HR"/>
              </w:rPr>
              <w:t xml:space="preserve"> vrste sportova i zabave s </w:t>
            </w:r>
            <w:r w:rsidRPr="00D36D11">
              <w:rPr>
                <w:rFonts w:ascii="Arial" w:hAnsi="Arial" w:cs="Arial"/>
                <w:lang w:val="hr-HR"/>
              </w:rPr>
              <w:t xml:space="preserve">nazivima mjesta </w:t>
            </w:r>
            <w:r w:rsidR="006B1D4D" w:rsidRPr="00D36D11">
              <w:rPr>
                <w:rFonts w:ascii="Arial" w:hAnsi="Arial" w:cs="Arial"/>
                <w:lang w:val="hr-HR"/>
              </w:rPr>
              <w:t>događa</w:t>
            </w:r>
            <w:r w:rsidR="00EC52A9" w:rsidRPr="00D36D11">
              <w:rPr>
                <w:rFonts w:ascii="Arial" w:hAnsi="Arial" w:cs="Arial"/>
                <w:lang w:val="hr-HR"/>
              </w:rPr>
              <w:t>ja</w:t>
            </w:r>
            <w:r w:rsidRPr="00D36D11">
              <w:rPr>
                <w:rFonts w:ascii="Arial" w:hAnsi="Arial" w:cs="Arial"/>
                <w:lang w:val="hr-HR"/>
              </w:rPr>
              <w:t xml:space="preserve"> radnje</w:t>
            </w:r>
            <w:r w:rsidR="00EC52A9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/</w:t>
            </w:r>
            <w:r w:rsidR="00EC52A9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rad u paru.</w:t>
            </w:r>
          </w:p>
          <w:p w14:paraId="0E0A3E2C" w14:textId="77777777" w:rsidR="00322DCB" w:rsidRPr="00D36D11" w:rsidRDefault="0036793B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Moždana oluja:</w:t>
            </w:r>
          </w:p>
          <w:p w14:paraId="05991E7F" w14:textId="77777777" w:rsidR="001F3377" w:rsidRPr="00D36D11" w:rsidRDefault="0036793B" w:rsidP="001F3377">
            <w:pPr>
              <w:pStyle w:val="ListParagraph"/>
              <w:ind w:left="288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Učenici nabrajaju aktivnosti za koje misle da su opisane u tonskom zapisu. Nastavnik bilježi ideje na </w:t>
            </w:r>
            <w:r w:rsidR="00322DCB" w:rsidRPr="00D36D11">
              <w:rPr>
                <w:rFonts w:ascii="Arial" w:hAnsi="Arial" w:cs="Arial"/>
                <w:lang w:val="hr-HR"/>
              </w:rPr>
              <w:t>ploči</w:t>
            </w:r>
            <w:r w:rsidRPr="00D36D11">
              <w:rPr>
                <w:rFonts w:ascii="Arial" w:hAnsi="Arial" w:cs="Arial"/>
                <w:lang w:val="hr-HR"/>
              </w:rPr>
              <w:t xml:space="preserve"> i koristi se prilikom da objasni riječi i izraze važne za razumijevanje zapisa. </w:t>
            </w:r>
          </w:p>
          <w:p w14:paraId="006F5752" w14:textId="77777777" w:rsidR="001F3377" w:rsidRPr="00D36D11" w:rsidRDefault="001F3377" w:rsidP="001F3377">
            <w:pPr>
              <w:pStyle w:val="ListParagraph"/>
              <w:ind w:left="288"/>
              <w:rPr>
                <w:rFonts w:ascii="Arial" w:hAnsi="Arial" w:cs="Arial"/>
                <w:lang w:val="hr-HR"/>
              </w:rPr>
            </w:pPr>
          </w:p>
          <w:p w14:paraId="3E057422" w14:textId="77777777" w:rsidR="001F3377" w:rsidRPr="00D36D11" w:rsidRDefault="005F5288" w:rsidP="001F3377">
            <w:pPr>
              <w:pStyle w:val="ListParagraph"/>
              <w:ind w:left="288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Aktivnost slušanja: učenici </w:t>
            </w:r>
            <w:r w:rsidR="0036793B" w:rsidRPr="00D36D11">
              <w:rPr>
                <w:rFonts w:ascii="Arial" w:hAnsi="Arial" w:cs="Arial"/>
                <w:lang w:val="hr-HR"/>
              </w:rPr>
              <w:t>slušaju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tonski zapis o </w:t>
            </w:r>
            <w:r w:rsidR="001F3377" w:rsidRPr="00D36D11">
              <w:rPr>
                <w:rFonts w:ascii="Arial" w:hAnsi="Arial" w:cs="Arial"/>
                <w:lang w:val="hr-HR"/>
              </w:rPr>
              <w:t>zanimanjima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i aktivnostima različitih osoba, rade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lang w:val="hr-HR"/>
              </w:rPr>
              <w:t>vježbe razumijevanja / odgovori na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lang w:val="hr-HR"/>
              </w:rPr>
              <w:t>pitanja, spajanje dijelova rečenica, formiraju set riječi i izraza korisnih za opisivanje vlastite aktivnosti /</w:t>
            </w:r>
            <w:r w:rsidR="001F3377" w:rsidRPr="00D36D11">
              <w:rPr>
                <w:rFonts w:ascii="Arial" w:hAnsi="Arial" w:cs="Arial"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rad u paru. </w:t>
            </w:r>
          </w:p>
          <w:p w14:paraId="5CBF4682" w14:textId="77777777" w:rsidR="001F3377" w:rsidRPr="00D36D11" w:rsidRDefault="001F3377" w:rsidP="001F3377">
            <w:pPr>
              <w:pStyle w:val="ListParagraph"/>
              <w:ind w:left="288"/>
              <w:rPr>
                <w:rFonts w:ascii="Arial" w:hAnsi="Arial" w:cs="Arial"/>
                <w:lang w:val="hr-HR"/>
              </w:rPr>
            </w:pPr>
          </w:p>
          <w:p w14:paraId="12980FDC" w14:textId="77777777" w:rsidR="001F3377" w:rsidRPr="00D36D11" w:rsidRDefault="0036793B" w:rsidP="001F3377">
            <w:pPr>
              <w:pStyle w:val="ListParagraph"/>
              <w:ind w:left="288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Govor od jedn</w:t>
            </w:r>
            <w:r w:rsidR="001F3377" w:rsidRPr="00D36D11">
              <w:rPr>
                <w:rFonts w:ascii="Arial" w:hAnsi="Arial" w:cs="Arial"/>
                <w:lang w:val="hr-HR"/>
              </w:rPr>
              <w:t>e</w:t>
            </w:r>
            <w:r w:rsidRPr="00D36D11">
              <w:rPr>
                <w:rFonts w:ascii="Arial" w:hAnsi="Arial" w:cs="Arial"/>
                <w:lang w:val="hr-HR"/>
              </w:rPr>
              <w:t xml:space="preserve"> minut</w:t>
            </w:r>
            <w:r w:rsidR="001F3377" w:rsidRPr="00D36D11">
              <w:rPr>
                <w:rFonts w:ascii="Arial" w:hAnsi="Arial" w:cs="Arial"/>
                <w:lang w:val="hr-HR"/>
              </w:rPr>
              <w:t>e</w:t>
            </w:r>
            <w:r w:rsidRPr="00D36D11">
              <w:rPr>
                <w:rFonts w:ascii="Arial" w:hAnsi="Arial" w:cs="Arial"/>
                <w:lang w:val="hr-HR"/>
              </w:rPr>
              <w:t xml:space="preserve">: nastavnik i učenici govore o različitim </w:t>
            </w:r>
            <w:r w:rsidR="001F3377" w:rsidRPr="00D36D11">
              <w:rPr>
                <w:rFonts w:ascii="Arial" w:hAnsi="Arial" w:cs="Arial"/>
                <w:lang w:val="hr-HR"/>
              </w:rPr>
              <w:t>gledištima</w:t>
            </w:r>
            <w:r w:rsidR="005F5288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bavljenja određenim hobije</w:t>
            </w:r>
            <w:r w:rsidR="001F3377" w:rsidRPr="00D36D11">
              <w:rPr>
                <w:rFonts w:ascii="Arial" w:hAnsi="Arial" w:cs="Arial"/>
                <w:lang w:val="hr-HR"/>
              </w:rPr>
              <w:t xml:space="preserve">m </w:t>
            </w:r>
            <w:r w:rsidRPr="00D36D11">
              <w:rPr>
                <w:rFonts w:ascii="Arial" w:hAnsi="Arial" w:cs="Arial"/>
                <w:lang w:val="hr-HR"/>
              </w:rPr>
              <w:t>/</w:t>
            </w:r>
            <w:r w:rsidR="001F3377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anegdote,</w:t>
            </w:r>
            <w:r w:rsidR="005F5288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opasnosti, doživljaji, slavne</w:t>
            </w:r>
            <w:r w:rsidR="001F3377" w:rsidRPr="00D36D11">
              <w:rPr>
                <w:rFonts w:ascii="Arial" w:hAnsi="Arial" w:cs="Arial"/>
                <w:lang w:val="hr-HR"/>
              </w:rPr>
              <w:t xml:space="preserve"> osobe</w:t>
            </w:r>
            <w:r w:rsidRPr="00D36D11">
              <w:rPr>
                <w:rFonts w:ascii="Arial" w:hAnsi="Arial" w:cs="Arial"/>
                <w:lang w:val="hr-HR"/>
              </w:rPr>
              <w:t>.</w:t>
            </w:r>
          </w:p>
          <w:p w14:paraId="521B633D" w14:textId="77777777" w:rsidR="001F3377" w:rsidRPr="00D36D11" w:rsidRDefault="001F3377" w:rsidP="001F3377">
            <w:pPr>
              <w:pStyle w:val="ListParagraph"/>
              <w:ind w:left="288"/>
              <w:rPr>
                <w:rFonts w:ascii="Arial" w:hAnsi="Arial" w:cs="Arial"/>
                <w:lang w:val="hr-HR"/>
              </w:rPr>
            </w:pPr>
          </w:p>
          <w:p w14:paraId="089895BB" w14:textId="7D541570" w:rsidR="00322DCB" w:rsidRPr="00D36D11" w:rsidRDefault="0036793B" w:rsidP="001F3377">
            <w:pPr>
              <w:pStyle w:val="ListParagraph"/>
              <w:ind w:left="288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Svaki učenik bira određen</w:t>
            </w:r>
            <w:r w:rsidR="001F3377" w:rsidRPr="00D36D11">
              <w:rPr>
                <w:rFonts w:ascii="Arial" w:hAnsi="Arial" w:cs="Arial"/>
                <w:lang w:val="hr-HR"/>
              </w:rPr>
              <w:t>o gledište</w:t>
            </w:r>
            <w:r w:rsidRPr="00D36D11">
              <w:rPr>
                <w:rFonts w:ascii="Arial" w:hAnsi="Arial" w:cs="Arial"/>
                <w:lang w:val="hr-HR"/>
              </w:rPr>
              <w:t xml:space="preserve"> i na</w:t>
            </w:r>
            <w:r w:rsidR="005F5288" w:rsidRPr="00D36D11">
              <w:rPr>
                <w:rFonts w:ascii="Arial" w:hAnsi="Arial" w:cs="Arial"/>
                <w:lang w:val="hr-HR"/>
              </w:rPr>
              <w:t xml:space="preserve"> </w:t>
            </w:r>
            <w:r w:rsidR="001F3377" w:rsidRPr="00D36D11">
              <w:rPr>
                <w:rFonts w:ascii="Arial" w:hAnsi="Arial" w:cs="Arial"/>
                <w:lang w:val="hr-HR"/>
              </w:rPr>
              <w:t>temelju</w:t>
            </w:r>
            <w:r w:rsidRPr="00D36D11">
              <w:rPr>
                <w:rFonts w:ascii="Arial" w:hAnsi="Arial" w:cs="Arial"/>
                <w:lang w:val="hr-HR"/>
              </w:rPr>
              <w:t xml:space="preserve"> modela iz aktivnosti sl</w:t>
            </w:r>
            <w:r w:rsidR="005F5288" w:rsidRPr="00D36D11">
              <w:rPr>
                <w:rFonts w:ascii="Arial" w:hAnsi="Arial" w:cs="Arial"/>
                <w:lang w:val="hr-HR"/>
              </w:rPr>
              <w:t>ušanja</w:t>
            </w:r>
            <w:r w:rsidRPr="00D36D11">
              <w:rPr>
                <w:rFonts w:ascii="Arial" w:hAnsi="Arial" w:cs="Arial"/>
                <w:lang w:val="hr-HR"/>
              </w:rPr>
              <w:t xml:space="preserve"> pravi plan priče (u ovom dijelu</w:t>
            </w:r>
            <w:r w:rsidR="005F5288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vježbe može se koristi</w:t>
            </w:r>
            <w:r w:rsidR="001F3377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tekst zapisa)</w:t>
            </w:r>
            <w:r w:rsidR="005F5288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 priprema  govor od jed</w:t>
            </w:r>
            <w:r w:rsidR="001F3377" w:rsidRPr="00D36D11">
              <w:rPr>
                <w:rFonts w:ascii="Arial" w:hAnsi="Arial" w:cs="Arial"/>
                <w:lang w:val="hr-HR"/>
              </w:rPr>
              <w:t>ne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lastRenderedPageBreak/>
              <w:t>minut</w:t>
            </w:r>
            <w:r w:rsidR="001F3377" w:rsidRPr="00D36D11">
              <w:rPr>
                <w:rFonts w:ascii="Arial" w:hAnsi="Arial" w:cs="Arial"/>
                <w:lang w:val="hr-HR"/>
              </w:rPr>
              <w:t>e</w:t>
            </w:r>
            <w:r w:rsidRPr="00D36D11">
              <w:rPr>
                <w:rFonts w:ascii="Arial" w:hAnsi="Arial" w:cs="Arial"/>
                <w:lang w:val="hr-HR"/>
              </w:rPr>
              <w:t xml:space="preserve"> o</w:t>
            </w:r>
            <w:r w:rsidR="005F5288" w:rsidRPr="00D36D11">
              <w:rPr>
                <w:rFonts w:ascii="Arial" w:hAnsi="Arial" w:cs="Arial"/>
                <w:lang w:val="hr-HR"/>
              </w:rPr>
              <w:t xml:space="preserve"> svojim </w:t>
            </w:r>
            <w:r w:rsidR="001F3377" w:rsidRPr="00D36D11">
              <w:rPr>
                <w:rFonts w:ascii="Arial" w:hAnsi="Arial" w:cs="Arial"/>
                <w:lang w:val="hr-HR"/>
              </w:rPr>
              <w:t>zanimanjima</w:t>
            </w:r>
            <w:r w:rsidRPr="00D36D11">
              <w:rPr>
                <w:rFonts w:ascii="Arial" w:hAnsi="Arial" w:cs="Arial"/>
                <w:lang w:val="hr-HR"/>
              </w:rPr>
              <w:t xml:space="preserve">. </w:t>
            </w:r>
          </w:p>
          <w:p w14:paraId="78747608" w14:textId="60BA9B26" w:rsidR="00322DCB" w:rsidRPr="00D36D11" w:rsidRDefault="001F3377" w:rsidP="00322DCB">
            <w:pPr>
              <w:ind w:left="36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„</w:t>
            </w:r>
            <w:r w:rsidR="0036793B" w:rsidRPr="00D36D11">
              <w:rPr>
                <w:rFonts w:cs="Arial"/>
                <w:szCs w:val="22"/>
              </w:rPr>
              <w:t>Okrugli sto</w:t>
            </w:r>
            <w:r w:rsidR="005F5288" w:rsidRPr="00D36D11">
              <w:rPr>
                <w:rFonts w:cs="Arial"/>
                <w:szCs w:val="22"/>
              </w:rPr>
              <w:t>l</w:t>
            </w:r>
            <w:r w:rsidRPr="00D36D11">
              <w:rPr>
                <w:rFonts w:cs="Arial"/>
                <w:szCs w:val="22"/>
              </w:rPr>
              <w:t>“</w:t>
            </w:r>
            <w:r w:rsidR="0036793B" w:rsidRPr="00D36D11">
              <w:rPr>
                <w:rFonts w:cs="Arial"/>
                <w:szCs w:val="22"/>
              </w:rPr>
              <w:t xml:space="preserve">: Učenici formiraju </w:t>
            </w:r>
            <w:r w:rsidRPr="00D36D11">
              <w:rPr>
                <w:rFonts w:cs="Arial"/>
                <w:szCs w:val="22"/>
              </w:rPr>
              <w:t>skupine</w:t>
            </w:r>
            <w:r w:rsidR="00322DCB" w:rsidRPr="00D36D11">
              <w:rPr>
                <w:rFonts w:cs="Arial"/>
                <w:szCs w:val="22"/>
              </w:rPr>
              <w:t xml:space="preserve"> </w:t>
            </w:r>
            <w:r w:rsidR="0036793B" w:rsidRPr="00D36D11">
              <w:rPr>
                <w:rFonts w:cs="Arial"/>
                <w:szCs w:val="22"/>
              </w:rPr>
              <w:t xml:space="preserve">na </w:t>
            </w:r>
            <w:r w:rsidRPr="00D36D11">
              <w:rPr>
                <w:rFonts w:cs="Arial"/>
                <w:szCs w:val="22"/>
              </w:rPr>
              <w:t>temelju</w:t>
            </w:r>
            <w:r w:rsidR="0036793B" w:rsidRPr="00D36D11">
              <w:rPr>
                <w:rFonts w:cs="Arial"/>
                <w:szCs w:val="22"/>
              </w:rPr>
              <w:t xml:space="preserve"> sličnih </w:t>
            </w:r>
            <w:r w:rsidRPr="00D36D11">
              <w:rPr>
                <w:rFonts w:cs="Arial"/>
                <w:szCs w:val="22"/>
              </w:rPr>
              <w:t>zanimanja</w:t>
            </w:r>
            <w:r w:rsidR="0036793B" w:rsidRPr="00D36D11">
              <w:rPr>
                <w:rFonts w:cs="Arial"/>
                <w:szCs w:val="22"/>
              </w:rPr>
              <w:t>; sva</w:t>
            </w:r>
            <w:r w:rsidR="00322DCB" w:rsidRPr="00D36D11">
              <w:rPr>
                <w:rFonts w:cs="Arial"/>
                <w:szCs w:val="22"/>
              </w:rPr>
              <w:t xml:space="preserve">ki </w:t>
            </w:r>
            <w:r w:rsidR="0036793B" w:rsidRPr="00D36D11">
              <w:rPr>
                <w:rFonts w:cs="Arial"/>
                <w:szCs w:val="22"/>
              </w:rPr>
              <w:t xml:space="preserve">učenik u </w:t>
            </w:r>
            <w:r w:rsidRPr="00D36D11">
              <w:rPr>
                <w:rFonts w:cs="Arial"/>
                <w:szCs w:val="22"/>
              </w:rPr>
              <w:t>skupini</w:t>
            </w:r>
            <w:r w:rsidR="0036793B" w:rsidRPr="00D36D11">
              <w:rPr>
                <w:rFonts w:cs="Arial"/>
                <w:szCs w:val="22"/>
              </w:rPr>
              <w:t xml:space="preserve"> priča svoju priču.</w:t>
            </w:r>
          </w:p>
          <w:p w14:paraId="4FA1B850" w14:textId="2CFD89CC" w:rsidR="0036793B" w:rsidRPr="00D36D11" w:rsidRDefault="0036793B" w:rsidP="00322DCB">
            <w:pPr>
              <w:ind w:left="36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Zadatak: Napraviti raspored</w:t>
            </w:r>
            <w:r w:rsidR="00322DCB" w:rsidRPr="00D36D11">
              <w:rPr>
                <w:rFonts w:cs="Arial"/>
                <w:szCs w:val="22"/>
              </w:rPr>
              <w:t xml:space="preserve"> </w:t>
            </w:r>
            <w:r w:rsidR="001F3377" w:rsidRPr="00D36D11">
              <w:rPr>
                <w:rFonts w:cs="Arial"/>
                <w:szCs w:val="22"/>
              </w:rPr>
              <w:t>tjednih</w:t>
            </w:r>
            <w:r w:rsidRPr="00D36D11">
              <w:rPr>
                <w:rFonts w:cs="Arial"/>
                <w:szCs w:val="22"/>
              </w:rPr>
              <w:t xml:space="preserve"> aktivnosti u obliku</w:t>
            </w:r>
            <w:r w:rsidR="00322DCB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funkcije</w:t>
            </w:r>
            <w:r w:rsidR="00EC52A9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/</w:t>
            </w:r>
            <w:r w:rsidR="00EC52A9" w:rsidRPr="00D36D11">
              <w:rPr>
                <w:rFonts w:cs="Arial"/>
                <w:szCs w:val="22"/>
              </w:rPr>
              <w:t xml:space="preserve"> </w:t>
            </w:r>
            <w:r w:rsidR="00150B8E" w:rsidRPr="00D36D11">
              <w:rPr>
                <w:rFonts w:cs="Arial"/>
                <w:szCs w:val="22"/>
              </w:rPr>
              <w:t>na x</w:t>
            </w:r>
            <w:r w:rsidRPr="00D36D11">
              <w:rPr>
                <w:rFonts w:cs="Arial"/>
                <w:szCs w:val="22"/>
              </w:rPr>
              <w:t>-osi su dani u</w:t>
            </w:r>
            <w:r w:rsidR="00322DCB" w:rsidRPr="00D36D11">
              <w:rPr>
                <w:rFonts w:cs="Arial"/>
                <w:szCs w:val="22"/>
              </w:rPr>
              <w:t xml:space="preserve"> </w:t>
            </w:r>
            <w:r w:rsidR="001F3377" w:rsidRPr="00D36D11">
              <w:rPr>
                <w:rFonts w:cs="Arial"/>
                <w:szCs w:val="22"/>
              </w:rPr>
              <w:t>tjednu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1E1C63" w:rsidRPr="00D36D11">
              <w:rPr>
                <w:rFonts w:cs="Arial"/>
                <w:szCs w:val="22"/>
              </w:rPr>
              <w:t>podijeljeni</w:t>
            </w:r>
            <w:r w:rsidRPr="00D36D11">
              <w:rPr>
                <w:rFonts w:cs="Arial"/>
                <w:szCs w:val="22"/>
              </w:rPr>
              <w:t xml:space="preserve"> na jutro,</w:t>
            </w:r>
            <w:r w:rsidR="00322DCB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podne, veče</w:t>
            </w:r>
            <w:r w:rsidR="001F3377" w:rsidRPr="00D36D11">
              <w:rPr>
                <w:rFonts w:cs="Arial"/>
                <w:szCs w:val="22"/>
              </w:rPr>
              <w:t>r</w:t>
            </w:r>
            <w:r w:rsidR="00150B8E" w:rsidRPr="00D36D11">
              <w:rPr>
                <w:rFonts w:cs="Arial"/>
                <w:szCs w:val="22"/>
              </w:rPr>
              <w:t>, a na y</w:t>
            </w:r>
            <w:r w:rsidR="006B1D4D" w:rsidRPr="00D36D11">
              <w:rPr>
                <w:rFonts w:cs="Arial"/>
                <w:szCs w:val="22"/>
              </w:rPr>
              <w:t>-</w:t>
            </w:r>
            <w:r w:rsidRPr="00D36D11">
              <w:rPr>
                <w:rFonts w:cs="Arial"/>
                <w:szCs w:val="22"/>
              </w:rPr>
              <w:t xml:space="preserve">osi je </w:t>
            </w:r>
            <w:r w:rsidR="001F3377" w:rsidRPr="00D36D11">
              <w:rPr>
                <w:rFonts w:cs="Arial"/>
                <w:szCs w:val="22"/>
              </w:rPr>
              <w:t>ljestvica</w:t>
            </w:r>
            <w:r w:rsidR="00322DCB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emocija od 1 do 10. Učenici unose</w:t>
            </w:r>
            <w:r w:rsidR="00322DCB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važne dnevne aktivnosti</w:t>
            </w:r>
            <w:r w:rsidR="00322DCB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/</w:t>
            </w:r>
            <w:r w:rsidR="00EC52A9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strani jezik, zadaća, plivanje</w:t>
            </w:r>
            <w:r w:rsidR="00EC52A9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/ i</w:t>
            </w:r>
            <w:r w:rsidR="00322DCB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određuju st</w:t>
            </w:r>
            <w:r w:rsidR="001F3377" w:rsidRPr="00D36D11">
              <w:rPr>
                <w:rFonts w:cs="Arial"/>
                <w:szCs w:val="22"/>
              </w:rPr>
              <w:t>upanj</w:t>
            </w:r>
            <w:r w:rsidRPr="00D36D11">
              <w:rPr>
                <w:rFonts w:cs="Arial"/>
                <w:szCs w:val="22"/>
              </w:rPr>
              <w:t xml:space="preserve"> pozitivnih emocija koje</w:t>
            </w:r>
            <w:r w:rsidR="00322DCB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im pruža aktivnost /</w:t>
            </w:r>
            <w:r w:rsidR="001F3377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t</w:t>
            </w:r>
            <w:r w:rsidR="001F3377" w:rsidRPr="00D36D11">
              <w:rPr>
                <w:rFonts w:cs="Arial"/>
                <w:szCs w:val="22"/>
              </w:rPr>
              <w:t>o</w:t>
            </w:r>
            <w:r w:rsidRPr="00D36D11">
              <w:rPr>
                <w:rFonts w:cs="Arial"/>
                <w:szCs w:val="22"/>
              </w:rPr>
              <w:t>čke spajaju</w:t>
            </w:r>
            <w:r w:rsidR="00322DCB" w:rsidRPr="00D36D11">
              <w:rPr>
                <w:rFonts w:cs="Arial"/>
                <w:szCs w:val="22"/>
              </w:rPr>
              <w:t xml:space="preserve"> </w:t>
            </w:r>
            <w:r w:rsidR="001F3377" w:rsidRPr="00D36D11">
              <w:rPr>
                <w:rFonts w:cs="Arial"/>
                <w:szCs w:val="22"/>
              </w:rPr>
              <w:t>crtom</w:t>
            </w:r>
            <w:r w:rsidRPr="00D36D11">
              <w:rPr>
                <w:rFonts w:cs="Arial"/>
                <w:szCs w:val="22"/>
              </w:rPr>
              <w:t>.</w:t>
            </w:r>
          </w:p>
          <w:p w14:paraId="3410F792" w14:textId="44717547" w:rsidR="00322DCB" w:rsidRPr="00D36D11" w:rsidRDefault="0036793B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Učenik će na </w:t>
            </w:r>
            <w:r w:rsidR="001F3377" w:rsidRPr="00D36D11">
              <w:rPr>
                <w:rFonts w:ascii="Arial" w:hAnsi="Arial" w:cs="Arial"/>
                <w:lang w:val="hr-HR"/>
              </w:rPr>
              <w:t>temelju</w:t>
            </w:r>
            <w:r w:rsidRPr="00D36D11">
              <w:rPr>
                <w:rFonts w:ascii="Arial" w:hAnsi="Arial" w:cs="Arial"/>
                <w:lang w:val="hr-HR"/>
              </w:rPr>
              <w:t xml:space="preserve"> modela iz aktivnosti čitanja, pisati o svojoj omiljenoj vještini</w:t>
            </w:r>
            <w:r w:rsidR="001F3377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-</w:t>
            </w:r>
            <w:r w:rsidR="001F3377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kako driblati</w:t>
            </w:r>
            <w:r w:rsidR="001F3377" w:rsidRPr="00D36D11">
              <w:rPr>
                <w:rFonts w:ascii="Arial" w:hAnsi="Arial" w:cs="Arial"/>
                <w:lang w:val="hr-HR"/>
              </w:rPr>
              <w:t xml:space="preserve"> u nogometu</w:t>
            </w:r>
            <w:r w:rsidRPr="00D36D11">
              <w:rPr>
                <w:rFonts w:ascii="Arial" w:hAnsi="Arial" w:cs="Arial"/>
                <w:lang w:val="hr-HR"/>
              </w:rPr>
              <w:t xml:space="preserve">, staviti marku u album, napraviti </w:t>
            </w:r>
            <w:r w:rsidR="001F3377" w:rsidRPr="00D36D11">
              <w:rPr>
                <w:rFonts w:ascii="Arial" w:hAnsi="Arial" w:cs="Arial"/>
                <w:lang w:val="hr-HR"/>
              </w:rPr>
              <w:t>zrakoplov</w:t>
            </w:r>
            <w:r w:rsidRPr="00D36D11">
              <w:rPr>
                <w:rFonts w:ascii="Arial" w:hAnsi="Arial" w:cs="Arial"/>
                <w:lang w:val="hr-HR"/>
              </w:rPr>
              <w:t xml:space="preserve"> od papira.</w:t>
            </w:r>
          </w:p>
          <w:p w14:paraId="01CD834D" w14:textId="4FAD0E24" w:rsidR="00322DCB" w:rsidRPr="00D36D11" w:rsidRDefault="005F5288" w:rsidP="00322DCB">
            <w:pPr>
              <w:pStyle w:val="ListParagraph"/>
              <w:ind w:left="288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Učenik vodi </w:t>
            </w:r>
            <w:r w:rsidR="0036793B" w:rsidRPr="00D36D11">
              <w:rPr>
                <w:rFonts w:ascii="Arial" w:hAnsi="Arial" w:cs="Arial"/>
                <w:lang w:val="hr-HR"/>
              </w:rPr>
              <w:t>bilješke, navodi korisne</w:t>
            </w:r>
            <w:r w:rsidR="00322DCB" w:rsidRPr="00D36D11">
              <w:rPr>
                <w:rFonts w:ascii="Arial" w:hAnsi="Arial" w:cs="Arial"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lang w:val="hr-HR"/>
              </w:rPr>
              <w:t>riječi, nabraja materijal potreban za</w:t>
            </w:r>
            <w:r w:rsidR="00322DCB" w:rsidRPr="00D36D11">
              <w:rPr>
                <w:rFonts w:ascii="Arial" w:hAnsi="Arial" w:cs="Arial"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lang w:val="hr-HR"/>
              </w:rPr>
              <w:t>vještinu, npr. lopta, piše</w:t>
            </w:r>
            <w:r w:rsidR="00322DCB" w:rsidRPr="00D36D11">
              <w:rPr>
                <w:rFonts w:ascii="Arial" w:hAnsi="Arial" w:cs="Arial"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lang w:val="hr-HR"/>
              </w:rPr>
              <w:t>instrukcije,</w:t>
            </w:r>
            <w:r w:rsidR="001F3377" w:rsidRPr="00D36D11">
              <w:rPr>
                <w:rFonts w:ascii="Arial" w:hAnsi="Arial" w:cs="Arial"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lang w:val="hr-HR"/>
              </w:rPr>
              <w:t>dodaje crteže.</w:t>
            </w:r>
          </w:p>
          <w:p w14:paraId="097DAF43" w14:textId="547651CE" w:rsidR="00322DCB" w:rsidRPr="00D36D11" w:rsidRDefault="0036793B" w:rsidP="00322DCB">
            <w:pPr>
              <w:pStyle w:val="ListParagraph"/>
              <w:ind w:left="288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Nastavnik će formirati vrlo male </w:t>
            </w:r>
            <w:r w:rsidR="001F3377" w:rsidRPr="00D36D11">
              <w:rPr>
                <w:rFonts w:ascii="Arial" w:hAnsi="Arial" w:cs="Arial"/>
                <w:lang w:val="hr-HR"/>
              </w:rPr>
              <w:t>skupine</w:t>
            </w:r>
            <w:r w:rsidR="00322DCB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(od tri</w:t>
            </w:r>
            <w:r w:rsidR="001F3377" w:rsidRPr="00D36D11">
              <w:rPr>
                <w:rFonts w:ascii="Arial" w:hAnsi="Arial" w:cs="Arial"/>
                <w:lang w:val="hr-HR"/>
              </w:rPr>
              <w:t xml:space="preserve"> učenika</w:t>
            </w:r>
            <w:r w:rsidRPr="00D36D11">
              <w:rPr>
                <w:rFonts w:ascii="Arial" w:hAnsi="Arial" w:cs="Arial"/>
                <w:lang w:val="hr-HR"/>
              </w:rPr>
              <w:t xml:space="preserve">) i ohrabriti učenike </w:t>
            </w:r>
            <w:r w:rsidR="00EC52A9" w:rsidRPr="00D36D11">
              <w:rPr>
                <w:rFonts w:ascii="Arial" w:hAnsi="Arial" w:cs="Arial"/>
                <w:lang w:val="hr-HR"/>
              </w:rPr>
              <w:t>za učenje</w:t>
            </w:r>
            <w:r w:rsidR="005F5288" w:rsidRPr="00D36D11">
              <w:rPr>
                <w:rFonts w:ascii="Arial" w:hAnsi="Arial" w:cs="Arial"/>
                <w:lang w:val="hr-HR"/>
              </w:rPr>
              <w:t xml:space="preserve"> drug</w:t>
            </w:r>
            <w:r w:rsidR="00EC52A9" w:rsidRPr="00D36D11">
              <w:rPr>
                <w:rFonts w:ascii="Arial" w:hAnsi="Arial" w:cs="Arial"/>
                <w:lang w:val="hr-HR"/>
              </w:rPr>
              <w:t>ih</w:t>
            </w:r>
            <w:r w:rsidR="005F5288" w:rsidRPr="00D36D11">
              <w:rPr>
                <w:rFonts w:ascii="Arial" w:hAnsi="Arial" w:cs="Arial"/>
                <w:lang w:val="hr-HR"/>
              </w:rPr>
              <w:t xml:space="preserve"> svojim vještinama (</w:t>
            </w:r>
            <w:r w:rsidRPr="00D36D11">
              <w:rPr>
                <w:rFonts w:ascii="Arial" w:hAnsi="Arial" w:cs="Arial"/>
                <w:lang w:val="hr-HR"/>
              </w:rPr>
              <w:t>pet minuta po učeniku).</w:t>
            </w:r>
          </w:p>
          <w:p w14:paraId="1E42D954" w14:textId="650B9C72" w:rsidR="0036793B" w:rsidRPr="00D36D11" w:rsidRDefault="0036793B" w:rsidP="00322DCB">
            <w:pPr>
              <w:pStyle w:val="ListParagraph"/>
              <w:ind w:left="288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Učenic</w:t>
            </w:r>
            <w:r w:rsidR="005F5288" w:rsidRPr="00D36D11">
              <w:rPr>
                <w:rFonts w:ascii="Arial" w:hAnsi="Arial" w:cs="Arial"/>
                <w:lang w:val="hr-HR"/>
              </w:rPr>
              <w:t>i će praktično podučavati jedni druge u različitim vještinama</w:t>
            </w:r>
            <w:r w:rsidRPr="00D36D11">
              <w:rPr>
                <w:rFonts w:ascii="Arial" w:hAnsi="Arial" w:cs="Arial"/>
                <w:lang w:val="hr-HR"/>
              </w:rPr>
              <w:t>.</w:t>
            </w:r>
          </w:p>
          <w:p w14:paraId="5E0104CB" w14:textId="77777777" w:rsidR="00322DCB" w:rsidRPr="00D36D11" w:rsidRDefault="0036793B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Moždana oluja</w:t>
            </w:r>
            <w:r w:rsidR="00322DCB" w:rsidRPr="00D36D11">
              <w:rPr>
                <w:rFonts w:ascii="Arial" w:hAnsi="Arial" w:cs="Arial"/>
                <w:lang w:val="hr-HR"/>
              </w:rPr>
              <w:t>:</w:t>
            </w:r>
          </w:p>
          <w:p w14:paraId="6E3513D6" w14:textId="7419059A" w:rsidR="00322DCB" w:rsidRPr="00D36D11" w:rsidRDefault="0036793B" w:rsidP="00322DCB">
            <w:pPr>
              <w:pStyle w:val="ListParagraph"/>
              <w:ind w:left="288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Aktivnosti prije čitanja: učenici navode informacije koje očekuju da </w:t>
            </w:r>
            <w:r w:rsidR="00EC52A9" w:rsidRPr="00D36D11">
              <w:rPr>
                <w:rFonts w:ascii="Arial" w:hAnsi="Arial" w:cs="Arial"/>
                <w:lang w:val="hr-HR"/>
              </w:rPr>
              <w:t>će naći</w:t>
            </w:r>
            <w:r w:rsidRPr="00D36D11">
              <w:rPr>
                <w:rFonts w:ascii="Arial" w:hAnsi="Arial" w:cs="Arial"/>
                <w:lang w:val="hr-HR"/>
              </w:rPr>
              <w:t xml:space="preserve"> u kulturnom vodiču kroz grad.   </w:t>
            </w:r>
          </w:p>
          <w:p w14:paraId="05C13CA2" w14:textId="7D6061F9" w:rsidR="00322DCB" w:rsidRPr="00D36D11" w:rsidRDefault="0036793B" w:rsidP="00322DCB">
            <w:pPr>
              <w:pStyle w:val="ListParagraph"/>
              <w:ind w:left="288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Učenici čitaju vodič /</w:t>
            </w:r>
            <w:r w:rsidR="001F3377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rad u paru.</w:t>
            </w:r>
          </w:p>
          <w:p w14:paraId="69CF8121" w14:textId="759B8736" w:rsidR="0036793B" w:rsidRPr="00D36D11" w:rsidRDefault="0036793B" w:rsidP="00322DCB">
            <w:pPr>
              <w:pStyle w:val="ListParagraph"/>
              <w:ind w:left="288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Parovi međusobno razmjenjuju</w:t>
            </w:r>
            <w:r w:rsidR="00322DCB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informacije o događajima i</w:t>
            </w:r>
            <w:r w:rsidR="00322DCB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 xml:space="preserve">planiraju posjet.   </w:t>
            </w:r>
          </w:p>
          <w:p w14:paraId="1FDA0DDD" w14:textId="3A2E85A8" w:rsidR="0036793B" w:rsidRPr="00D36D11" w:rsidRDefault="005F5288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Na </w:t>
            </w:r>
            <w:r w:rsidR="001F3377" w:rsidRPr="00D36D11">
              <w:rPr>
                <w:rFonts w:ascii="Arial" w:hAnsi="Arial" w:cs="Arial"/>
                <w:lang w:val="hr-HR"/>
              </w:rPr>
              <w:t>temelju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ponuđenog</w:t>
            </w:r>
            <w:r w:rsidR="001F3377" w:rsidRPr="00D36D11">
              <w:rPr>
                <w:rFonts w:ascii="Arial" w:hAnsi="Arial" w:cs="Arial"/>
                <w:lang w:val="hr-HR"/>
              </w:rPr>
              <w:t>a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teksta </w:t>
            </w:r>
            <w:r w:rsidRPr="00D36D11">
              <w:rPr>
                <w:rFonts w:ascii="Arial" w:hAnsi="Arial" w:cs="Arial"/>
                <w:lang w:val="hr-HR"/>
              </w:rPr>
              <w:t>učenici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opisuju posjet kinu ili</w:t>
            </w:r>
            <w:r w:rsidR="00322DCB" w:rsidRPr="00D36D11">
              <w:rPr>
                <w:rFonts w:ascii="Arial" w:hAnsi="Arial" w:cs="Arial"/>
                <w:lang w:val="hr-HR"/>
              </w:rPr>
              <w:t xml:space="preserve"> </w:t>
            </w:r>
            <w:r w:rsidR="001F3377" w:rsidRPr="00D36D11">
              <w:rPr>
                <w:rFonts w:ascii="Arial" w:hAnsi="Arial" w:cs="Arial"/>
                <w:lang w:val="hr-HR"/>
              </w:rPr>
              <w:t>kazalištu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, izložbi, </w:t>
            </w:r>
            <w:r w:rsidR="001F3377" w:rsidRPr="00D36D11">
              <w:rPr>
                <w:rFonts w:ascii="Arial" w:hAnsi="Arial" w:cs="Arial"/>
                <w:lang w:val="hr-HR"/>
              </w:rPr>
              <w:t>knjižnic</w:t>
            </w:r>
            <w:r w:rsidR="00322DCB" w:rsidRPr="00D36D11">
              <w:rPr>
                <w:rFonts w:ascii="Arial" w:hAnsi="Arial" w:cs="Arial"/>
                <w:lang w:val="hr-HR"/>
              </w:rPr>
              <w:t>i</w:t>
            </w:r>
            <w:r w:rsidR="001F3377" w:rsidRPr="00D36D11">
              <w:rPr>
                <w:rFonts w:ascii="Arial" w:hAnsi="Arial" w:cs="Arial"/>
                <w:lang w:val="hr-HR"/>
              </w:rPr>
              <w:t xml:space="preserve"> i</w:t>
            </w:r>
            <w:r w:rsidR="00322DCB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 xml:space="preserve">galeriji, u vidu zapisa u 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dnevniku. Zapis sadrži mjesto i vrijeme posjete, </w:t>
            </w:r>
            <w:r w:rsidR="001F3377" w:rsidRPr="00D36D11">
              <w:rPr>
                <w:rFonts w:ascii="Arial" w:hAnsi="Arial" w:cs="Arial"/>
                <w:lang w:val="hr-HR"/>
              </w:rPr>
              <w:t>sudionike</w:t>
            </w:r>
            <w:r w:rsidR="0036793B" w:rsidRPr="00D36D11">
              <w:rPr>
                <w:rFonts w:ascii="Arial" w:hAnsi="Arial" w:cs="Arial"/>
                <w:lang w:val="hr-HR"/>
              </w:rPr>
              <w:t>, služben</w:t>
            </w:r>
            <w:r w:rsidR="001F3377" w:rsidRPr="00D36D11">
              <w:rPr>
                <w:rFonts w:ascii="Arial" w:hAnsi="Arial" w:cs="Arial"/>
                <w:lang w:val="hr-HR"/>
              </w:rPr>
              <w:t>e osobe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koj</w:t>
            </w:r>
            <w:r w:rsidR="001F3377" w:rsidRPr="00D36D11">
              <w:rPr>
                <w:rFonts w:ascii="Arial" w:hAnsi="Arial" w:cs="Arial"/>
                <w:lang w:val="hr-HR"/>
              </w:rPr>
              <w:t>e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je učenik sreo ili upoznao, predmete koje je vidio,</w:t>
            </w:r>
            <w:r w:rsidRPr="00D36D11">
              <w:rPr>
                <w:rFonts w:ascii="Arial" w:hAnsi="Arial" w:cs="Arial"/>
                <w:lang w:val="hr-HR"/>
              </w:rPr>
              <w:t xml:space="preserve"> sam događaj, te osobne dojmove učenika.</w:t>
            </w:r>
          </w:p>
          <w:p w14:paraId="2FDCCA85" w14:textId="77777777" w:rsidR="00EC52A9" w:rsidRPr="00D36D11" w:rsidRDefault="0036793B" w:rsidP="002C1DF2">
            <w:pPr>
              <w:pStyle w:val="Heading1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D36D11">
              <w:rPr>
                <w:rFonts w:cs="Arial"/>
                <w:b w:val="0"/>
                <w:bCs w:val="0"/>
                <w:sz w:val="22"/>
                <w:szCs w:val="22"/>
              </w:rPr>
              <w:t xml:space="preserve">    </w:t>
            </w:r>
          </w:p>
          <w:p w14:paraId="62CB620A" w14:textId="77777777" w:rsidR="00EC52A9" w:rsidRPr="00D36D11" w:rsidRDefault="00EC52A9" w:rsidP="002C1DF2">
            <w:pPr>
              <w:pStyle w:val="Heading1"/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0B529927" w14:textId="78FB7BDA" w:rsidR="0036793B" w:rsidRPr="00D36D11" w:rsidRDefault="0036793B" w:rsidP="002C1DF2">
            <w:pPr>
              <w:pStyle w:val="Heading1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D36D11">
              <w:rPr>
                <w:rFonts w:cs="Arial"/>
                <w:b w:val="0"/>
                <w:bCs w:val="0"/>
                <w:sz w:val="22"/>
                <w:szCs w:val="22"/>
              </w:rPr>
              <w:t xml:space="preserve">           </w:t>
            </w:r>
          </w:p>
          <w:p w14:paraId="7ACA13AE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Jedinica 3.</w:t>
            </w:r>
          </w:p>
          <w:p w14:paraId="3561E1FD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6497AB46" w14:textId="77777777" w:rsidR="00322DCB" w:rsidRPr="00D36D11" w:rsidRDefault="0036793B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Moždana oluja</w:t>
            </w:r>
            <w:r w:rsidR="00322DCB" w:rsidRPr="00D36D11">
              <w:rPr>
                <w:rFonts w:ascii="Arial" w:hAnsi="Arial" w:cs="Arial"/>
                <w:lang w:val="hr-HR"/>
              </w:rPr>
              <w:t>:</w:t>
            </w:r>
          </w:p>
          <w:p w14:paraId="2B5244E2" w14:textId="77777777" w:rsidR="001F3377" w:rsidRPr="00D36D11" w:rsidRDefault="0036793B" w:rsidP="001F3377">
            <w:pPr>
              <w:pStyle w:val="ListParagraph"/>
              <w:ind w:left="288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Učenici će navesti nazive različitih</w:t>
            </w:r>
            <w:r w:rsidR="000107C6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odjevnih predmeta i galanterije.</w:t>
            </w:r>
          </w:p>
          <w:p w14:paraId="612D2F6E" w14:textId="77777777" w:rsidR="001F3377" w:rsidRPr="00D36D11" w:rsidRDefault="001F3377" w:rsidP="001F3377">
            <w:pPr>
              <w:pStyle w:val="ListParagraph"/>
              <w:ind w:left="288"/>
              <w:rPr>
                <w:rFonts w:ascii="Arial" w:hAnsi="Arial" w:cs="Arial"/>
                <w:lang w:val="hr-HR"/>
              </w:rPr>
            </w:pPr>
          </w:p>
          <w:p w14:paraId="25CC7326" w14:textId="142F0B04" w:rsidR="0036793B" w:rsidRPr="00D36D11" w:rsidRDefault="0036793B" w:rsidP="001F3377">
            <w:pPr>
              <w:pStyle w:val="ListParagraph"/>
              <w:ind w:left="288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Opisa</w:t>
            </w:r>
            <w:r w:rsidR="005F5288" w:rsidRPr="00D36D11">
              <w:rPr>
                <w:rFonts w:ascii="Arial" w:hAnsi="Arial" w:cs="Arial"/>
                <w:lang w:val="hr-HR"/>
              </w:rPr>
              <w:t xml:space="preserve">t </w:t>
            </w:r>
            <w:r w:rsidRPr="00D36D11">
              <w:rPr>
                <w:rFonts w:ascii="Arial" w:hAnsi="Arial" w:cs="Arial"/>
                <w:lang w:val="hr-HR"/>
              </w:rPr>
              <w:t>će odjeću različitih osoba</w:t>
            </w:r>
            <w:r w:rsidR="001F3377" w:rsidRPr="00D36D11">
              <w:rPr>
                <w:rFonts w:ascii="Arial" w:hAnsi="Arial" w:cs="Arial"/>
                <w:lang w:val="hr-HR"/>
              </w:rPr>
              <w:t xml:space="preserve"> – </w:t>
            </w:r>
            <w:r w:rsidRPr="00D36D11">
              <w:rPr>
                <w:rFonts w:ascii="Arial" w:hAnsi="Arial" w:cs="Arial"/>
                <w:lang w:val="hr-HR"/>
              </w:rPr>
              <w:t>fotografije, polazeći od jednostavnih</w:t>
            </w:r>
            <w:r w:rsidR="001F3377" w:rsidRPr="00D36D11">
              <w:rPr>
                <w:rFonts w:ascii="Arial" w:hAnsi="Arial" w:cs="Arial"/>
                <w:lang w:val="hr-HR"/>
              </w:rPr>
              <w:t xml:space="preserve"> </w:t>
            </w:r>
            <w:r w:rsidR="005F5288" w:rsidRPr="00D36D11">
              <w:rPr>
                <w:rFonts w:ascii="Arial" w:hAnsi="Arial" w:cs="Arial"/>
                <w:lang w:val="hr-HR"/>
              </w:rPr>
              <w:t>rečenica ka složenim. (</w:t>
            </w:r>
            <w:r w:rsidRPr="00D36D11">
              <w:rPr>
                <w:rFonts w:ascii="Arial" w:hAnsi="Arial" w:cs="Arial"/>
                <w:lang w:val="hr-HR"/>
              </w:rPr>
              <w:t>Npr</w:t>
            </w:r>
            <w:r w:rsidR="001F3377" w:rsidRPr="00D36D11">
              <w:rPr>
                <w:rFonts w:ascii="Arial" w:hAnsi="Arial" w:cs="Arial"/>
                <w:lang w:val="hr-HR"/>
              </w:rPr>
              <w:t>.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  <w:r w:rsidR="001F3377" w:rsidRPr="00D36D11">
              <w:rPr>
                <w:rFonts w:ascii="Arial" w:hAnsi="Arial" w:cs="Arial"/>
                <w:lang w:val="hr-HR"/>
              </w:rPr>
              <w:t>o</w:t>
            </w:r>
            <w:r w:rsidRPr="00D36D11">
              <w:rPr>
                <w:rFonts w:ascii="Arial" w:hAnsi="Arial" w:cs="Arial"/>
                <w:lang w:val="hr-HR"/>
              </w:rPr>
              <w:t>soba nosi smeđi kaput. Osoba u smeđem kaputu nosi zeleni šal i rukavice...)</w:t>
            </w:r>
          </w:p>
          <w:p w14:paraId="2F6A4502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1AE62D27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0B5EF954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558FBBEB" w14:textId="3170E580" w:rsidR="0036793B" w:rsidRPr="00D36D11" w:rsidRDefault="0036793B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Učenici slušaju audiozapis</w:t>
            </w:r>
            <w:r w:rsidR="001F3377" w:rsidRPr="00D36D11">
              <w:rPr>
                <w:rFonts w:ascii="Arial" w:hAnsi="Arial" w:cs="Arial"/>
                <w:lang w:val="hr-HR"/>
              </w:rPr>
              <w:t xml:space="preserve"> –</w:t>
            </w:r>
            <w:r w:rsidRPr="00D36D11">
              <w:rPr>
                <w:rFonts w:ascii="Arial" w:hAnsi="Arial" w:cs="Arial"/>
                <w:lang w:val="hr-HR"/>
              </w:rPr>
              <w:t xml:space="preserve"> nekoliko dijaloga u </w:t>
            </w:r>
            <w:r w:rsidR="001F3377" w:rsidRPr="00D36D11">
              <w:rPr>
                <w:rFonts w:ascii="Arial" w:hAnsi="Arial" w:cs="Arial"/>
                <w:lang w:val="hr-HR"/>
              </w:rPr>
              <w:t>s</w:t>
            </w:r>
            <w:r w:rsidRPr="00D36D11">
              <w:rPr>
                <w:rFonts w:ascii="Arial" w:hAnsi="Arial" w:cs="Arial"/>
                <w:lang w:val="hr-HR"/>
              </w:rPr>
              <w:t xml:space="preserve">vezi </w:t>
            </w:r>
            <w:r w:rsidR="006B1D4D" w:rsidRPr="00D36D11">
              <w:rPr>
                <w:rFonts w:ascii="Arial" w:hAnsi="Arial" w:cs="Arial"/>
                <w:lang w:val="hr-HR"/>
              </w:rPr>
              <w:t>s kupnjom</w:t>
            </w:r>
            <w:r w:rsidRPr="00D36D11">
              <w:rPr>
                <w:rFonts w:ascii="Arial" w:hAnsi="Arial" w:cs="Arial"/>
                <w:lang w:val="hr-HR"/>
              </w:rPr>
              <w:t xml:space="preserve"> odjeće i način</w:t>
            </w:r>
            <w:r w:rsidR="001F3377" w:rsidRPr="00D36D11">
              <w:rPr>
                <w:rFonts w:ascii="Arial" w:hAnsi="Arial" w:cs="Arial"/>
                <w:lang w:val="hr-HR"/>
              </w:rPr>
              <w:t>a</w:t>
            </w:r>
            <w:r w:rsidRPr="00D36D11">
              <w:rPr>
                <w:rFonts w:ascii="Arial" w:hAnsi="Arial" w:cs="Arial"/>
                <w:lang w:val="hr-HR"/>
              </w:rPr>
              <w:t xml:space="preserve"> plaćanja; bilježe</w:t>
            </w:r>
            <w:r w:rsidR="00322DCB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 xml:space="preserve">karakteristične izraze; uvježbavaju </w:t>
            </w:r>
            <w:r w:rsidR="001E1C63" w:rsidRPr="00D36D11">
              <w:rPr>
                <w:rFonts w:ascii="Arial" w:hAnsi="Arial" w:cs="Arial"/>
                <w:lang w:val="hr-HR"/>
              </w:rPr>
              <w:t>dijalog</w:t>
            </w:r>
            <w:r w:rsidR="00EC52A9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 xml:space="preserve">/ rad u paru. Koristiti zapis s interferencijom (gužva u </w:t>
            </w:r>
            <w:r w:rsidR="001F3377" w:rsidRPr="00D36D11">
              <w:rPr>
                <w:rFonts w:ascii="Arial" w:hAnsi="Arial" w:cs="Arial"/>
                <w:lang w:val="hr-HR"/>
              </w:rPr>
              <w:t>trgovini</w:t>
            </w:r>
            <w:r w:rsidRPr="00D36D11">
              <w:rPr>
                <w:rFonts w:ascii="Arial" w:hAnsi="Arial" w:cs="Arial"/>
                <w:lang w:val="hr-HR"/>
              </w:rPr>
              <w:t xml:space="preserve">). </w:t>
            </w:r>
          </w:p>
          <w:p w14:paraId="06290D40" w14:textId="762B644B" w:rsidR="0036793B" w:rsidRPr="00D36D11" w:rsidRDefault="0036793B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Na </w:t>
            </w:r>
            <w:r w:rsidR="001F3377" w:rsidRPr="00D36D11">
              <w:rPr>
                <w:rFonts w:ascii="Arial" w:hAnsi="Arial" w:cs="Arial"/>
                <w:lang w:val="hr-HR"/>
              </w:rPr>
              <w:t>temelju</w:t>
            </w:r>
            <w:r w:rsidRPr="00D36D11">
              <w:rPr>
                <w:rFonts w:ascii="Arial" w:hAnsi="Arial" w:cs="Arial"/>
                <w:lang w:val="hr-HR"/>
              </w:rPr>
              <w:t xml:space="preserve"> pročitanog</w:t>
            </w:r>
            <w:r w:rsidR="001F3377" w:rsidRPr="00D36D11">
              <w:rPr>
                <w:rFonts w:ascii="Arial" w:hAnsi="Arial" w:cs="Arial"/>
                <w:lang w:val="hr-HR"/>
              </w:rPr>
              <w:t>a</w:t>
            </w:r>
            <w:r w:rsidRPr="00D36D11">
              <w:rPr>
                <w:rFonts w:ascii="Arial" w:hAnsi="Arial" w:cs="Arial"/>
                <w:lang w:val="hr-HR"/>
              </w:rPr>
              <w:t xml:space="preserve"> teksta učenici prave plan izlaganja. Govore koju vrstu odjeće nose u različitim prilikama i zašto</w:t>
            </w:r>
            <w:r w:rsidR="00EC52A9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 xml:space="preserve">/ ili opišu odjevne predmete koje su vidjeli na modnoj reviji, u časopisu i slično </w:t>
            </w:r>
            <w:r w:rsidR="001F3377" w:rsidRPr="00D36D11">
              <w:rPr>
                <w:rFonts w:ascii="Arial" w:hAnsi="Arial" w:cs="Arial"/>
                <w:lang w:val="hr-HR"/>
              </w:rPr>
              <w:t>te</w:t>
            </w:r>
            <w:r w:rsidRPr="00D36D11">
              <w:rPr>
                <w:rFonts w:ascii="Arial" w:hAnsi="Arial" w:cs="Arial"/>
                <w:lang w:val="hr-HR"/>
              </w:rPr>
              <w:t xml:space="preserve"> objasne u kojim se prilikama nos</w:t>
            </w:r>
            <w:r w:rsidR="001F3377" w:rsidRPr="00D36D11">
              <w:rPr>
                <w:rFonts w:ascii="Arial" w:hAnsi="Arial" w:cs="Arial"/>
                <w:lang w:val="hr-HR"/>
              </w:rPr>
              <w:t>e.</w:t>
            </w:r>
            <w:r w:rsidRPr="00D36D11">
              <w:rPr>
                <w:rFonts w:ascii="Arial" w:hAnsi="Arial" w:cs="Arial"/>
                <w:lang w:val="hr-HR"/>
              </w:rPr>
              <w:t xml:space="preserve"> Ostali učenici ocjenjuju u kojoj mjeri odjeća</w:t>
            </w:r>
            <w:r w:rsidR="001F3377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odgovara prilici</w:t>
            </w:r>
            <w:r w:rsidR="001F3377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/ diskusija.</w:t>
            </w:r>
          </w:p>
          <w:p w14:paraId="1B538E40" w14:textId="62D1A61A" w:rsidR="0036793B" w:rsidRPr="00D36D11" w:rsidRDefault="006B1D4D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Učenici čitaju tekst o modi; u</w:t>
            </w:r>
            <w:r w:rsidR="001F3377" w:rsidRPr="00D36D11">
              <w:rPr>
                <w:rFonts w:ascii="Arial" w:hAnsi="Arial" w:cs="Arial"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lang w:val="hr-HR"/>
              </w:rPr>
              <w:t>svakom odlomku određuju ključne riječi, koriste ih u rečenicama, dodaju rečenice koje s</w:t>
            </w:r>
            <w:r w:rsidR="00322DCB" w:rsidRPr="00D36D11">
              <w:rPr>
                <w:rFonts w:ascii="Arial" w:hAnsi="Arial" w:cs="Arial"/>
                <w:lang w:val="hr-HR"/>
              </w:rPr>
              <w:t xml:space="preserve">u 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neophodne za bolje </w:t>
            </w:r>
            <w:r w:rsidR="001E1C63" w:rsidRPr="00D36D11">
              <w:rPr>
                <w:rFonts w:ascii="Arial" w:hAnsi="Arial" w:cs="Arial"/>
                <w:lang w:val="hr-HR"/>
              </w:rPr>
              <w:t>razumijevanje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teksta i pišu rezime.</w:t>
            </w:r>
          </w:p>
          <w:p w14:paraId="6F84F002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59F876DC" w14:textId="77777777" w:rsidR="0036793B" w:rsidRPr="00D36D11" w:rsidRDefault="0036793B" w:rsidP="002C1DF2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Jedinica 4.</w:t>
            </w:r>
          </w:p>
          <w:p w14:paraId="2BF4B2C2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0D0E6792" w14:textId="77777777" w:rsidR="00322DCB" w:rsidRPr="00D36D11" w:rsidRDefault="0036793B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Moždana oluja.</w:t>
            </w:r>
          </w:p>
          <w:p w14:paraId="60EA8A85" w14:textId="70E91AF1" w:rsidR="0036793B" w:rsidRPr="00D36D11" w:rsidRDefault="0036793B" w:rsidP="00322DCB">
            <w:pPr>
              <w:pStyle w:val="ListParagraph"/>
              <w:ind w:left="288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Učenici iznose svoje ideje i</w:t>
            </w:r>
            <w:r w:rsidR="00322DCB" w:rsidRPr="00D36D11">
              <w:rPr>
                <w:rFonts w:ascii="Arial" w:hAnsi="Arial" w:cs="Arial"/>
                <w:lang w:val="hr-HR"/>
              </w:rPr>
              <w:t xml:space="preserve"> </w:t>
            </w:r>
            <w:r w:rsidR="006B1D4D" w:rsidRPr="00D36D11">
              <w:rPr>
                <w:rFonts w:ascii="Arial" w:hAnsi="Arial" w:cs="Arial"/>
                <w:lang w:val="hr-HR"/>
              </w:rPr>
              <w:t>bilježe ih na ploči</w:t>
            </w:r>
            <w:r w:rsidRPr="00D36D11">
              <w:rPr>
                <w:rFonts w:ascii="Arial" w:hAnsi="Arial" w:cs="Arial"/>
                <w:lang w:val="hr-HR"/>
              </w:rPr>
              <w:t>.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</w:p>
          <w:p w14:paraId="6CE7AB8C" w14:textId="77777777" w:rsidR="00322DCB" w:rsidRPr="00D36D11" w:rsidRDefault="0036793B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Moždana oluja.</w:t>
            </w:r>
          </w:p>
          <w:p w14:paraId="19E05E01" w14:textId="6C7983F3" w:rsidR="00322DCB" w:rsidRPr="00D36D11" w:rsidRDefault="0036793B" w:rsidP="00322DCB">
            <w:pPr>
              <w:pStyle w:val="ListParagraph"/>
              <w:ind w:left="288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Učenici imenuju različite dijelove </w:t>
            </w:r>
            <w:r w:rsidR="001F3377" w:rsidRPr="00D36D11">
              <w:rPr>
                <w:rFonts w:ascii="Arial" w:hAnsi="Arial" w:cs="Arial"/>
                <w:lang w:val="hr-HR"/>
              </w:rPr>
              <w:t>računala</w:t>
            </w:r>
            <w:r w:rsidRPr="00D36D11">
              <w:rPr>
                <w:rFonts w:ascii="Arial" w:hAnsi="Arial" w:cs="Arial"/>
                <w:lang w:val="hr-HR"/>
              </w:rPr>
              <w:t>.</w:t>
            </w:r>
          </w:p>
          <w:p w14:paraId="3513A878" w14:textId="60ADD0D1" w:rsidR="0036793B" w:rsidRPr="00D36D11" w:rsidRDefault="0036793B" w:rsidP="00322DCB">
            <w:pPr>
              <w:pStyle w:val="ListParagraph"/>
              <w:ind w:left="288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Učenici povezuju određene pojmove, definicije s fotografijama dijelova </w:t>
            </w:r>
            <w:r w:rsidR="001F3377" w:rsidRPr="00D36D11">
              <w:rPr>
                <w:rFonts w:ascii="Arial" w:hAnsi="Arial" w:cs="Arial"/>
                <w:lang w:val="hr-HR"/>
              </w:rPr>
              <w:t>računala</w:t>
            </w:r>
            <w:r w:rsidRPr="00D36D11">
              <w:rPr>
                <w:rFonts w:ascii="Arial" w:hAnsi="Arial" w:cs="Arial"/>
                <w:lang w:val="hr-HR"/>
              </w:rPr>
              <w:t xml:space="preserve"> /rad u paru.</w:t>
            </w:r>
          </w:p>
          <w:p w14:paraId="111C3F7F" w14:textId="0498037B" w:rsidR="00322DCB" w:rsidRPr="00D36D11" w:rsidRDefault="0036793B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Učenici prave dvije liste: pozitivni i negativni </w:t>
            </w:r>
            <w:r w:rsidR="001F3377" w:rsidRPr="00D36D11">
              <w:rPr>
                <w:rFonts w:ascii="Arial" w:hAnsi="Arial" w:cs="Arial"/>
                <w:lang w:val="hr-HR"/>
              </w:rPr>
              <w:t>učinci –</w:t>
            </w:r>
            <w:r w:rsidRPr="00D36D11">
              <w:rPr>
                <w:rFonts w:ascii="Arial" w:hAnsi="Arial" w:cs="Arial"/>
                <w:lang w:val="hr-HR"/>
              </w:rPr>
              <w:t xml:space="preserve"> razmjenjuju ideje i dopunjavaju liste /</w:t>
            </w:r>
            <w:r w:rsidR="001F3377" w:rsidRPr="00D36D11">
              <w:rPr>
                <w:rFonts w:ascii="Arial" w:hAnsi="Arial" w:cs="Arial"/>
                <w:lang w:val="hr-HR"/>
              </w:rPr>
              <w:t xml:space="preserve"> skupni</w:t>
            </w:r>
            <w:r w:rsidRPr="00D36D11">
              <w:rPr>
                <w:rFonts w:ascii="Arial" w:hAnsi="Arial" w:cs="Arial"/>
                <w:lang w:val="hr-HR"/>
              </w:rPr>
              <w:t xml:space="preserve"> rad</w:t>
            </w:r>
            <w:r w:rsidR="00322DCB" w:rsidRPr="00D36D11">
              <w:rPr>
                <w:rFonts w:ascii="Arial" w:hAnsi="Arial" w:cs="Arial"/>
                <w:lang w:val="hr-HR"/>
              </w:rPr>
              <w:t xml:space="preserve">. </w:t>
            </w:r>
          </w:p>
          <w:p w14:paraId="0D88BDFA" w14:textId="1A3F2600" w:rsidR="0036793B" w:rsidRPr="00D36D11" w:rsidRDefault="001F3377" w:rsidP="00322DCB">
            <w:pPr>
              <w:pStyle w:val="ListParagraph"/>
              <w:ind w:left="288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Debata – z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a i protiv </w:t>
            </w:r>
            <w:r w:rsidRPr="00D36D11">
              <w:rPr>
                <w:rFonts w:ascii="Arial" w:hAnsi="Arial" w:cs="Arial"/>
                <w:lang w:val="hr-HR"/>
              </w:rPr>
              <w:t>računala</w:t>
            </w:r>
            <w:r w:rsidR="0036793B" w:rsidRPr="00D36D11">
              <w:rPr>
                <w:rFonts w:ascii="Arial" w:hAnsi="Arial" w:cs="Arial"/>
                <w:lang w:val="hr-HR"/>
              </w:rPr>
              <w:t>.</w:t>
            </w:r>
          </w:p>
          <w:p w14:paraId="51ECE1E8" w14:textId="62036647" w:rsidR="0036793B" w:rsidRPr="00D36D11" w:rsidRDefault="0036793B" w:rsidP="007E1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Učenici prate uput</w:t>
            </w:r>
            <w:r w:rsidR="001F3377" w:rsidRPr="00D36D11">
              <w:rPr>
                <w:rFonts w:ascii="Arial" w:hAnsi="Arial" w:cs="Arial"/>
                <w:lang w:val="hr-HR"/>
              </w:rPr>
              <w:t>e</w:t>
            </w:r>
            <w:r w:rsidRPr="00D36D11">
              <w:rPr>
                <w:rFonts w:ascii="Arial" w:hAnsi="Arial" w:cs="Arial"/>
                <w:lang w:val="hr-HR"/>
              </w:rPr>
              <w:t xml:space="preserve"> kako poslati </w:t>
            </w:r>
            <w:r w:rsidRPr="00D36D11">
              <w:rPr>
                <w:rFonts w:ascii="Arial" w:hAnsi="Arial" w:cs="Arial"/>
                <w:lang w:val="hr-HR"/>
              </w:rPr>
              <w:lastRenderedPageBreak/>
              <w:t>elektro</w:t>
            </w:r>
            <w:r w:rsidR="001F3377" w:rsidRPr="00D36D11">
              <w:rPr>
                <w:rFonts w:ascii="Arial" w:hAnsi="Arial" w:cs="Arial"/>
                <w:lang w:val="hr-HR"/>
              </w:rPr>
              <w:t>ničku</w:t>
            </w:r>
            <w:r w:rsidRPr="00D36D11">
              <w:rPr>
                <w:rFonts w:ascii="Arial" w:hAnsi="Arial" w:cs="Arial"/>
                <w:lang w:val="hr-HR"/>
              </w:rPr>
              <w:t xml:space="preserve"> poruku; razmjenjuju poruke.</w:t>
            </w:r>
          </w:p>
          <w:p w14:paraId="07A36311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</w:t>
            </w:r>
          </w:p>
        </w:tc>
      </w:tr>
      <w:tr w:rsidR="00D36D11" w:rsidRPr="00D36D11" w14:paraId="07B470B4" w14:textId="77777777" w:rsidTr="002C1DF2">
        <w:trPr>
          <w:jc w:val="center"/>
        </w:trPr>
        <w:tc>
          <w:tcPr>
            <w:tcW w:w="9288" w:type="dxa"/>
            <w:gridSpan w:val="3"/>
          </w:tcPr>
          <w:p w14:paraId="2FA5D3A0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Integracija</w:t>
            </w:r>
            <w:r w:rsidR="00086C4E" w:rsidRPr="00D36D11">
              <w:rPr>
                <w:rFonts w:cs="Arial"/>
                <w:b/>
                <w:szCs w:val="22"/>
              </w:rPr>
              <w:t xml:space="preserve"> (povezanost s drugim nastavnim predmetima)</w:t>
            </w:r>
          </w:p>
        </w:tc>
      </w:tr>
      <w:tr w:rsidR="00D36D11" w:rsidRPr="00D36D11" w14:paraId="2EEBC8CA" w14:textId="77777777" w:rsidTr="002C1DF2">
        <w:trPr>
          <w:jc w:val="center"/>
        </w:trPr>
        <w:tc>
          <w:tcPr>
            <w:tcW w:w="9288" w:type="dxa"/>
            <w:gridSpan w:val="3"/>
          </w:tcPr>
          <w:p w14:paraId="3054591F" w14:textId="77777777" w:rsidR="0036793B" w:rsidRPr="00D36D11" w:rsidRDefault="00CB6D66" w:rsidP="00BC0C66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Hrvatski</w:t>
            </w:r>
            <w:r w:rsidR="0036793B" w:rsidRPr="00D36D11">
              <w:rPr>
                <w:rFonts w:cs="Arial"/>
                <w:szCs w:val="22"/>
              </w:rPr>
              <w:t xml:space="preserve"> jezik i književnost</w:t>
            </w:r>
            <w:r w:rsidR="00BC0C66" w:rsidRPr="00D36D11">
              <w:rPr>
                <w:rFonts w:cs="Arial"/>
                <w:szCs w:val="22"/>
              </w:rPr>
              <w:t xml:space="preserve">, </w:t>
            </w:r>
            <w:r w:rsidR="0036793B" w:rsidRPr="00D36D11">
              <w:rPr>
                <w:rFonts w:cs="Arial"/>
                <w:szCs w:val="22"/>
              </w:rPr>
              <w:t>Sportska kultura</w:t>
            </w:r>
            <w:r w:rsidR="00BC0C66" w:rsidRPr="00D36D11">
              <w:rPr>
                <w:rFonts w:cs="Arial"/>
                <w:szCs w:val="22"/>
              </w:rPr>
              <w:t xml:space="preserve"> i </w:t>
            </w:r>
            <w:r w:rsidR="0036793B" w:rsidRPr="00D36D11">
              <w:rPr>
                <w:rFonts w:cs="Arial"/>
                <w:szCs w:val="22"/>
              </w:rPr>
              <w:t>Informatika</w:t>
            </w:r>
          </w:p>
        </w:tc>
      </w:tr>
      <w:tr w:rsidR="00D36D11" w:rsidRPr="00D36D11" w14:paraId="7E72D1CB" w14:textId="77777777" w:rsidTr="002C1DF2">
        <w:trPr>
          <w:jc w:val="center"/>
        </w:trPr>
        <w:tc>
          <w:tcPr>
            <w:tcW w:w="9288" w:type="dxa"/>
            <w:gridSpan w:val="3"/>
          </w:tcPr>
          <w:p w14:paraId="2682AEA6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 za nastavnike</w:t>
            </w:r>
          </w:p>
        </w:tc>
      </w:tr>
      <w:tr w:rsidR="00D36D11" w:rsidRPr="00D36D11" w14:paraId="0CCFD214" w14:textId="77777777" w:rsidTr="002C1DF2">
        <w:trPr>
          <w:jc w:val="center"/>
        </w:trPr>
        <w:tc>
          <w:tcPr>
            <w:tcW w:w="9288" w:type="dxa"/>
            <w:gridSpan w:val="3"/>
          </w:tcPr>
          <w:p w14:paraId="15E7617E" w14:textId="75DE252F" w:rsidR="0036793B" w:rsidRPr="00D36D11" w:rsidRDefault="0036793B" w:rsidP="007E13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Udžbenici: Headway-Pre-Intermediate i Headway-Intermediate (John an</w:t>
            </w:r>
            <w:r w:rsidR="00075023" w:rsidRPr="00D36D11">
              <w:rPr>
                <w:rFonts w:ascii="Arial" w:hAnsi="Arial" w:cs="Arial"/>
                <w:lang w:val="hr-HR"/>
              </w:rPr>
              <w:t>d Liz Soars); Opportunities –</w:t>
            </w:r>
            <w:r w:rsidRPr="00D36D11">
              <w:rPr>
                <w:rFonts w:ascii="Arial" w:hAnsi="Arial" w:cs="Arial"/>
                <w:lang w:val="hr-HR"/>
              </w:rPr>
              <w:t xml:space="preserve"> Intermediate (Michael Harris, David Mower, Anna Sikorzynska)</w:t>
            </w:r>
          </w:p>
          <w:p w14:paraId="6893E547" w14:textId="680BD7A6" w:rsidR="0036793B" w:rsidRPr="00D36D11" w:rsidRDefault="0036793B" w:rsidP="007E13E7">
            <w:pPr>
              <w:numPr>
                <w:ilvl w:val="0"/>
                <w:numId w:val="5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Internet, časopisi, audio</w:t>
            </w:r>
            <w:r w:rsidR="00CB6D66" w:rsidRPr="00D36D11">
              <w:rPr>
                <w:rFonts w:cs="Arial"/>
                <w:szCs w:val="22"/>
              </w:rPr>
              <w:t>zapisi</w:t>
            </w:r>
            <w:r w:rsidRPr="00D36D11">
              <w:rPr>
                <w:rFonts w:cs="Arial"/>
                <w:szCs w:val="22"/>
              </w:rPr>
              <w:t xml:space="preserve">, </w:t>
            </w:r>
            <w:r w:rsidR="00CB6D66" w:rsidRPr="00D36D11">
              <w:rPr>
                <w:rFonts w:cs="Arial"/>
                <w:szCs w:val="22"/>
              </w:rPr>
              <w:t>CD, DV</w:t>
            </w:r>
            <w:r w:rsidRPr="00D36D11">
              <w:rPr>
                <w:rFonts w:cs="Arial"/>
                <w:szCs w:val="22"/>
              </w:rPr>
              <w:t>D</w:t>
            </w:r>
            <w:r w:rsidR="00075023" w:rsidRPr="00D36D11">
              <w:rPr>
                <w:rFonts w:cs="Arial"/>
                <w:szCs w:val="22"/>
              </w:rPr>
              <w:t xml:space="preserve"> i </w:t>
            </w:r>
            <w:r w:rsidR="006B1D4D" w:rsidRPr="00D36D11">
              <w:rPr>
                <w:rFonts w:cs="Arial"/>
                <w:szCs w:val="22"/>
              </w:rPr>
              <w:t>kaz</w:t>
            </w:r>
            <w:r w:rsidR="001F3377" w:rsidRPr="00D36D11">
              <w:rPr>
                <w:rFonts w:cs="Arial"/>
                <w:szCs w:val="22"/>
              </w:rPr>
              <w:t>eta s videovrpcom</w:t>
            </w:r>
            <w:r w:rsidRPr="00D36D11">
              <w:rPr>
                <w:rFonts w:cs="Arial"/>
                <w:szCs w:val="22"/>
              </w:rPr>
              <w:t xml:space="preserve">, filmovi, </w:t>
            </w:r>
            <w:r w:rsidR="00BC0C66" w:rsidRPr="00D36D11">
              <w:rPr>
                <w:rFonts w:cs="Arial"/>
                <w:szCs w:val="22"/>
              </w:rPr>
              <w:t xml:space="preserve">drugi </w:t>
            </w:r>
            <w:r w:rsidRPr="00D36D11">
              <w:rPr>
                <w:rFonts w:cs="Arial"/>
                <w:szCs w:val="22"/>
              </w:rPr>
              <w:t xml:space="preserve">udžbenici i literatura ovisno o zanimanju  </w:t>
            </w:r>
          </w:p>
        </w:tc>
      </w:tr>
      <w:tr w:rsidR="00D36D11" w:rsidRPr="00D36D11" w14:paraId="6DC9EA5A" w14:textId="77777777" w:rsidTr="002C1DF2">
        <w:trPr>
          <w:jc w:val="center"/>
        </w:trPr>
        <w:tc>
          <w:tcPr>
            <w:tcW w:w="9288" w:type="dxa"/>
            <w:gridSpan w:val="3"/>
          </w:tcPr>
          <w:p w14:paraId="1BBAF15B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</w:t>
            </w:r>
            <w:r w:rsidR="00086C4E" w:rsidRPr="00D36D11">
              <w:rPr>
                <w:rFonts w:cs="Arial"/>
                <w:b/>
                <w:szCs w:val="22"/>
              </w:rPr>
              <w:t xml:space="preserve"> i tehnike ocjenjivanja</w:t>
            </w:r>
          </w:p>
        </w:tc>
      </w:tr>
      <w:tr w:rsidR="0036793B" w:rsidRPr="00D36D11" w14:paraId="19E40641" w14:textId="77777777" w:rsidTr="002C1DF2">
        <w:trPr>
          <w:jc w:val="center"/>
        </w:trPr>
        <w:tc>
          <w:tcPr>
            <w:tcW w:w="9288" w:type="dxa"/>
            <w:gridSpan w:val="3"/>
          </w:tcPr>
          <w:p w14:paraId="763064AB" w14:textId="77777777" w:rsidR="00086C4E" w:rsidRPr="00D36D11" w:rsidRDefault="00086C4E" w:rsidP="00086C4E">
            <w:pPr>
              <w:tabs>
                <w:tab w:val="left" w:pos="1140"/>
              </w:tabs>
              <w:ind w:left="360"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3992FC91" w14:textId="20DD6EDC" w:rsidR="0036793B" w:rsidRPr="00D36D11" w:rsidRDefault="00086C4E" w:rsidP="00086C4E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</w:t>
            </w:r>
            <w:r w:rsidR="001E1C63" w:rsidRPr="00D36D11">
              <w:rPr>
                <w:rFonts w:cs="Arial"/>
                <w:szCs w:val="22"/>
              </w:rPr>
              <w:t>Primjenjuju</w:t>
            </w:r>
            <w:r w:rsidRPr="00D36D11">
              <w:rPr>
                <w:rFonts w:cs="Arial"/>
                <w:szCs w:val="22"/>
              </w:rPr>
              <w:t xml:space="preserve"> se najmanje tri različite tehnike ocjenjivanja</w:t>
            </w:r>
            <w:r w:rsidR="0036793B" w:rsidRPr="00D36D11">
              <w:rPr>
                <w:rFonts w:cs="Arial"/>
                <w:szCs w:val="22"/>
              </w:rPr>
              <w:t>:</w:t>
            </w:r>
          </w:p>
          <w:p w14:paraId="56F017AC" w14:textId="77777777" w:rsidR="0036793B" w:rsidRPr="00D36D11" w:rsidRDefault="0036793B" w:rsidP="007E13E7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Usmena provjera znanja (intervju, prezentacije...)</w:t>
            </w:r>
          </w:p>
          <w:p w14:paraId="53C908E2" w14:textId="502DAEAC" w:rsidR="0036793B" w:rsidRPr="00D36D11" w:rsidRDefault="0036793B" w:rsidP="007E13E7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Pismena provjera znanja (zada</w:t>
            </w:r>
            <w:r w:rsidR="001F3377" w:rsidRPr="00D36D11">
              <w:rPr>
                <w:rFonts w:cs="Arial"/>
                <w:szCs w:val="22"/>
              </w:rPr>
              <w:t>t</w:t>
            </w:r>
            <w:r w:rsidRPr="00D36D11">
              <w:rPr>
                <w:rFonts w:cs="Arial"/>
                <w:szCs w:val="22"/>
              </w:rPr>
              <w:t>ci objektivnog</w:t>
            </w:r>
            <w:r w:rsidR="001F3377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tipa, </w:t>
            </w:r>
            <w:r w:rsidR="001E1C63" w:rsidRPr="00D36D11">
              <w:rPr>
                <w:rFonts w:cs="Arial"/>
                <w:szCs w:val="22"/>
              </w:rPr>
              <w:t>strukturirana</w:t>
            </w:r>
            <w:r w:rsidRPr="00D36D11">
              <w:rPr>
                <w:rFonts w:cs="Arial"/>
                <w:szCs w:val="22"/>
              </w:rPr>
              <w:t xml:space="preserve"> pitanja...)</w:t>
            </w:r>
          </w:p>
          <w:p w14:paraId="6266B96A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3. </w:t>
            </w:r>
            <w:r w:rsidR="00086C4E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Te</w:t>
            </w:r>
            <w:r w:rsidR="005D5F2A" w:rsidRPr="00D36D11">
              <w:rPr>
                <w:rFonts w:cs="Arial"/>
                <w:szCs w:val="22"/>
              </w:rPr>
              <w:t>st (kratki odgovori, pitanja "to</w:t>
            </w:r>
            <w:r w:rsidRPr="00D36D11">
              <w:rPr>
                <w:rFonts w:cs="Arial"/>
                <w:szCs w:val="22"/>
              </w:rPr>
              <w:t>čno -</w:t>
            </w:r>
            <w:r w:rsidR="005D5F2A" w:rsidRPr="00D36D11">
              <w:rPr>
                <w:rFonts w:cs="Arial"/>
                <w:szCs w:val="22"/>
              </w:rPr>
              <w:t xml:space="preserve"> neto</w:t>
            </w:r>
            <w:r w:rsidRPr="00D36D11">
              <w:rPr>
                <w:rFonts w:cs="Arial"/>
                <w:szCs w:val="22"/>
              </w:rPr>
              <w:t>čno" itd.)</w:t>
            </w:r>
          </w:p>
        </w:tc>
      </w:tr>
    </w:tbl>
    <w:p w14:paraId="5BD0B0EC" w14:textId="77777777" w:rsidR="00F91A73" w:rsidRPr="00D36D11" w:rsidRDefault="00F91A73" w:rsidP="000107C6">
      <w:pPr>
        <w:rPr>
          <w:rFonts w:cs="Arial"/>
          <w:b/>
          <w:szCs w:val="22"/>
        </w:rPr>
      </w:pPr>
    </w:p>
    <w:p w14:paraId="7020283F" w14:textId="77777777" w:rsidR="00CB6D66" w:rsidRPr="00D36D11" w:rsidRDefault="00CB6D66" w:rsidP="000107C6">
      <w:pPr>
        <w:rPr>
          <w:rFonts w:cs="Arial"/>
          <w:b/>
          <w:szCs w:val="22"/>
        </w:rPr>
      </w:pPr>
    </w:p>
    <w:p w14:paraId="1CB4E2EA" w14:textId="77777777" w:rsidR="00F91A73" w:rsidRPr="00D36D11" w:rsidRDefault="00F91A73" w:rsidP="0036793B">
      <w:pPr>
        <w:jc w:val="center"/>
        <w:rPr>
          <w:rFonts w:cs="Arial"/>
          <w:b/>
          <w:szCs w:val="2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613"/>
        <w:gridCol w:w="4373"/>
        <w:gridCol w:w="176"/>
      </w:tblGrid>
      <w:tr w:rsidR="00D36D11" w:rsidRPr="00D36D11" w14:paraId="484EBEEC" w14:textId="77777777" w:rsidTr="002C1DF2">
        <w:trPr>
          <w:gridAfter w:val="1"/>
          <w:wAfter w:w="176" w:type="dxa"/>
          <w:jc w:val="center"/>
        </w:trPr>
        <w:tc>
          <w:tcPr>
            <w:tcW w:w="2302" w:type="dxa"/>
            <w:tcBorders>
              <w:right w:val="single" w:sz="4" w:space="0" w:color="auto"/>
            </w:tcBorders>
          </w:tcPr>
          <w:p w14:paraId="6271DF62" w14:textId="77777777" w:rsidR="0036793B" w:rsidRPr="00D36D11" w:rsidRDefault="005D5F2A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Modul (naziv</w:t>
            </w:r>
            <w:r w:rsidR="0036793B" w:rsidRPr="00D36D11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6986" w:type="dxa"/>
            <w:gridSpan w:val="2"/>
            <w:tcBorders>
              <w:left w:val="single" w:sz="4" w:space="0" w:color="auto"/>
              <w:bottom w:val="nil"/>
            </w:tcBorders>
          </w:tcPr>
          <w:p w14:paraId="45938B2B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Odnosi među ljudima</w:t>
            </w:r>
          </w:p>
        </w:tc>
      </w:tr>
      <w:tr w:rsidR="00D36D11" w:rsidRPr="00D36D11" w14:paraId="4CD8EE5C" w14:textId="77777777" w:rsidTr="00311F31">
        <w:trPr>
          <w:gridAfter w:val="1"/>
          <w:wAfter w:w="176" w:type="dxa"/>
          <w:jc w:val="center"/>
        </w:trPr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14:paraId="0FFF3675" w14:textId="77777777" w:rsidR="00CB6D66" w:rsidRPr="00D36D11" w:rsidRDefault="00CB6D66" w:rsidP="00CB6D66">
            <w:pPr>
              <w:jc w:val="right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Redni broj</w:t>
            </w:r>
            <w:r w:rsidR="00075023" w:rsidRPr="00D36D11">
              <w:rPr>
                <w:rFonts w:cs="Arial"/>
                <w:b/>
                <w:szCs w:val="22"/>
              </w:rPr>
              <w:t xml:space="preserve"> modula</w:t>
            </w:r>
            <w:r w:rsidRPr="00D36D11">
              <w:rPr>
                <w:rFonts w:cs="Arial"/>
                <w:b/>
                <w:szCs w:val="22"/>
              </w:rPr>
              <w:t xml:space="preserve">: 4. </w:t>
            </w:r>
          </w:p>
        </w:tc>
      </w:tr>
      <w:tr w:rsidR="00D36D11" w:rsidRPr="00D36D11" w14:paraId="791B8435" w14:textId="77777777" w:rsidTr="002C1DF2">
        <w:trPr>
          <w:gridAfter w:val="1"/>
          <w:wAfter w:w="176" w:type="dxa"/>
          <w:jc w:val="center"/>
        </w:trPr>
        <w:tc>
          <w:tcPr>
            <w:tcW w:w="9288" w:type="dxa"/>
            <w:gridSpan w:val="3"/>
            <w:tcBorders>
              <w:top w:val="nil"/>
            </w:tcBorders>
          </w:tcPr>
          <w:p w14:paraId="393D20AE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Svrha</w:t>
            </w:r>
          </w:p>
        </w:tc>
      </w:tr>
      <w:tr w:rsidR="00D36D11" w:rsidRPr="00D36D11" w14:paraId="6CD715FB" w14:textId="77777777" w:rsidTr="002C1DF2">
        <w:trPr>
          <w:gridAfter w:val="1"/>
          <w:wAfter w:w="176" w:type="dxa"/>
          <w:jc w:val="center"/>
        </w:trPr>
        <w:tc>
          <w:tcPr>
            <w:tcW w:w="9288" w:type="dxa"/>
            <w:gridSpan w:val="3"/>
          </w:tcPr>
          <w:p w14:paraId="2FABCCA8" w14:textId="48880466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Ovaj modul omoguć</w:t>
            </w:r>
            <w:r w:rsidR="001F3377" w:rsidRPr="00D36D11">
              <w:rPr>
                <w:rFonts w:cs="Arial"/>
                <w:szCs w:val="22"/>
              </w:rPr>
              <w:t>uje</w:t>
            </w:r>
            <w:r w:rsidRPr="00D36D11">
              <w:rPr>
                <w:rFonts w:cs="Arial"/>
                <w:szCs w:val="22"/>
              </w:rPr>
              <w:t xml:space="preserve"> učenje jezika uz primjenu aktivni</w:t>
            </w:r>
            <w:r w:rsidR="00CB6D66" w:rsidRPr="00D36D11">
              <w:rPr>
                <w:rFonts w:cs="Arial"/>
                <w:szCs w:val="22"/>
              </w:rPr>
              <w:t xml:space="preserve">h nastavnih metoda koje motiviraju učenike </w:t>
            </w:r>
            <w:r w:rsidR="007A2388" w:rsidRPr="00D36D11">
              <w:rPr>
                <w:rFonts w:cs="Arial"/>
                <w:szCs w:val="22"/>
              </w:rPr>
              <w:t>na</w:t>
            </w:r>
            <w:r w:rsidR="00CB6D66" w:rsidRPr="00D36D11">
              <w:rPr>
                <w:rFonts w:cs="Arial"/>
                <w:szCs w:val="22"/>
              </w:rPr>
              <w:t xml:space="preserve"> angažirano i kreativno sudjel</w:t>
            </w:r>
            <w:r w:rsidR="007A2388" w:rsidRPr="00D36D11">
              <w:rPr>
                <w:rFonts w:cs="Arial"/>
                <w:szCs w:val="22"/>
              </w:rPr>
              <w:t>ovanje</w:t>
            </w:r>
            <w:r w:rsidR="00CB6D66" w:rsidRPr="00D36D11">
              <w:rPr>
                <w:rFonts w:cs="Arial"/>
                <w:szCs w:val="22"/>
              </w:rPr>
              <w:t xml:space="preserve"> u jezičn</w:t>
            </w:r>
            <w:r w:rsidRPr="00D36D11">
              <w:rPr>
                <w:rFonts w:cs="Arial"/>
                <w:szCs w:val="22"/>
              </w:rPr>
              <w:t xml:space="preserve">im </w:t>
            </w:r>
            <w:r w:rsidR="000107C6" w:rsidRPr="00D36D11">
              <w:rPr>
                <w:rFonts w:cs="Arial"/>
                <w:szCs w:val="22"/>
              </w:rPr>
              <w:t>vježbama, prilagođavajući dinami</w:t>
            </w:r>
            <w:r w:rsidRPr="00D36D11">
              <w:rPr>
                <w:rFonts w:cs="Arial"/>
                <w:szCs w:val="22"/>
              </w:rPr>
              <w:t xml:space="preserve">ku </w:t>
            </w:r>
            <w:r w:rsidR="00CB6D66" w:rsidRPr="00D36D11">
              <w:rPr>
                <w:rFonts w:cs="Arial"/>
                <w:szCs w:val="22"/>
              </w:rPr>
              <w:t>učenja stranog</w:t>
            </w:r>
            <w:r w:rsidR="007A2388" w:rsidRPr="00D36D11">
              <w:rPr>
                <w:rFonts w:cs="Arial"/>
                <w:szCs w:val="22"/>
              </w:rPr>
              <w:t>a</w:t>
            </w:r>
            <w:r w:rsidR="00CB6D66" w:rsidRPr="00D36D11">
              <w:rPr>
                <w:rFonts w:cs="Arial"/>
                <w:szCs w:val="22"/>
              </w:rPr>
              <w:t xml:space="preserve"> jezika svojim osob</w:t>
            </w:r>
            <w:r w:rsidRPr="00D36D11">
              <w:rPr>
                <w:rFonts w:cs="Arial"/>
                <w:szCs w:val="22"/>
              </w:rPr>
              <w:t>nim sposobnostima.</w:t>
            </w:r>
          </w:p>
        </w:tc>
      </w:tr>
      <w:tr w:rsidR="00D36D11" w:rsidRPr="00D36D11" w14:paraId="678F6BEB" w14:textId="77777777" w:rsidTr="002C1DF2">
        <w:trPr>
          <w:gridAfter w:val="1"/>
          <w:wAfter w:w="176" w:type="dxa"/>
          <w:jc w:val="center"/>
        </w:trPr>
        <w:tc>
          <w:tcPr>
            <w:tcW w:w="9288" w:type="dxa"/>
            <w:gridSpan w:val="3"/>
          </w:tcPr>
          <w:p w14:paraId="12732CEE" w14:textId="2FC91C2D" w:rsidR="0036793B" w:rsidRPr="00D36D11" w:rsidRDefault="007A2388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36793B" w:rsidRPr="00D36D11">
              <w:rPr>
                <w:rFonts w:cs="Arial"/>
                <w:b/>
                <w:szCs w:val="22"/>
              </w:rPr>
              <w:t xml:space="preserve"> zahtjevi / </w:t>
            </w:r>
            <w:r w:rsidRPr="00D36D11">
              <w:rPr>
                <w:rFonts w:cs="Arial"/>
                <w:b/>
                <w:szCs w:val="22"/>
              </w:rPr>
              <w:t>Preduvjeti</w:t>
            </w:r>
          </w:p>
        </w:tc>
      </w:tr>
      <w:tr w:rsidR="00D36D11" w:rsidRPr="00D36D11" w14:paraId="26DBA013" w14:textId="77777777" w:rsidTr="002C1DF2">
        <w:trPr>
          <w:gridAfter w:val="1"/>
          <w:wAfter w:w="176" w:type="dxa"/>
          <w:jc w:val="center"/>
        </w:trPr>
        <w:tc>
          <w:tcPr>
            <w:tcW w:w="9288" w:type="dxa"/>
            <w:gridSpan w:val="3"/>
          </w:tcPr>
          <w:p w14:paraId="042BFED3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Usvojeno znanje iz modula 1</w:t>
            </w:r>
            <w:r w:rsidR="00BC0C66" w:rsidRPr="00D36D11">
              <w:rPr>
                <w:rFonts w:cs="Arial"/>
                <w:szCs w:val="22"/>
              </w:rPr>
              <w:t>.</w:t>
            </w:r>
            <w:r w:rsidR="00086C4E" w:rsidRPr="00D36D11">
              <w:rPr>
                <w:rFonts w:cs="Arial"/>
                <w:szCs w:val="22"/>
              </w:rPr>
              <w:t xml:space="preserve"> (Obrazovanje)</w:t>
            </w:r>
            <w:r w:rsidRPr="00D36D11">
              <w:rPr>
                <w:rFonts w:cs="Arial"/>
                <w:szCs w:val="22"/>
              </w:rPr>
              <w:t>, 2</w:t>
            </w:r>
            <w:r w:rsidR="00BC0C66" w:rsidRPr="00D36D11">
              <w:rPr>
                <w:rFonts w:cs="Arial"/>
                <w:szCs w:val="22"/>
              </w:rPr>
              <w:t>.</w:t>
            </w:r>
            <w:r w:rsidR="00086C4E" w:rsidRPr="00D36D11">
              <w:rPr>
                <w:rFonts w:cs="Arial"/>
                <w:szCs w:val="22"/>
              </w:rPr>
              <w:t xml:space="preserve"> (Slobodno vrijeme) i </w:t>
            </w:r>
            <w:r w:rsidRPr="00D36D11">
              <w:rPr>
                <w:rFonts w:cs="Arial"/>
                <w:szCs w:val="22"/>
              </w:rPr>
              <w:t>3</w:t>
            </w:r>
            <w:r w:rsidR="00BC0C66" w:rsidRPr="00D36D11">
              <w:rPr>
                <w:rFonts w:cs="Arial"/>
                <w:szCs w:val="22"/>
              </w:rPr>
              <w:t>.</w:t>
            </w:r>
            <w:r w:rsidR="00086C4E" w:rsidRPr="00D36D11">
              <w:rPr>
                <w:rFonts w:cs="Arial"/>
                <w:szCs w:val="22"/>
              </w:rPr>
              <w:t xml:space="preserve"> (Ljudi)</w:t>
            </w:r>
            <w:r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46563432" w14:textId="77777777" w:rsidTr="002C1DF2">
        <w:trPr>
          <w:gridAfter w:val="1"/>
          <w:wAfter w:w="176" w:type="dxa"/>
          <w:jc w:val="center"/>
        </w:trPr>
        <w:tc>
          <w:tcPr>
            <w:tcW w:w="9288" w:type="dxa"/>
            <w:gridSpan w:val="3"/>
          </w:tcPr>
          <w:p w14:paraId="5298ADF3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Ciljevi</w:t>
            </w:r>
          </w:p>
        </w:tc>
      </w:tr>
      <w:tr w:rsidR="00D36D11" w:rsidRPr="00D36D11" w14:paraId="2A29DADB" w14:textId="77777777" w:rsidTr="002C1DF2">
        <w:trPr>
          <w:gridAfter w:val="1"/>
          <w:wAfter w:w="176" w:type="dxa"/>
          <w:jc w:val="center"/>
        </w:trPr>
        <w:tc>
          <w:tcPr>
            <w:tcW w:w="9288" w:type="dxa"/>
            <w:gridSpan w:val="3"/>
          </w:tcPr>
          <w:p w14:paraId="79C2D061" w14:textId="1E65DF06" w:rsidR="00EC52A9" w:rsidRPr="00D36D11" w:rsidRDefault="00EC52A9" w:rsidP="00EC52A9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Ciljevi modula su:</w:t>
            </w:r>
          </w:p>
          <w:p w14:paraId="741D31BC" w14:textId="54103E6F" w:rsidR="0036793B" w:rsidRPr="00D36D11" w:rsidRDefault="00EC52A9" w:rsidP="007E13E7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razvijanje komunikacijskih vještina u životnim i radnim situacijama</w:t>
            </w:r>
            <w:r w:rsidR="00CD306A" w:rsidRPr="00D36D11">
              <w:rPr>
                <w:rFonts w:cs="Arial"/>
                <w:szCs w:val="22"/>
              </w:rPr>
              <w:t>,</w:t>
            </w:r>
          </w:p>
          <w:p w14:paraId="1F09F5C1" w14:textId="196F4C20" w:rsidR="0036793B" w:rsidRPr="00D36D11" w:rsidRDefault="00EC52A9" w:rsidP="007E13E7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obogaćivanje leksika i pravilna uporaba gramatičkih konstrukcija u govoru i pisanju</w:t>
            </w:r>
            <w:r w:rsidR="00CD306A" w:rsidRPr="00D36D11">
              <w:rPr>
                <w:rFonts w:cs="Arial"/>
                <w:szCs w:val="22"/>
              </w:rPr>
              <w:t>,</w:t>
            </w:r>
          </w:p>
          <w:p w14:paraId="5C25BBB6" w14:textId="633FC989" w:rsidR="0036793B" w:rsidRPr="00D36D11" w:rsidRDefault="00EC52A9" w:rsidP="007E13E7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razvijanje zanimanja za tiskane publikacije na stranom jeziku</w:t>
            </w:r>
            <w:r w:rsidR="00CD306A" w:rsidRPr="00D36D11">
              <w:rPr>
                <w:rFonts w:cs="Arial"/>
                <w:szCs w:val="22"/>
              </w:rPr>
              <w:t>,</w:t>
            </w:r>
          </w:p>
          <w:p w14:paraId="2E9F23B6" w14:textId="5AC94711" w:rsidR="0036793B" w:rsidRPr="00D36D11" w:rsidRDefault="00EC52A9" w:rsidP="007E13E7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osposobljavanje za uporabu rječnika i samostalan rad na tekstu. </w:t>
            </w:r>
          </w:p>
        </w:tc>
      </w:tr>
      <w:tr w:rsidR="00D36D11" w:rsidRPr="00D36D11" w14:paraId="6479B68D" w14:textId="77777777" w:rsidTr="002C1DF2">
        <w:trPr>
          <w:gridAfter w:val="1"/>
          <w:wAfter w:w="176" w:type="dxa"/>
          <w:jc w:val="center"/>
        </w:trPr>
        <w:tc>
          <w:tcPr>
            <w:tcW w:w="9288" w:type="dxa"/>
            <w:gridSpan w:val="3"/>
          </w:tcPr>
          <w:p w14:paraId="22BDBFF4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</w:t>
            </w:r>
          </w:p>
        </w:tc>
      </w:tr>
      <w:tr w:rsidR="00D36D11" w:rsidRPr="00D36D11" w14:paraId="2F638A82" w14:textId="77777777" w:rsidTr="002C1DF2">
        <w:trPr>
          <w:gridAfter w:val="1"/>
          <w:wAfter w:w="176" w:type="dxa"/>
          <w:jc w:val="center"/>
        </w:trPr>
        <w:tc>
          <w:tcPr>
            <w:tcW w:w="9288" w:type="dxa"/>
            <w:gridSpan w:val="3"/>
          </w:tcPr>
          <w:p w14:paraId="2C5D20EE" w14:textId="77777777" w:rsidR="0036793B" w:rsidRPr="00D36D11" w:rsidRDefault="00CB6D66" w:rsidP="007E13E7">
            <w:pPr>
              <w:numPr>
                <w:ilvl w:val="0"/>
                <w:numId w:val="7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Obitelj</w:t>
            </w:r>
          </w:p>
          <w:p w14:paraId="0BC51EE9" w14:textId="77777777" w:rsidR="0036793B" w:rsidRPr="00D36D11" w:rsidRDefault="0036793B" w:rsidP="007E13E7">
            <w:pPr>
              <w:numPr>
                <w:ilvl w:val="0"/>
                <w:numId w:val="7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Prijatelji</w:t>
            </w:r>
          </w:p>
          <w:p w14:paraId="243F78F5" w14:textId="77777777" w:rsidR="0036793B" w:rsidRPr="00D36D11" w:rsidRDefault="0036793B" w:rsidP="007E13E7">
            <w:pPr>
              <w:numPr>
                <w:ilvl w:val="0"/>
                <w:numId w:val="7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Društveni život</w:t>
            </w:r>
          </w:p>
          <w:p w14:paraId="32101E34" w14:textId="77777777" w:rsidR="0036793B" w:rsidRPr="00D36D11" w:rsidRDefault="00CB6D66" w:rsidP="007E13E7">
            <w:pPr>
              <w:numPr>
                <w:ilvl w:val="0"/>
                <w:numId w:val="7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Dužnosti i ob</w:t>
            </w:r>
            <w:r w:rsidR="0036793B" w:rsidRPr="00D36D11">
              <w:rPr>
                <w:rFonts w:cs="Arial"/>
                <w:szCs w:val="22"/>
              </w:rPr>
              <w:t>veze</w:t>
            </w:r>
          </w:p>
        </w:tc>
      </w:tr>
      <w:tr w:rsidR="00D36D11" w:rsidRPr="00D36D11" w14:paraId="19BD18A6" w14:textId="77777777" w:rsidTr="002C1DF2">
        <w:trPr>
          <w:gridAfter w:val="1"/>
          <w:wAfter w:w="176" w:type="dxa"/>
          <w:trHeight w:val="324"/>
          <w:jc w:val="center"/>
        </w:trPr>
        <w:tc>
          <w:tcPr>
            <w:tcW w:w="4915" w:type="dxa"/>
            <w:gridSpan w:val="2"/>
            <w:tcBorders>
              <w:right w:val="single" w:sz="4" w:space="0" w:color="auto"/>
            </w:tcBorders>
            <w:vAlign w:val="center"/>
          </w:tcPr>
          <w:p w14:paraId="18C559FF" w14:textId="77777777" w:rsidR="0036793B" w:rsidRPr="00D36D11" w:rsidRDefault="00086C4E" w:rsidP="002C1DF2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</w:t>
            </w:r>
            <w:r w:rsidR="0036793B" w:rsidRPr="00D36D11">
              <w:rPr>
                <w:rFonts w:cs="Arial"/>
                <w:b/>
                <w:szCs w:val="22"/>
              </w:rPr>
              <w:t>i učenja</w:t>
            </w:r>
          </w:p>
        </w:tc>
        <w:tc>
          <w:tcPr>
            <w:tcW w:w="4373" w:type="dxa"/>
            <w:tcBorders>
              <w:left w:val="single" w:sz="4" w:space="0" w:color="auto"/>
            </w:tcBorders>
            <w:vAlign w:val="center"/>
          </w:tcPr>
          <w:p w14:paraId="661A4B06" w14:textId="77777777" w:rsidR="0036793B" w:rsidRPr="00D36D11" w:rsidRDefault="0036793B" w:rsidP="002C1DF2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7BF3C825" w14:textId="77777777" w:rsidTr="002C1DF2">
        <w:trPr>
          <w:gridAfter w:val="1"/>
          <w:wAfter w:w="176" w:type="dxa"/>
          <w:trHeight w:val="420"/>
          <w:jc w:val="center"/>
        </w:trPr>
        <w:tc>
          <w:tcPr>
            <w:tcW w:w="4915" w:type="dxa"/>
            <w:gridSpan w:val="2"/>
            <w:tcBorders>
              <w:right w:val="single" w:sz="4" w:space="0" w:color="auto"/>
            </w:tcBorders>
          </w:tcPr>
          <w:p w14:paraId="06674843" w14:textId="77777777" w:rsidR="0036793B" w:rsidRPr="00D36D11" w:rsidRDefault="00CB6D66" w:rsidP="007E13E7">
            <w:pPr>
              <w:numPr>
                <w:ilvl w:val="0"/>
                <w:numId w:val="8"/>
              </w:num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Obitelj</w:t>
            </w:r>
          </w:p>
          <w:p w14:paraId="434BEF68" w14:textId="5F8743B9" w:rsidR="0036793B" w:rsidRPr="00D36D11" w:rsidRDefault="0036793B" w:rsidP="002C1DF2">
            <w:pPr>
              <w:ind w:left="360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Učenik će biti sposoban:</w:t>
            </w:r>
          </w:p>
          <w:p w14:paraId="532C440B" w14:textId="0D82B6FC" w:rsidR="0036793B" w:rsidRPr="00D36D11" w:rsidRDefault="007A2388" w:rsidP="007E13E7">
            <w:pPr>
              <w:numPr>
                <w:ilvl w:val="0"/>
                <w:numId w:val="9"/>
              </w:num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p</w:t>
            </w:r>
            <w:r w:rsidR="0036793B" w:rsidRPr="00D36D11">
              <w:rPr>
                <w:rFonts w:cs="Arial"/>
                <w:bCs/>
                <w:szCs w:val="22"/>
              </w:rPr>
              <w:t>redstavi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članove svoje </w:t>
            </w:r>
            <w:r w:rsidRPr="00D36D11">
              <w:rPr>
                <w:rFonts w:cs="Arial"/>
                <w:bCs/>
                <w:szCs w:val="22"/>
              </w:rPr>
              <w:t>obitelji</w:t>
            </w:r>
            <w:r w:rsidR="0036793B" w:rsidRPr="00D36D11">
              <w:rPr>
                <w:rFonts w:cs="Arial"/>
                <w:bCs/>
                <w:szCs w:val="22"/>
              </w:rPr>
              <w:t>;</w:t>
            </w:r>
          </w:p>
          <w:p w14:paraId="643B3CF9" w14:textId="77777777" w:rsidR="0036793B" w:rsidRPr="00D36D11" w:rsidRDefault="0036793B" w:rsidP="002C1DF2">
            <w:pPr>
              <w:ind w:left="360"/>
              <w:rPr>
                <w:rFonts w:cs="Arial"/>
                <w:bCs/>
                <w:szCs w:val="22"/>
              </w:rPr>
            </w:pPr>
          </w:p>
          <w:p w14:paraId="4F9F1AA3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25CDB48F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</w:p>
          <w:p w14:paraId="5F94A784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</w:p>
          <w:p w14:paraId="64EB5D6D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</w:p>
          <w:p w14:paraId="346BFCB5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</w:p>
          <w:p w14:paraId="2DCA8AFD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</w:p>
          <w:p w14:paraId="4E42E094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</w:p>
          <w:p w14:paraId="76AE7158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</w:p>
          <w:p w14:paraId="1D3F262C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</w:p>
          <w:p w14:paraId="1AA81A5D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</w:p>
          <w:p w14:paraId="3E0813FD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</w:p>
          <w:p w14:paraId="56F39F36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</w:p>
          <w:p w14:paraId="5B2FAD56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</w:p>
          <w:p w14:paraId="4F19AA76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</w:p>
          <w:p w14:paraId="26AD5220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</w:p>
          <w:p w14:paraId="6234669F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</w:p>
          <w:p w14:paraId="0F51C92B" w14:textId="2300AFAB" w:rsidR="0036793B" w:rsidRPr="00D36D11" w:rsidRDefault="007A2388" w:rsidP="007E13E7">
            <w:pPr>
              <w:numPr>
                <w:ilvl w:val="0"/>
                <w:numId w:val="9"/>
              </w:num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o</w:t>
            </w:r>
            <w:r w:rsidR="0036793B" w:rsidRPr="00D36D11">
              <w:rPr>
                <w:rFonts w:cs="Arial"/>
                <w:bCs/>
                <w:szCs w:val="22"/>
              </w:rPr>
              <w:t>pi</w:t>
            </w:r>
            <w:r w:rsidRPr="00D36D11">
              <w:rPr>
                <w:rFonts w:cs="Arial"/>
                <w:bCs/>
                <w:szCs w:val="22"/>
              </w:rPr>
              <w:t>sati</w:t>
            </w:r>
            <w:r w:rsidR="0036793B" w:rsidRPr="00D36D11">
              <w:rPr>
                <w:rFonts w:cs="Arial"/>
                <w:bCs/>
                <w:szCs w:val="22"/>
              </w:rPr>
              <w:t xml:space="preserve"> svoj dom i najdraži prostor u njemu; </w:t>
            </w:r>
          </w:p>
          <w:p w14:paraId="4F9F1D35" w14:textId="77777777" w:rsidR="0036793B" w:rsidRPr="00D36D11" w:rsidRDefault="0036793B" w:rsidP="002C1DF2">
            <w:pPr>
              <w:ind w:left="720"/>
              <w:rPr>
                <w:rFonts w:cs="Arial"/>
                <w:bCs/>
                <w:szCs w:val="22"/>
              </w:rPr>
            </w:pPr>
          </w:p>
          <w:p w14:paraId="26306900" w14:textId="77777777" w:rsidR="0036793B" w:rsidRPr="00D36D11" w:rsidRDefault="0036793B" w:rsidP="002C1DF2">
            <w:pPr>
              <w:ind w:left="720"/>
              <w:rPr>
                <w:rFonts w:cs="Arial"/>
                <w:bCs/>
                <w:szCs w:val="22"/>
              </w:rPr>
            </w:pPr>
          </w:p>
          <w:p w14:paraId="2A38EA4F" w14:textId="77777777" w:rsidR="0036793B" w:rsidRPr="00D36D11" w:rsidRDefault="0036793B" w:rsidP="002C1DF2">
            <w:pPr>
              <w:ind w:left="720"/>
              <w:jc w:val="center"/>
              <w:rPr>
                <w:rFonts w:cs="Arial"/>
                <w:bCs/>
                <w:szCs w:val="22"/>
              </w:rPr>
            </w:pPr>
          </w:p>
          <w:p w14:paraId="6481B336" w14:textId="77777777" w:rsidR="0036793B" w:rsidRPr="00D36D11" w:rsidRDefault="0036793B" w:rsidP="002C1DF2">
            <w:pPr>
              <w:ind w:left="720"/>
              <w:rPr>
                <w:rFonts w:cs="Arial"/>
                <w:bCs/>
                <w:szCs w:val="22"/>
              </w:rPr>
            </w:pPr>
          </w:p>
          <w:p w14:paraId="5EC508A4" w14:textId="77777777" w:rsidR="0036793B" w:rsidRPr="00D36D11" w:rsidRDefault="0036793B" w:rsidP="002C1DF2">
            <w:pPr>
              <w:ind w:left="720"/>
              <w:rPr>
                <w:rFonts w:cs="Arial"/>
                <w:bCs/>
                <w:szCs w:val="22"/>
              </w:rPr>
            </w:pPr>
          </w:p>
          <w:p w14:paraId="47E9563E" w14:textId="77777777" w:rsidR="0036793B" w:rsidRPr="00D36D11" w:rsidRDefault="0036793B" w:rsidP="002C1DF2">
            <w:pPr>
              <w:ind w:left="720"/>
              <w:rPr>
                <w:rFonts w:cs="Arial"/>
                <w:bCs/>
                <w:szCs w:val="22"/>
              </w:rPr>
            </w:pPr>
          </w:p>
          <w:p w14:paraId="5D9E5A1E" w14:textId="77777777" w:rsidR="0036793B" w:rsidRPr="00D36D11" w:rsidRDefault="0036793B" w:rsidP="002C1DF2">
            <w:pPr>
              <w:ind w:left="720"/>
              <w:rPr>
                <w:rFonts w:cs="Arial"/>
                <w:bCs/>
                <w:szCs w:val="22"/>
              </w:rPr>
            </w:pPr>
          </w:p>
          <w:p w14:paraId="1EF429AF" w14:textId="77777777" w:rsidR="0036793B" w:rsidRPr="00D36D11" w:rsidRDefault="0036793B" w:rsidP="002C1DF2">
            <w:pPr>
              <w:ind w:left="720"/>
              <w:rPr>
                <w:rFonts w:cs="Arial"/>
                <w:bCs/>
                <w:szCs w:val="22"/>
              </w:rPr>
            </w:pPr>
          </w:p>
          <w:p w14:paraId="17EFF0EC" w14:textId="77777777" w:rsidR="0036793B" w:rsidRPr="00D36D11" w:rsidRDefault="0036793B" w:rsidP="002C1DF2">
            <w:pPr>
              <w:ind w:left="720"/>
              <w:rPr>
                <w:rFonts w:cs="Arial"/>
                <w:bCs/>
                <w:szCs w:val="22"/>
              </w:rPr>
            </w:pPr>
          </w:p>
          <w:p w14:paraId="6AFA591C" w14:textId="77777777" w:rsidR="0036793B" w:rsidRPr="00D36D11" w:rsidRDefault="0036793B" w:rsidP="002C1DF2">
            <w:pPr>
              <w:ind w:left="720"/>
              <w:rPr>
                <w:rFonts w:cs="Arial"/>
                <w:bCs/>
                <w:szCs w:val="22"/>
              </w:rPr>
            </w:pPr>
          </w:p>
          <w:p w14:paraId="21397D09" w14:textId="77777777" w:rsidR="0036793B" w:rsidRPr="00D36D11" w:rsidRDefault="0036793B" w:rsidP="002C1DF2">
            <w:pPr>
              <w:ind w:left="720"/>
              <w:rPr>
                <w:rFonts w:cs="Arial"/>
                <w:bCs/>
                <w:szCs w:val="22"/>
              </w:rPr>
            </w:pPr>
          </w:p>
          <w:p w14:paraId="357E9178" w14:textId="77777777" w:rsidR="0036793B" w:rsidRPr="00D36D11" w:rsidRDefault="0036793B" w:rsidP="002C1DF2">
            <w:pPr>
              <w:ind w:left="720"/>
              <w:rPr>
                <w:rFonts w:cs="Arial"/>
                <w:bCs/>
                <w:szCs w:val="22"/>
              </w:rPr>
            </w:pPr>
          </w:p>
          <w:p w14:paraId="539F8235" w14:textId="77777777" w:rsidR="0036793B" w:rsidRPr="00D36D11" w:rsidRDefault="0036793B" w:rsidP="002C1DF2">
            <w:pPr>
              <w:ind w:left="720"/>
              <w:rPr>
                <w:rFonts w:cs="Arial"/>
                <w:bCs/>
                <w:szCs w:val="22"/>
              </w:rPr>
            </w:pPr>
          </w:p>
          <w:p w14:paraId="29530E63" w14:textId="77777777" w:rsidR="0036793B" w:rsidRPr="00D36D11" w:rsidRDefault="0036793B" w:rsidP="002C1DF2">
            <w:pPr>
              <w:ind w:left="720"/>
              <w:rPr>
                <w:rFonts w:cs="Arial"/>
                <w:bCs/>
                <w:szCs w:val="22"/>
              </w:rPr>
            </w:pPr>
          </w:p>
          <w:p w14:paraId="725BAB5A" w14:textId="77777777" w:rsidR="0036793B" w:rsidRPr="00D36D11" w:rsidRDefault="0036793B" w:rsidP="002C1DF2">
            <w:pPr>
              <w:ind w:left="720"/>
              <w:rPr>
                <w:rFonts w:cs="Arial"/>
                <w:bCs/>
                <w:szCs w:val="22"/>
              </w:rPr>
            </w:pPr>
          </w:p>
          <w:p w14:paraId="41C98F29" w14:textId="77777777" w:rsidR="0036793B" w:rsidRPr="00D36D11" w:rsidRDefault="0036793B" w:rsidP="002C1DF2">
            <w:pPr>
              <w:ind w:left="720"/>
              <w:rPr>
                <w:rFonts w:cs="Arial"/>
                <w:bCs/>
                <w:szCs w:val="22"/>
              </w:rPr>
            </w:pPr>
          </w:p>
          <w:p w14:paraId="6C85EE49" w14:textId="77777777" w:rsidR="0036793B" w:rsidRPr="00D36D11" w:rsidRDefault="0036793B" w:rsidP="002C1DF2">
            <w:pPr>
              <w:ind w:left="720"/>
              <w:rPr>
                <w:rFonts w:cs="Arial"/>
                <w:bCs/>
                <w:szCs w:val="22"/>
              </w:rPr>
            </w:pPr>
          </w:p>
          <w:p w14:paraId="691350EA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25141E84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0FE36AF3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228A9A36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3A4ACA5B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6241DC80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13B4F35E" w14:textId="7F80027B" w:rsidR="0036793B" w:rsidRPr="00D36D11" w:rsidRDefault="007A2388" w:rsidP="007E13E7">
            <w:pPr>
              <w:numPr>
                <w:ilvl w:val="0"/>
                <w:numId w:val="9"/>
              </w:num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g</w:t>
            </w:r>
            <w:r w:rsidR="0036793B" w:rsidRPr="00D36D11">
              <w:rPr>
                <w:rFonts w:cs="Arial"/>
                <w:bCs/>
                <w:szCs w:val="22"/>
              </w:rPr>
              <w:t>ovori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o svom djetinjstvu;</w:t>
            </w:r>
          </w:p>
          <w:p w14:paraId="1FE920F6" w14:textId="77777777" w:rsidR="0036793B" w:rsidRPr="00D36D11" w:rsidRDefault="0036793B" w:rsidP="002C1DF2">
            <w:pPr>
              <w:tabs>
                <w:tab w:val="left" w:pos="180"/>
              </w:tabs>
              <w:ind w:left="720"/>
              <w:rPr>
                <w:rFonts w:cs="Arial"/>
                <w:b/>
                <w:szCs w:val="22"/>
              </w:rPr>
            </w:pPr>
          </w:p>
          <w:p w14:paraId="4DA23F9A" w14:textId="77777777" w:rsidR="0036793B" w:rsidRPr="00D36D11" w:rsidRDefault="0036793B" w:rsidP="002C1DF2">
            <w:pPr>
              <w:tabs>
                <w:tab w:val="left" w:pos="180"/>
              </w:tabs>
              <w:ind w:left="720"/>
              <w:rPr>
                <w:rFonts w:cs="Arial"/>
                <w:b/>
                <w:szCs w:val="22"/>
              </w:rPr>
            </w:pPr>
          </w:p>
          <w:p w14:paraId="646EE6A9" w14:textId="77777777" w:rsidR="0036793B" w:rsidRPr="00D36D11" w:rsidRDefault="0036793B" w:rsidP="002C1DF2">
            <w:pPr>
              <w:tabs>
                <w:tab w:val="left" w:pos="180"/>
              </w:tabs>
              <w:ind w:left="720"/>
              <w:rPr>
                <w:rFonts w:cs="Arial"/>
                <w:b/>
                <w:szCs w:val="22"/>
              </w:rPr>
            </w:pPr>
          </w:p>
          <w:p w14:paraId="0D93DAEE" w14:textId="77777777" w:rsidR="0036793B" w:rsidRPr="00D36D11" w:rsidRDefault="0036793B" w:rsidP="002C1DF2">
            <w:pPr>
              <w:tabs>
                <w:tab w:val="left" w:pos="180"/>
              </w:tabs>
              <w:ind w:left="720"/>
              <w:rPr>
                <w:rFonts w:cs="Arial"/>
                <w:b/>
                <w:szCs w:val="22"/>
              </w:rPr>
            </w:pPr>
          </w:p>
          <w:p w14:paraId="7C42A7C3" w14:textId="77777777" w:rsidR="0036793B" w:rsidRPr="00D36D11" w:rsidRDefault="0036793B" w:rsidP="002C1DF2">
            <w:pPr>
              <w:tabs>
                <w:tab w:val="left" w:pos="180"/>
              </w:tabs>
              <w:ind w:left="720"/>
              <w:rPr>
                <w:rFonts w:cs="Arial"/>
                <w:b/>
                <w:szCs w:val="22"/>
              </w:rPr>
            </w:pPr>
          </w:p>
          <w:p w14:paraId="242AD2BC" w14:textId="77777777" w:rsidR="0036793B" w:rsidRPr="00D36D11" w:rsidRDefault="0036793B" w:rsidP="002C1DF2">
            <w:pPr>
              <w:tabs>
                <w:tab w:val="left" w:pos="180"/>
              </w:tabs>
              <w:ind w:left="720"/>
              <w:rPr>
                <w:rFonts w:cs="Arial"/>
                <w:b/>
                <w:szCs w:val="22"/>
              </w:rPr>
            </w:pPr>
          </w:p>
          <w:p w14:paraId="19E3498B" w14:textId="77777777" w:rsidR="0036793B" w:rsidRPr="00D36D11" w:rsidRDefault="0036793B" w:rsidP="002C1DF2">
            <w:pPr>
              <w:tabs>
                <w:tab w:val="left" w:pos="180"/>
              </w:tabs>
              <w:ind w:left="720"/>
              <w:rPr>
                <w:rFonts w:cs="Arial"/>
                <w:b/>
                <w:szCs w:val="22"/>
              </w:rPr>
            </w:pPr>
          </w:p>
          <w:p w14:paraId="3F892BC5" w14:textId="77777777" w:rsidR="0036793B" w:rsidRPr="00D36D11" w:rsidRDefault="0036793B" w:rsidP="002C1DF2">
            <w:pPr>
              <w:tabs>
                <w:tab w:val="left" w:pos="180"/>
              </w:tabs>
              <w:ind w:left="720"/>
              <w:rPr>
                <w:rFonts w:cs="Arial"/>
                <w:b/>
                <w:szCs w:val="22"/>
              </w:rPr>
            </w:pPr>
          </w:p>
          <w:p w14:paraId="0C60E8FB" w14:textId="77777777" w:rsidR="0036793B" w:rsidRPr="00D36D11" w:rsidRDefault="0036793B" w:rsidP="002C1DF2">
            <w:pPr>
              <w:tabs>
                <w:tab w:val="left" w:pos="180"/>
              </w:tabs>
              <w:ind w:left="720"/>
              <w:rPr>
                <w:rFonts w:cs="Arial"/>
                <w:b/>
                <w:szCs w:val="22"/>
              </w:rPr>
            </w:pPr>
          </w:p>
          <w:p w14:paraId="7CD69270" w14:textId="77777777" w:rsidR="0036793B" w:rsidRPr="00D36D11" w:rsidRDefault="0036793B" w:rsidP="002C1DF2">
            <w:pPr>
              <w:tabs>
                <w:tab w:val="left" w:pos="180"/>
              </w:tabs>
              <w:ind w:left="720"/>
              <w:rPr>
                <w:rFonts w:cs="Arial"/>
                <w:b/>
                <w:szCs w:val="22"/>
              </w:rPr>
            </w:pPr>
          </w:p>
          <w:p w14:paraId="4EBCC7CD" w14:textId="77777777" w:rsidR="0036793B" w:rsidRPr="00D36D11" w:rsidRDefault="0036793B" w:rsidP="002C1DF2">
            <w:pPr>
              <w:tabs>
                <w:tab w:val="left" w:pos="180"/>
              </w:tabs>
              <w:ind w:left="720"/>
              <w:rPr>
                <w:rFonts w:cs="Arial"/>
                <w:b/>
                <w:szCs w:val="22"/>
              </w:rPr>
            </w:pPr>
          </w:p>
          <w:p w14:paraId="3B49D9B7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/>
                <w:szCs w:val="22"/>
              </w:rPr>
            </w:pPr>
          </w:p>
          <w:p w14:paraId="1B321DF2" w14:textId="2D702802" w:rsidR="0036793B" w:rsidRPr="00D36D11" w:rsidRDefault="007A2388" w:rsidP="007E13E7">
            <w:pPr>
              <w:numPr>
                <w:ilvl w:val="0"/>
                <w:numId w:val="9"/>
              </w:num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o</w:t>
            </w:r>
            <w:r w:rsidR="0036793B" w:rsidRPr="00D36D11">
              <w:rPr>
                <w:rFonts w:cs="Arial"/>
                <w:bCs/>
                <w:szCs w:val="22"/>
              </w:rPr>
              <w:t>pi</w:t>
            </w:r>
            <w:r w:rsidRPr="00D36D11">
              <w:rPr>
                <w:rFonts w:cs="Arial"/>
                <w:bCs/>
                <w:szCs w:val="22"/>
              </w:rPr>
              <w:t>sati</w:t>
            </w:r>
            <w:r w:rsidR="0036793B" w:rsidRPr="00D36D11">
              <w:rPr>
                <w:rFonts w:cs="Arial"/>
                <w:bCs/>
                <w:szCs w:val="22"/>
              </w:rPr>
              <w:t xml:space="preserve"> vikend ili najljepši događaj u svojoj </w:t>
            </w:r>
            <w:r w:rsidRPr="00D36D11">
              <w:rPr>
                <w:rFonts w:cs="Arial"/>
                <w:bCs/>
                <w:szCs w:val="22"/>
              </w:rPr>
              <w:t>obitelji</w:t>
            </w:r>
            <w:r w:rsidR="0036793B" w:rsidRPr="00D36D11">
              <w:rPr>
                <w:rFonts w:cs="Arial"/>
                <w:bCs/>
                <w:szCs w:val="22"/>
              </w:rPr>
              <w:t>.</w:t>
            </w:r>
          </w:p>
          <w:p w14:paraId="28780C8F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20869DA5" w14:textId="77777777" w:rsidR="0036793B" w:rsidRPr="00D36D11" w:rsidRDefault="0036793B" w:rsidP="007E13E7">
            <w:pPr>
              <w:numPr>
                <w:ilvl w:val="0"/>
                <w:numId w:val="8"/>
              </w:numPr>
              <w:tabs>
                <w:tab w:val="left" w:pos="180"/>
              </w:tabs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Prijatelji</w:t>
            </w:r>
          </w:p>
          <w:p w14:paraId="675A98A8" w14:textId="5D30DB96" w:rsidR="0036793B" w:rsidRPr="00D36D11" w:rsidRDefault="0036793B" w:rsidP="00A33A2B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Učenik će biti sposoban:</w:t>
            </w:r>
          </w:p>
          <w:p w14:paraId="199F5D72" w14:textId="319364DF" w:rsidR="0036793B" w:rsidRPr="00D36D11" w:rsidRDefault="00A33A2B" w:rsidP="007E13E7">
            <w:pPr>
              <w:numPr>
                <w:ilvl w:val="0"/>
                <w:numId w:val="10"/>
              </w:num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p</w:t>
            </w:r>
            <w:r w:rsidR="0036793B" w:rsidRPr="00D36D11">
              <w:rPr>
                <w:rFonts w:cs="Arial"/>
                <w:bCs/>
                <w:szCs w:val="22"/>
              </w:rPr>
              <w:t>ruži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informacije o sebi i </w:t>
            </w:r>
            <w:r w:rsidRPr="00D36D11">
              <w:rPr>
                <w:rFonts w:cs="Arial"/>
                <w:bCs/>
                <w:szCs w:val="22"/>
              </w:rPr>
              <w:t xml:space="preserve">prijatelju </w:t>
            </w:r>
            <w:r w:rsidR="0036793B" w:rsidRPr="00D36D11">
              <w:rPr>
                <w:rFonts w:cs="Arial"/>
                <w:bCs/>
                <w:szCs w:val="22"/>
              </w:rPr>
              <w:t>iz razreda;</w:t>
            </w:r>
          </w:p>
          <w:p w14:paraId="11D08DEC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08E1505C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46D480AF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61599A4E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45818F48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16629B0B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5FE2BF53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18D2B430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66575187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3EDF9BCF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23692007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12FE7F7E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486DBB2C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34B25BE1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397B98DC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55A40CC2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118A4A58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0152B99C" w14:textId="31E98C1B" w:rsidR="0036793B" w:rsidRPr="00D36D11" w:rsidRDefault="001E1C63" w:rsidP="007E13E7">
            <w:pPr>
              <w:numPr>
                <w:ilvl w:val="0"/>
                <w:numId w:val="10"/>
              </w:num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pozvati</w:t>
            </w:r>
            <w:r w:rsidR="0036793B" w:rsidRPr="00D36D11">
              <w:rPr>
                <w:rFonts w:cs="Arial"/>
                <w:bCs/>
                <w:szCs w:val="22"/>
              </w:rPr>
              <w:t xml:space="preserve"> prijatelja u kino, na izlet, zabavu;</w:t>
            </w:r>
          </w:p>
          <w:p w14:paraId="5DA74C85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762F62A8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12E8B242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040B3EC2" w14:textId="4617D1F1" w:rsidR="0036793B" w:rsidRPr="00D36D11" w:rsidRDefault="00A33A2B" w:rsidP="007E13E7">
            <w:pPr>
              <w:numPr>
                <w:ilvl w:val="0"/>
                <w:numId w:val="10"/>
              </w:num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o</w:t>
            </w:r>
            <w:r w:rsidR="0036793B" w:rsidRPr="00D36D11">
              <w:rPr>
                <w:rFonts w:cs="Arial"/>
                <w:bCs/>
                <w:szCs w:val="22"/>
              </w:rPr>
              <w:t>pisati lik iz pročitanog teksta o prijateljstvu;</w:t>
            </w:r>
          </w:p>
          <w:p w14:paraId="3E735578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69A2B0E3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2168DB92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4EBC211E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224F54C4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5873A703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67DB06B0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589C7DA8" w14:textId="4C61CF94" w:rsidR="0036793B" w:rsidRPr="00D36D11" w:rsidRDefault="00A33A2B" w:rsidP="007E13E7">
            <w:pPr>
              <w:numPr>
                <w:ilvl w:val="0"/>
                <w:numId w:val="10"/>
              </w:num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n</w:t>
            </w:r>
            <w:r w:rsidR="0036793B" w:rsidRPr="00D36D11">
              <w:rPr>
                <w:rFonts w:cs="Arial"/>
                <w:bCs/>
                <w:szCs w:val="22"/>
              </w:rPr>
              <w:t>apisati pozivnicu i zahvalnicu za rođendan.</w:t>
            </w:r>
          </w:p>
          <w:p w14:paraId="730AABF7" w14:textId="77777777" w:rsidR="00A33A2B" w:rsidRPr="00D36D11" w:rsidRDefault="00A33A2B" w:rsidP="002C1DF2">
            <w:pPr>
              <w:tabs>
                <w:tab w:val="left" w:pos="180"/>
              </w:tabs>
              <w:rPr>
                <w:rFonts w:cs="Arial"/>
                <w:b/>
                <w:szCs w:val="22"/>
              </w:rPr>
            </w:pPr>
          </w:p>
          <w:p w14:paraId="4DF2EC07" w14:textId="7B559AA9" w:rsidR="00A33A2B" w:rsidRPr="00D36D11" w:rsidRDefault="0036793B" w:rsidP="007E13E7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rPr>
                <w:rFonts w:ascii="Arial" w:hAnsi="Arial" w:cs="Arial"/>
                <w:b/>
                <w:lang w:val="hr-HR"/>
              </w:rPr>
            </w:pPr>
            <w:r w:rsidRPr="00D36D11">
              <w:rPr>
                <w:rFonts w:ascii="Arial" w:hAnsi="Arial" w:cs="Arial"/>
                <w:b/>
                <w:lang w:val="hr-HR"/>
              </w:rPr>
              <w:t>Društveni život</w:t>
            </w:r>
          </w:p>
          <w:p w14:paraId="625F35B1" w14:textId="4D4B5EB9" w:rsidR="0036793B" w:rsidRPr="00D36D11" w:rsidRDefault="0036793B" w:rsidP="00A33A2B">
            <w:pPr>
              <w:tabs>
                <w:tab w:val="left" w:pos="180"/>
              </w:tabs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Učenik će biti sposoban:</w:t>
            </w:r>
          </w:p>
          <w:p w14:paraId="799BC0E8" w14:textId="64406F71" w:rsidR="0036793B" w:rsidRPr="00D36D11" w:rsidRDefault="00A33A2B" w:rsidP="007E13E7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n</w:t>
            </w:r>
            <w:r w:rsidR="00F43249" w:rsidRPr="00D36D11">
              <w:rPr>
                <w:rFonts w:cs="Arial"/>
                <w:bCs/>
                <w:szCs w:val="22"/>
              </w:rPr>
              <w:t>abroj</w:t>
            </w:r>
            <w:r w:rsidRPr="00D36D11">
              <w:rPr>
                <w:rFonts w:cs="Arial"/>
                <w:bCs/>
                <w:szCs w:val="22"/>
              </w:rPr>
              <w:t>ati</w:t>
            </w:r>
            <w:r w:rsidR="00F43249" w:rsidRPr="00D36D11">
              <w:rPr>
                <w:rFonts w:cs="Arial"/>
                <w:bCs/>
                <w:szCs w:val="22"/>
              </w:rPr>
              <w:t xml:space="preserve"> oblike druženja (</w:t>
            </w:r>
            <w:r w:rsidR="0036793B" w:rsidRPr="00D36D11">
              <w:rPr>
                <w:rFonts w:cs="Arial"/>
                <w:bCs/>
                <w:szCs w:val="22"/>
              </w:rPr>
              <w:t>izlazak s prijateljem, djevojkom, mladićem, školski izlet);</w:t>
            </w:r>
          </w:p>
          <w:p w14:paraId="67447CEA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497907EE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43321705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73A9E152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57360411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4E46F4FD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13316E92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6A6B96A7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3C7F66AD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7E92C4CC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5F94D106" w14:textId="68B1AC1F" w:rsidR="0036793B" w:rsidRPr="00D36D11" w:rsidRDefault="00A33A2B" w:rsidP="007E13E7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r</w:t>
            </w:r>
            <w:r w:rsidR="0036793B" w:rsidRPr="00D36D11">
              <w:rPr>
                <w:rFonts w:cs="Arial"/>
                <w:bCs/>
                <w:szCs w:val="22"/>
              </w:rPr>
              <w:t>azgovara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o mjestu izlaska;</w:t>
            </w:r>
          </w:p>
          <w:p w14:paraId="6B23CA63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571837CB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57213C17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310B13ED" w14:textId="4FCAE5C7" w:rsidR="0036793B" w:rsidRPr="00D36D11" w:rsidRDefault="00A33A2B" w:rsidP="007E13E7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p</w:t>
            </w:r>
            <w:r w:rsidR="0036793B" w:rsidRPr="00D36D11">
              <w:rPr>
                <w:rFonts w:cs="Arial"/>
                <w:bCs/>
                <w:szCs w:val="22"/>
              </w:rPr>
              <w:t>lanira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razredni izlet;</w:t>
            </w:r>
          </w:p>
          <w:p w14:paraId="11082F36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0207E25E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0383E906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768F397C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6F9D449E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7F5E58C1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617FF1F3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0471F1A4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224FC572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695667F9" w14:textId="346D0BEB" w:rsidR="0036793B" w:rsidRPr="00D36D11" w:rsidRDefault="00A33A2B" w:rsidP="007E13E7">
            <w:pPr>
              <w:numPr>
                <w:ilvl w:val="0"/>
                <w:numId w:val="11"/>
              </w:num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o</w:t>
            </w:r>
            <w:r w:rsidR="0036793B" w:rsidRPr="00D36D11">
              <w:rPr>
                <w:rFonts w:cs="Arial"/>
                <w:bCs/>
                <w:szCs w:val="22"/>
              </w:rPr>
              <w:t>pi</w:t>
            </w:r>
            <w:r w:rsidRPr="00D36D11">
              <w:rPr>
                <w:rFonts w:cs="Arial"/>
                <w:bCs/>
                <w:szCs w:val="22"/>
              </w:rPr>
              <w:t>sati</w:t>
            </w:r>
            <w:r w:rsidR="0036793B" w:rsidRPr="00D36D11">
              <w:rPr>
                <w:rFonts w:cs="Arial"/>
                <w:bCs/>
                <w:szCs w:val="22"/>
              </w:rPr>
              <w:t xml:space="preserve"> zanimljive događaje na izletu u formi pisma prijatelju.</w:t>
            </w:r>
          </w:p>
          <w:p w14:paraId="32DFB930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4BD03855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0E0E032D" w14:textId="0614561F" w:rsidR="0036793B" w:rsidRPr="00D36D11" w:rsidRDefault="00CB6D66" w:rsidP="009530E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D36D11">
              <w:rPr>
                <w:rFonts w:ascii="Arial" w:hAnsi="Arial" w:cs="Arial"/>
                <w:b/>
              </w:rPr>
              <w:t>Zanimanje/Dužnosti i ob</w:t>
            </w:r>
            <w:r w:rsidR="0036793B" w:rsidRPr="00D36D11">
              <w:rPr>
                <w:rFonts w:ascii="Arial" w:hAnsi="Arial" w:cs="Arial"/>
                <w:b/>
              </w:rPr>
              <w:t>veze</w:t>
            </w:r>
          </w:p>
          <w:p w14:paraId="4A9C9736" w14:textId="6222014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 će biti sposoban:</w:t>
            </w:r>
          </w:p>
          <w:p w14:paraId="7461BF7E" w14:textId="54A3C7AB" w:rsidR="0036793B" w:rsidRPr="00D36D11" w:rsidRDefault="00A33A2B" w:rsidP="007E13E7">
            <w:pPr>
              <w:numPr>
                <w:ilvl w:val="0"/>
                <w:numId w:val="12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</w:t>
            </w:r>
            <w:r w:rsidR="00CB6D66" w:rsidRPr="00D36D11">
              <w:rPr>
                <w:rFonts w:cs="Arial"/>
                <w:szCs w:val="22"/>
              </w:rPr>
              <w:t>abroj</w:t>
            </w:r>
            <w:r w:rsidRPr="00D36D11">
              <w:rPr>
                <w:rFonts w:cs="Arial"/>
                <w:szCs w:val="22"/>
              </w:rPr>
              <w:t>ati</w:t>
            </w:r>
            <w:r w:rsidR="00CB6D66" w:rsidRPr="00D36D11">
              <w:rPr>
                <w:rFonts w:cs="Arial"/>
                <w:szCs w:val="22"/>
              </w:rPr>
              <w:t xml:space="preserve"> svoje dužnosti i obveze u obitelj</w:t>
            </w:r>
            <w:r w:rsidR="0036793B" w:rsidRPr="00D36D11">
              <w:rPr>
                <w:rFonts w:cs="Arial"/>
                <w:szCs w:val="22"/>
              </w:rPr>
              <w:t>i;</w:t>
            </w:r>
          </w:p>
          <w:p w14:paraId="64FC2C8C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3945E6BA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49B14EAD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32242C46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30C342B6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4DE30C52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1A5C7537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68098722" w14:textId="1CC9BF9D" w:rsidR="0036793B" w:rsidRPr="00D36D11" w:rsidRDefault="00A33A2B" w:rsidP="007E13E7">
            <w:pPr>
              <w:numPr>
                <w:ilvl w:val="0"/>
                <w:numId w:val="12"/>
              </w:num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t</w:t>
            </w:r>
            <w:r w:rsidR="0036793B" w:rsidRPr="00D36D11">
              <w:rPr>
                <w:rFonts w:cs="Arial"/>
                <w:bCs/>
                <w:szCs w:val="22"/>
              </w:rPr>
              <w:t>raži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informaciju na istu temu;</w:t>
            </w:r>
          </w:p>
          <w:p w14:paraId="5092207B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10F4F590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207D57DA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03A00510" w14:textId="3E9BC80C" w:rsidR="0036793B" w:rsidRPr="00D36D11" w:rsidRDefault="00A33A2B" w:rsidP="007E13E7">
            <w:pPr>
              <w:numPr>
                <w:ilvl w:val="0"/>
                <w:numId w:val="12"/>
              </w:num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g</w:t>
            </w:r>
            <w:r w:rsidR="0036793B" w:rsidRPr="00D36D11">
              <w:rPr>
                <w:rFonts w:cs="Arial"/>
                <w:bCs/>
                <w:szCs w:val="22"/>
              </w:rPr>
              <w:t>ovori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o obvezama i dužnostima zaposlenog</w:t>
            </w:r>
            <w:r w:rsidRPr="00D36D11">
              <w:rPr>
                <w:rFonts w:cs="Arial"/>
                <w:bCs/>
                <w:szCs w:val="22"/>
              </w:rPr>
              <w:t>a</w:t>
            </w:r>
            <w:r w:rsidR="0036793B" w:rsidRPr="00D36D11">
              <w:rPr>
                <w:rFonts w:cs="Arial"/>
                <w:bCs/>
                <w:szCs w:val="22"/>
              </w:rPr>
              <w:t xml:space="preserve"> čovjeka;</w:t>
            </w:r>
          </w:p>
          <w:p w14:paraId="2CEEF980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66E6704D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316F1AC8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0E633836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0F702305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5BFC4185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776A68D3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48445ADE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015EC600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2BDEAF30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18F39F54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55342528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</w:p>
          <w:p w14:paraId="4C82443D" w14:textId="3A3FF520" w:rsidR="0036793B" w:rsidRPr="00D36D11" w:rsidRDefault="00A33A2B" w:rsidP="007E13E7">
            <w:pPr>
              <w:numPr>
                <w:ilvl w:val="0"/>
                <w:numId w:val="12"/>
              </w:num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i</w:t>
            </w:r>
            <w:r w:rsidR="0036793B" w:rsidRPr="00D36D11">
              <w:rPr>
                <w:rFonts w:cs="Arial"/>
                <w:bCs/>
                <w:szCs w:val="22"/>
              </w:rPr>
              <w:t>zrazi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slaganje i neslaganje s dužnostima i obvezama na </w:t>
            </w:r>
            <w:r w:rsidRPr="00D36D11">
              <w:rPr>
                <w:rFonts w:cs="Arial"/>
                <w:bCs/>
                <w:szCs w:val="22"/>
              </w:rPr>
              <w:t>nastavnim satima</w:t>
            </w:r>
            <w:r w:rsidR="0036793B" w:rsidRPr="00D36D11">
              <w:rPr>
                <w:rFonts w:cs="Arial"/>
                <w:bCs/>
                <w:szCs w:val="22"/>
              </w:rPr>
              <w:t xml:space="preserve"> praktične nastave.</w:t>
            </w:r>
          </w:p>
        </w:tc>
        <w:tc>
          <w:tcPr>
            <w:tcW w:w="4373" w:type="dxa"/>
            <w:tcBorders>
              <w:left w:val="single" w:sz="4" w:space="0" w:color="auto"/>
            </w:tcBorders>
          </w:tcPr>
          <w:p w14:paraId="3C80AC15" w14:textId="77777777" w:rsidR="0036793B" w:rsidRPr="00D36D11" w:rsidRDefault="0036793B" w:rsidP="002C1DF2">
            <w:pPr>
              <w:ind w:left="252" w:hanging="252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Jedinica 1.</w:t>
            </w:r>
          </w:p>
          <w:p w14:paraId="2F5665E4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</w:p>
          <w:p w14:paraId="208FA184" w14:textId="4CB3D179" w:rsidR="0036793B" w:rsidRPr="00D36D11" w:rsidRDefault="0036793B" w:rsidP="007E13E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Uvodna aktivnost: nastavnik uvodi novi vokabular, postavljaj</w:t>
            </w:r>
            <w:r w:rsidR="00CB6D66" w:rsidRPr="00D36D11">
              <w:rPr>
                <w:rFonts w:ascii="Arial" w:hAnsi="Arial" w:cs="Arial"/>
                <w:bCs/>
                <w:lang w:val="hr-HR"/>
              </w:rPr>
              <w:t>ući pitanja o članovima obitelji</w:t>
            </w:r>
            <w:r w:rsidRPr="00D36D11">
              <w:rPr>
                <w:rFonts w:ascii="Arial" w:hAnsi="Arial" w:cs="Arial"/>
                <w:bCs/>
                <w:lang w:val="hr-HR"/>
              </w:rPr>
              <w:t>, susjedima i prijateljima /</w:t>
            </w:r>
            <w:r w:rsidR="00CD306A"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nepoznate pojmove piše na </w:t>
            </w:r>
            <w:r w:rsidR="00A33A2B" w:rsidRPr="00D36D11">
              <w:rPr>
                <w:rFonts w:ascii="Arial" w:hAnsi="Arial" w:cs="Arial"/>
                <w:bCs/>
                <w:lang w:val="hr-HR"/>
              </w:rPr>
              <w:t>ploči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. </w:t>
            </w:r>
          </w:p>
          <w:p w14:paraId="4133F595" w14:textId="77CEAFEB" w:rsidR="0036793B" w:rsidRPr="00D36D11" w:rsidRDefault="0036793B" w:rsidP="00A33A2B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Foto album: nastavnik pokazu</w:t>
            </w:r>
            <w:r w:rsidR="00CB6D66" w:rsidRPr="00D36D11">
              <w:rPr>
                <w:rFonts w:cs="Arial"/>
                <w:bCs/>
                <w:szCs w:val="22"/>
              </w:rPr>
              <w:t>je nekoliko fotografija osob</w:t>
            </w:r>
            <w:r w:rsidR="00A33A2B" w:rsidRPr="00D36D11">
              <w:rPr>
                <w:rFonts w:cs="Arial"/>
                <w:bCs/>
                <w:szCs w:val="22"/>
              </w:rPr>
              <w:t>a</w:t>
            </w:r>
            <w:r w:rsidR="00CB6D66" w:rsidRPr="00D36D11">
              <w:rPr>
                <w:rFonts w:cs="Arial"/>
                <w:bCs/>
                <w:szCs w:val="22"/>
              </w:rPr>
              <w:t xml:space="preserve"> s</w:t>
            </w:r>
            <w:r w:rsidRPr="00D36D11">
              <w:rPr>
                <w:rFonts w:cs="Arial"/>
                <w:bCs/>
                <w:szCs w:val="22"/>
              </w:rPr>
              <w:t xml:space="preserve"> p</w:t>
            </w:r>
            <w:r w:rsidR="00CB6D66" w:rsidRPr="00D36D11">
              <w:rPr>
                <w:rFonts w:cs="Arial"/>
                <w:bCs/>
                <w:szCs w:val="22"/>
              </w:rPr>
              <w:t xml:space="preserve">rijateljima i rođacima </w:t>
            </w:r>
            <w:r w:rsidR="00CB6D66" w:rsidRPr="00D36D11">
              <w:rPr>
                <w:rFonts w:cs="Arial"/>
                <w:bCs/>
                <w:szCs w:val="22"/>
              </w:rPr>
              <w:lastRenderedPageBreak/>
              <w:t>te grafofoliju s</w:t>
            </w:r>
            <w:r w:rsidRPr="00D36D11">
              <w:rPr>
                <w:rFonts w:cs="Arial"/>
                <w:bCs/>
                <w:szCs w:val="22"/>
              </w:rPr>
              <w:t xml:space="preserve"> listom riječi koje označavaju različite srodničke odnose. Učenici pogađaju </w:t>
            </w:r>
            <w:r w:rsidR="00CB6D66" w:rsidRPr="00D36D11">
              <w:rPr>
                <w:rFonts w:cs="Arial"/>
                <w:bCs/>
                <w:szCs w:val="22"/>
              </w:rPr>
              <w:t>srodstvo osoba na fotografijama</w:t>
            </w:r>
            <w:r w:rsidR="00CD306A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/</w:t>
            </w:r>
            <w:r w:rsidR="00CD306A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igra pogađanja.</w:t>
            </w:r>
          </w:p>
          <w:p w14:paraId="01612A8D" w14:textId="7250BD6F" w:rsidR="0036793B" w:rsidRPr="00D36D11" w:rsidRDefault="00CB6D66" w:rsidP="00A33A2B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Audio</w:t>
            </w:r>
            <w:r w:rsidR="0036793B" w:rsidRPr="00D36D11">
              <w:rPr>
                <w:rFonts w:cs="Arial"/>
                <w:bCs/>
                <w:szCs w:val="22"/>
              </w:rPr>
              <w:t>zapis: učenici slušaju audi</w:t>
            </w:r>
            <w:r w:rsidRPr="00D36D11">
              <w:rPr>
                <w:rFonts w:cs="Arial"/>
                <w:bCs/>
                <w:szCs w:val="22"/>
              </w:rPr>
              <w:t>ozapis o osobama s</w:t>
            </w:r>
            <w:r w:rsidR="0036793B" w:rsidRPr="00D36D11">
              <w:rPr>
                <w:rFonts w:cs="Arial"/>
                <w:bCs/>
                <w:szCs w:val="22"/>
              </w:rPr>
              <w:t xml:space="preserve"> fotografija i vode bilješke na </w:t>
            </w:r>
            <w:r w:rsidR="00A33A2B" w:rsidRPr="00D36D11">
              <w:rPr>
                <w:rFonts w:cs="Arial"/>
                <w:bCs/>
                <w:szCs w:val="22"/>
              </w:rPr>
              <w:t>temelju</w:t>
            </w:r>
            <w:r w:rsidRPr="00D36D11">
              <w:rPr>
                <w:rFonts w:cs="Arial"/>
                <w:bCs/>
                <w:szCs w:val="22"/>
              </w:rPr>
              <w:t xml:space="preserve"> precizno postavljenog zadatka</w:t>
            </w:r>
            <w:r w:rsidR="00A33A2B" w:rsidRPr="00D36D11">
              <w:rPr>
                <w:rFonts w:cs="Arial"/>
                <w:bCs/>
                <w:szCs w:val="22"/>
              </w:rPr>
              <w:t xml:space="preserve"> </w:t>
            </w:r>
            <w:r w:rsidR="0036793B" w:rsidRPr="00D36D11">
              <w:rPr>
                <w:rFonts w:cs="Arial"/>
                <w:bCs/>
                <w:szCs w:val="22"/>
              </w:rPr>
              <w:t>/</w:t>
            </w:r>
            <w:r w:rsidR="00A33A2B" w:rsidRPr="00D36D11">
              <w:rPr>
                <w:rFonts w:cs="Arial"/>
                <w:bCs/>
                <w:szCs w:val="22"/>
              </w:rPr>
              <w:t xml:space="preserve"> </w:t>
            </w:r>
            <w:r w:rsidR="0036793B" w:rsidRPr="00D36D11">
              <w:rPr>
                <w:rFonts w:cs="Arial"/>
                <w:bCs/>
                <w:szCs w:val="22"/>
              </w:rPr>
              <w:t>ime, srodstvo, godište...</w:t>
            </w:r>
          </w:p>
          <w:p w14:paraId="07AA1966" w14:textId="4F3FB48B" w:rsidR="0036793B" w:rsidRPr="00D36D11" w:rsidRDefault="0036793B" w:rsidP="00A33A2B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Učenici opisuju svoje rođake koji se nalaze na </w:t>
            </w:r>
            <w:r w:rsidR="00A33A2B" w:rsidRPr="00D36D11">
              <w:rPr>
                <w:rFonts w:cs="Arial"/>
                <w:bCs/>
                <w:szCs w:val="22"/>
              </w:rPr>
              <w:t>obiteljskoj</w:t>
            </w:r>
            <w:r w:rsidRPr="00D36D11">
              <w:rPr>
                <w:rFonts w:cs="Arial"/>
                <w:bCs/>
                <w:szCs w:val="22"/>
              </w:rPr>
              <w:t xml:space="preserve"> fotografiji ili crtežu partneru, pa razredu /</w:t>
            </w:r>
            <w:r w:rsidR="00CD306A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 xml:space="preserve">rad u paru.  </w:t>
            </w:r>
          </w:p>
          <w:p w14:paraId="239D1E0C" w14:textId="77777777" w:rsidR="0036793B" w:rsidRPr="00D36D11" w:rsidRDefault="0036793B" w:rsidP="007E13E7">
            <w:pPr>
              <w:numPr>
                <w:ilvl w:val="0"/>
                <w:numId w:val="9"/>
              </w:num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Moždana oluja.</w:t>
            </w:r>
          </w:p>
          <w:p w14:paraId="5D9675FB" w14:textId="52E9862D" w:rsidR="0036793B" w:rsidRPr="00D36D11" w:rsidRDefault="0036793B" w:rsidP="00A33A2B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Učenici p</w:t>
            </w:r>
            <w:r w:rsidR="00A33A2B" w:rsidRPr="00D36D11">
              <w:rPr>
                <w:rFonts w:cs="Arial"/>
                <w:bCs/>
                <w:szCs w:val="22"/>
              </w:rPr>
              <w:t>ro</w:t>
            </w:r>
            <w:r w:rsidRPr="00D36D11">
              <w:rPr>
                <w:rFonts w:cs="Arial"/>
                <w:bCs/>
                <w:szCs w:val="22"/>
              </w:rPr>
              <w:t>matraju ilustraciju sobe. Uz pomoć nastavnika bilježe riječi i izraze koji označavaju namještaj, uređaje, ukrasne predmete, a nalaze se na ilustraciji; prave mapu riječi ili paukovu mrežu.</w:t>
            </w:r>
          </w:p>
          <w:p w14:paraId="7039088B" w14:textId="77777777" w:rsidR="009E46E1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             </w:t>
            </w:r>
          </w:p>
          <w:p w14:paraId="5709A34C" w14:textId="076B946C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R</w:t>
            </w:r>
            <w:r w:rsidR="009E46E1" w:rsidRPr="00D36D11">
              <w:rPr>
                <w:rFonts w:cs="Arial"/>
                <w:bCs/>
                <w:szCs w:val="22"/>
              </w:rPr>
              <w:t>ad na tekstu: Učenici istražuju</w:t>
            </w:r>
            <w:r w:rsidRPr="00D36D11">
              <w:rPr>
                <w:rFonts w:cs="Arial"/>
                <w:bCs/>
                <w:szCs w:val="22"/>
              </w:rPr>
              <w:t xml:space="preserve"> odgovarajući tekst s ciljem</w:t>
            </w:r>
            <w:r w:rsidR="00A33A2B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ustano</w:t>
            </w:r>
            <w:r w:rsidR="00A33A2B" w:rsidRPr="00D36D11">
              <w:rPr>
                <w:rFonts w:cs="Arial"/>
                <w:bCs/>
                <w:szCs w:val="22"/>
              </w:rPr>
              <w:t>vljenja</w:t>
            </w:r>
            <w:r w:rsidRPr="00D36D11">
              <w:rPr>
                <w:rFonts w:cs="Arial"/>
                <w:bCs/>
                <w:szCs w:val="22"/>
              </w:rPr>
              <w:t xml:space="preserve"> koliko se riječi iz paukove</w:t>
            </w:r>
            <w:r w:rsidR="009E46E1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 xml:space="preserve">mreže, mape, nalazi u tekstu i </w:t>
            </w:r>
            <w:r w:rsidR="009126CF" w:rsidRPr="00D36D11">
              <w:rPr>
                <w:rFonts w:cs="Arial"/>
                <w:bCs/>
                <w:szCs w:val="22"/>
              </w:rPr>
              <w:t>kako se rabe</w:t>
            </w:r>
            <w:r w:rsidR="00CD306A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/</w:t>
            </w:r>
            <w:r w:rsidR="00CD306A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rad u paru.</w:t>
            </w:r>
          </w:p>
          <w:p w14:paraId="630198EE" w14:textId="77777777" w:rsidR="00A33A2B" w:rsidRPr="00D36D11" w:rsidRDefault="00A33A2B" w:rsidP="002C1DF2">
            <w:pPr>
              <w:rPr>
                <w:rFonts w:cs="Arial"/>
                <w:bCs/>
                <w:szCs w:val="22"/>
              </w:rPr>
            </w:pPr>
          </w:p>
          <w:p w14:paraId="27CA7C8B" w14:textId="6246A92D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Poslije obrad</w:t>
            </w:r>
            <w:r w:rsidR="006B1D4D" w:rsidRPr="00D36D11">
              <w:rPr>
                <w:rFonts w:cs="Arial"/>
                <w:bCs/>
                <w:szCs w:val="22"/>
              </w:rPr>
              <w:t>b</w:t>
            </w:r>
            <w:r w:rsidRPr="00D36D11">
              <w:rPr>
                <w:rFonts w:cs="Arial"/>
                <w:bCs/>
                <w:szCs w:val="22"/>
              </w:rPr>
              <w:t>e teksta, nastavak nudi</w:t>
            </w:r>
            <w:r w:rsidR="009E46E1" w:rsidRPr="00D36D11">
              <w:rPr>
                <w:rFonts w:cs="Arial"/>
                <w:bCs/>
                <w:szCs w:val="22"/>
              </w:rPr>
              <w:t xml:space="preserve"> listu paragrafa</w:t>
            </w:r>
            <w:r w:rsidRPr="00D36D11">
              <w:rPr>
                <w:rFonts w:cs="Arial"/>
                <w:bCs/>
                <w:szCs w:val="22"/>
              </w:rPr>
              <w:t xml:space="preserve"> u kojima se redom</w:t>
            </w:r>
            <w:r w:rsidR="009E46E1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pojavljuju teme i konkretni zahtjevi.</w:t>
            </w:r>
          </w:p>
          <w:p w14:paraId="0F0028A2" w14:textId="77777777" w:rsidR="00A33A2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(Paragraf 1: Reci koja je to soba,</w:t>
            </w:r>
            <w:r w:rsidR="00A33A2B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njenu veličinu i položaj u kući.</w:t>
            </w:r>
          </w:p>
          <w:p w14:paraId="03AC7A91" w14:textId="77777777" w:rsidR="00A33A2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Paragraf 2: Opiši kako izgleda: boje, namještaj, ukrasi, cvijeće.</w:t>
            </w:r>
          </w:p>
          <w:p w14:paraId="651B9A9F" w14:textId="77777777" w:rsidR="0040342C" w:rsidRPr="00D36D11" w:rsidRDefault="0036793B" w:rsidP="0040342C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Paragraf 3: Opiši atmosferu sob</w:t>
            </w:r>
            <w:r w:rsidR="00A33A2B" w:rsidRPr="00D36D11">
              <w:rPr>
                <w:rFonts w:cs="Arial"/>
                <w:bCs/>
                <w:szCs w:val="22"/>
              </w:rPr>
              <w:t>e</w:t>
            </w:r>
            <w:r w:rsidRPr="00D36D11">
              <w:rPr>
                <w:rFonts w:cs="Arial"/>
                <w:bCs/>
                <w:szCs w:val="22"/>
              </w:rPr>
              <w:t xml:space="preserve"> i kako se ti osjećaš u njoj.)</w:t>
            </w:r>
          </w:p>
          <w:p w14:paraId="669DEB46" w14:textId="7BD0571F" w:rsidR="0036793B" w:rsidRPr="00D36D11" w:rsidRDefault="0036793B" w:rsidP="0040342C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Na</w:t>
            </w:r>
            <w:r w:rsidR="0040342C" w:rsidRPr="00D36D11">
              <w:rPr>
                <w:rFonts w:cs="Arial"/>
                <w:bCs/>
                <w:szCs w:val="22"/>
              </w:rPr>
              <w:t xml:space="preserve"> temelju</w:t>
            </w:r>
            <w:r w:rsidRPr="00D36D11">
              <w:rPr>
                <w:rFonts w:cs="Arial"/>
                <w:bCs/>
                <w:szCs w:val="22"/>
              </w:rPr>
              <w:t xml:space="preserve"> liste učenici opisuju dom i najdraži prostor u njemu.</w:t>
            </w:r>
          </w:p>
          <w:p w14:paraId="5357CEB2" w14:textId="7065F138" w:rsidR="0036793B" w:rsidRPr="00D36D11" w:rsidRDefault="0036793B" w:rsidP="007E13E7">
            <w:pPr>
              <w:numPr>
                <w:ilvl w:val="0"/>
                <w:numId w:val="9"/>
              </w:num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Učenici opisuju u formi kratkog</w:t>
            </w:r>
            <w:r w:rsidR="0040342C" w:rsidRPr="00D36D11">
              <w:rPr>
                <w:rFonts w:cs="Arial"/>
                <w:bCs/>
                <w:szCs w:val="22"/>
              </w:rPr>
              <w:t>a</w:t>
            </w:r>
            <w:r w:rsidRPr="00D36D11">
              <w:rPr>
                <w:rFonts w:cs="Arial"/>
                <w:bCs/>
                <w:szCs w:val="22"/>
              </w:rPr>
              <w:t xml:space="preserve"> sastav</w:t>
            </w:r>
            <w:r w:rsidR="006B1D4D" w:rsidRPr="00D36D11">
              <w:rPr>
                <w:rFonts w:cs="Arial"/>
                <w:bCs/>
                <w:szCs w:val="22"/>
              </w:rPr>
              <w:t>k</w:t>
            </w:r>
            <w:r w:rsidRPr="00D36D11">
              <w:rPr>
                <w:rFonts w:cs="Arial"/>
                <w:bCs/>
                <w:szCs w:val="22"/>
              </w:rPr>
              <w:t>a kako su izgledali u ranom djetinjstvu</w:t>
            </w:r>
            <w:r w:rsidR="00CD306A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/ vokabular i konstrukcije poznati iz modula 1, 2,</w:t>
            </w:r>
            <w:r w:rsidR="0040342C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3.</w:t>
            </w:r>
          </w:p>
          <w:p w14:paraId="6AA15C93" w14:textId="77777777" w:rsidR="0036793B" w:rsidRPr="00D36D11" w:rsidRDefault="0036793B" w:rsidP="0040342C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Nastavnik obilježava završene opise brojem i izlaže ih na zidu.</w:t>
            </w:r>
          </w:p>
          <w:p w14:paraId="2756D50D" w14:textId="6057A9D6" w:rsidR="0036793B" w:rsidRPr="00D36D11" w:rsidRDefault="0036793B" w:rsidP="0040342C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Učenici prilaze zidu, čitaju opise i pogađaju na koju se osobu odnose. Pri tom koriste odgovarajuće izraze</w:t>
            </w:r>
            <w:r w:rsidR="0040342C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kojima pokazuju divljenje, iznenađenje i sl.</w:t>
            </w:r>
          </w:p>
          <w:p w14:paraId="49382252" w14:textId="6F192DA5" w:rsidR="0036793B" w:rsidRPr="00D36D11" w:rsidRDefault="0036793B" w:rsidP="0040342C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Učenici mogu priložiti i fotografiju iz tog</w:t>
            </w:r>
            <w:r w:rsidR="0040342C" w:rsidRPr="00D36D11">
              <w:rPr>
                <w:rFonts w:cs="Arial"/>
                <w:bCs/>
                <w:szCs w:val="22"/>
              </w:rPr>
              <w:t xml:space="preserve">a razdoblja. </w:t>
            </w:r>
          </w:p>
          <w:p w14:paraId="2188B7EC" w14:textId="21237020" w:rsidR="0036793B" w:rsidRPr="00D36D11" w:rsidRDefault="0036793B" w:rsidP="007E13E7">
            <w:pPr>
              <w:numPr>
                <w:ilvl w:val="0"/>
                <w:numId w:val="9"/>
              </w:num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Nastavnik daje učenicima</w:t>
            </w:r>
            <w:r w:rsidR="0040342C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pripremljen tekst na temu iz</w:t>
            </w:r>
            <w:r w:rsidR="0040342C" w:rsidRPr="00D36D11">
              <w:rPr>
                <w:rFonts w:cs="Arial"/>
                <w:bCs/>
                <w:szCs w:val="22"/>
              </w:rPr>
              <w:t xml:space="preserve"> obiteljskoga</w:t>
            </w:r>
            <w:r w:rsidRPr="00D36D11">
              <w:rPr>
                <w:rFonts w:cs="Arial"/>
                <w:bCs/>
                <w:szCs w:val="22"/>
              </w:rPr>
              <w:t xml:space="preserve"> života.</w:t>
            </w:r>
            <w:r w:rsidR="0040342C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 xml:space="preserve">Učenici kod kuće na </w:t>
            </w:r>
            <w:r w:rsidR="0040342C" w:rsidRPr="00D36D11">
              <w:rPr>
                <w:rFonts w:cs="Arial"/>
                <w:bCs/>
                <w:szCs w:val="22"/>
              </w:rPr>
              <w:t>temelju</w:t>
            </w:r>
            <w:r w:rsidRPr="00D36D11">
              <w:rPr>
                <w:rFonts w:cs="Arial"/>
                <w:bCs/>
                <w:szCs w:val="22"/>
              </w:rPr>
              <w:t xml:space="preserve"> teksta</w:t>
            </w:r>
            <w:r w:rsidR="0040342C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prave plan priče i opisuju vikend</w:t>
            </w:r>
            <w:r w:rsidR="0040342C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 xml:space="preserve">ili najljepši događaj u </w:t>
            </w:r>
            <w:r w:rsidR="0040342C" w:rsidRPr="00D36D11">
              <w:rPr>
                <w:rFonts w:cs="Arial"/>
                <w:bCs/>
                <w:szCs w:val="22"/>
              </w:rPr>
              <w:t>obitelji</w:t>
            </w:r>
            <w:r w:rsidRPr="00D36D11">
              <w:rPr>
                <w:rFonts w:cs="Arial"/>
                <w:bCs/>
                <w:szCs w:val="22"/>
              </w:rPr>
              <w:t>.</w:t>
            </w:r>
          </w:p>
          <w:p w14:paraId="67914FEB" w14:textId="77777777" w:rsidR="00CD306A" w:rsidRPr="00D36D11" w:rsidRDefault="00CD306A" w:rsidP="00CD306A">
            <w:pPr>
              <w:rPr>
                <w:rFonts w:cs="Arial"/>
                <w:bCs/>
                <w:szCs w:val="22"/>
              </w:rPr>
            </w:pPr>
          </w:p>
          <w:p w14:paraId="1504A829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2</w:t>
            </w:r>
            <w:r w:rsidR="00CB6D66" w:rsidRPr="00D36D11">
              <w:rPr>
                <w:rFonts w:cs="Arial"/>
                <w:b/>
                <w:szCs w:val="22"/>
              </w:rPr>
              <w:t>.</w:t>
            </w:r>
            <w:r w:rsidRPr="00D36D11">
              <w:rPr>
                <w:rFonts w:cs="Arial"/>
                <w:bCs/>
                <w:szCs w:val="22"/>
              </w:rPr>
              <w:t xml:space="preserve">  </w:t>
            </w:r>
          </w:p>
          <w:p w14:paraId="6EB3F50C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54AD38A3" w14:textId="77777777" w:rsidR="0040342C" w:rsidRPr="00D36D11" w:rsidRDefault="0036793B" w:rsidP="007E13E7">
            <w:pPr>
              <w:numPr>
                <w:ilvl w:val="0"/>
                <w:numId w:val="9"/>
              </w:num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Moždana oluj</w:t>
            </w:r>
            <w:r w:rsidR="0040342C" w:rsidRPr="00D36D11">
              <w:rPr>
                <w:rFonts w:cs="Arial"/>
                <w:bCs/>
                <w:szCs w:val="22"/>
              </w:rPr>
              <w:t>a:</w:t>
            </w:r>
          </w:p>
          <w:p w14:paraId="2713339D" w14:textId="454821A5" w:rsidR="0036793B" w:rsidRPr="00D36D11" w:rsidRDefault="0036793B" w:rsidP="006B1D4D">
            <w:pPr>
              <w:jc w:val="both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lastRenderedPageBreak/>
              <w:t>Nastavnik priprema grafikon</w:t>
            </w:r>
            <w:r w:rsidR="0040342C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(devet polja) s informacijama o</w:t>
            </w:r>
            <w:r w:rsidR="0040342C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osobi (npr. plivanje, plavo, pi</w:t>
            </w:r>
            <w:r w:rsidR="0040342C" w:rsidRPr="00D36D11">
              <w:rPr>
                <w:rFonts w:cs="Arial"/>
                <w:bCs/>
                <w:szCs w:val="22"/>
              </w:rPr>
              <w:t>zz</w:t>
            </w:r>
            <w:r w:rsidRPr="00D36D11">
              <w:rPr>
                <w:rFonts w:cs="Arial"/>
                <w:bCs/>
                <w:szCs w:val="22"/>
              </w:rPr>
              <w:t>a,</w:t>
            </w:r>
            <w:r w:rsidR="0040342C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sapunica, informatika, 16...).</w:t>
            </w:r>
          </w:p>
          <w:p w14:paraId="26AFDAC3" w14:textId="696D125C" w:rsidR="0036793B" w:rsidRPr="00D36D11" w:rsidRDefault="0036793B" w:rsidP="006B1D4D">
            <w:pPr>
              <w:pStyle w:val="BodyTextIndent"/>
              <w:ind w:left="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Učenici pogađaju o kakvoj se osobi radi (omiljeni sport je plivanje, voli plavo, omiljeno jelo pi</w:t>
            </w:r>
            <w:r w:rsidR="0040342C" w:rsidRPr="00D36D11">
              <w:rPr>
                <w:rFonts w:cs="Arial"/>
                <w:sz w:val="22"/>
                <w:szCs w:val="22"/>
                <w:lang w:val="hr-HR"/>
              </w:rPr>
              <w:t>zz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a, omiljeni predmet </w:t>
            </w:r>
            <w:r w:rsidR="0040342C" w:rsidRPr="00D36D11">
              <w:rPr>
                <w:rFonts w:cs="Arial"/>
                <w:sz w:val="22"/>
                <w:szCs w:val="22"/>
                <w:lang w:val="hr-HR"/>
              </w:rPr>
              <w:t>I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nformatika, ima šesnaest godina).</w:t>
            </w:r>
          </w:p>
          <w:p w14:paraId="6138EF7D" w14:textId="64B9C9FB" w:rsidR="0036793B" w:rsidRPr="00D36D11" w:rsidRDefault="0036793B" w:rsidP="006B1D4D">
            <w:pPr>
              <w:pStyle w:val="BodyTextIndent"/>
              <w:ind w:left="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Na </w:t>
            </w:r>
            <w:r w:rsidR="0040342C" w:rsidRPr="00D36D11">
              <w:rPr>
                <w:rFonts w:cs="Arial"/>
                <w:sz w:val="22"/>
                <w:szCs w:val="22"/>
                <w:lang w:val="hr-HR"/>
              </w:rPr>
              <w:t>temelju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grafikona učenici prave listu informacija koje žele </w:t>
            </w:r>
            <w:r w:rsidR="0040342C" w:rsidRPr="00D36D11">
              <w:rPr>
                <w:rFonts w:cs="Arial"/>
                <w:sz w:val="22"/>
                <w:szCs w:val="22"/>
                <w:lang w:val="hr-HR"/>
              </w:rPr>
              <w:t>pružiti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o sebi i saznaju o drugima (npr. omiljeni sport, boja, </w:t>
            </w:r>
            <w:r w:rsidR="001E1C63" w:rsidRPr="00D36D11">
              <w:rPr>
                <w:rFonts w:cs="Arial"/>
                <w:sz w:val="22"/>
                <w:szCs w:val="22"/>
                <w:lang w:val="hr-HR"/>
              </w:rPr>
              <w:t>hrana, televizijska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emisija i </w:t>
            </w:r>
            <w:r w:rsidR="001E1C63" w:rsidRPr="00D36D11">
              <w:rPr>
                <w:rFonts w:cs="Arial"/>
                <w:sz w:val="22"/>
                <w:szCs w:val="22"/>
                <w:lang w:val="hr-HR"/>
              </w:rPr>
              <w:t>sl.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).</w:t>
            </w:r>
            <w:r w:rsidR="0040342C" w:rsidRPr="00D36D11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Prema listi traženih informacija učenici prave grafikon s informacijama o sebi.</w:t>
            </w:r>
            <w:r w:rsidR="0040342C" w:rsidRPr="00D36D11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="006B1D4D" w:rsidRPr="00D36D11">
              <w:rPr>
                <w:rFonts w:cs="Arial"/>
                <w:sz w:val="22"/>
                <w:szCs w:val="22"/>
                <w:lang w:val="hr-HR"/>
              </w:rPr>
              <w:t>Grafikoni svih učenika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lijepe </w:t>
            </w:r>
            <w:r w:rsidR="006B1D4D" w:rsidRPr="00D36D11">
              <w:rPr>
                <w:rFonts w:cs="Arial"/>
                <w:sz w:val="22"/>
                <w:szCs w:val="22"/>
                <w:lang w:val="hr-HR"/>
              </w:rPr>
              <w:t xml:space="preserve">se 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na zajednički poster razreda</w:t>
            </w:r>
            <w:r w:rsidR="00CD306A" w:rsidRPr="00D36D11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/ </w:t>
            </w:r>
            <w:r w:rsidR="0040342C" w:rsidRPr="00D36D11">
              <w:rPr>
                <w:rFonts w:cs="Arial"/>
                <w:sz w:val="22"/>
                <w:szCs w:val="22"/>
                <w:lang w:val="hr-HR"/>
              </w:rPr>
              <w:t>skupni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rad.</w:t>
            </w:r>
          </w:p>
          <w:p w14:paraId="604882FF" w14:textId="77777777" w:rsidR="0036793B" w:rsidRPr="00D36D11" w:rsidRDefault="0036793B" w:rsidP="002C1DF2">
            <w:pPr>
              <w:ind w:left="1080"/>
              <w:rPr>
                <w:rFonts w:cs="Arial"/>
                <w:bCs/>
                <w:szCs w:val="22"/>
              </w:rPr>
            </w:pPr>
          </w:p>
          <w:p w14:paraId="58D662C0" w14:textId="784873F7" w:rsidR="0036793B" w:rsidRPr="00D36D11" w:rsidRDefault="00CB6D66" w:rsidP="006B1D4D">
            <w:pPr>
              <w:numPr>
                <w:ilvl w:val="0"/>
                <w:numId w:val="9"/>
              </w:numPr>
              <w:jc w:val="both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Vježba upućivanja, prihvaćanja ili odbijanja poziva/čestitki na </w:t>
            </w:r>
            <w:r w:rsidR="0040342C" w:rsidRPr="00D36D11">
              <w:rPr>
                <w:rFonts w:cs="Arial"/>
                <w:bCs/>
                <w:szCs w:val="22"/>
              </w:rPr>
              <w:t>temelju</w:t>
            </w:r>
            <w:r w:rsidR="0036793B" w:rsidRPr="00D36D11">
              <w:rPr>
                <w:rFonts w:cs="Arial"/>
                <w:bCs/>
                <w:szCs w:val="22"/>
              </w:rPr>
              <w:t xml:space="preserve"> ponuđenog</w:t>
            </w:r>
            <w:r w:rsidR="0040342C" w:rsidRPr="00D36D11">
              <w:rPr>
                <w:rFonts w:cs="Arial"/>
                <w:bCs/>
                <w:szCs w:val="22"/>
              </w:rPr>
              <w:t>a</w:t>
            </w:r>
            <w:r w:rsidR="0036793B" w:rsidRPr="00D36D11">
              <w:rPr>
                <w:rFonts w:cs="Arial"/>
                <w:bCs/>
                <w:szCs w:val="22"/>
              </w:rPr>
              <w:t xml:space="preserve"> modela iz aktivnosti slušanja</w:t>
            </w:r>
            <w:r w:rsidR="00CD306A" w:rsidRPr="00D36D11">
              <w:rPr>
                <w:rFonts w:cs="Arial"/>
                <w:bCs/>
                <w:szCs w:val="22"/>
              </w:rPr>
              <w:t xml:space="preserve"> </w:t>
            </w:r>
            <w:r w:rsidR="0036793B" w:rsidRPr="00D36D11">
              <w:rPr>
                <w:rFonts w:cs="Arial"/>
                <w:bCs/>
                <w:szCs w:val="22"/>
              </w:rPr>
              <w:t>/ igra po ulogama.</w:t>
            </w:r>
          </w:p>
          <w:p w14:paraId="33975217" w14:textId="2543513A" w:rsidR="0036793B" w:rsidRPr="00D36D11" w:rsidRDefault="0036793B" w:rsidP="006B1D4D">
            <w:pPr>
              <w:numPr>
                <w:ilvl w:val="0"/>
                <w:numId w:val="9"/>
              </w:numPr>
              <w:jc w:val="both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Aktivno</w:t>
            </w:r>
            <w:r w:rsidR="00CB6D66" w:rsidRPr="00D36D11">
              <w:rPr>
                <w:rFonts w:cs="Arial"/>
                <w:bCs/>
                <w:szCs w:val="22"/>
              </w:rPr>
              <w:t>st prevođenja teksta uz pomoć r</w:t>
            </w:r>
            <w:r w:rsidRPr="00D36D11">
              <w:rPr>
                <w:rFonts w:cs="Arial"/>
                <w:bCs/>
                <w:szCs w:val="22"/>
              </w:rPr>
              <w:t xml:space="preserve">ječnika. Učenici čitaju tekst i zapisuju riječi i fraze iz teksta koje </w:t>
            </w:r>
            <w:r w:rsidR="00CB6D66" w:rsidRPr="00D36D11">
              <w:rPr>
                <w:rFonts w:cs="Arial"/>
                <w:bCs/>
                <w:szCs w:val="22"/>
              </w:rPr>
              <w:t>opisuju glavni lik. Prave tablicu</w:t>
            </w:r>
            <w:r w:rsidRPr="00D36D11">
              <w:rPr>
                <w:rFonts w:cs="Arial"/>
                <w:bCs/>
                <w:szCs w:val="22"/>
              </w:rPr>
              <w:t xml:space="preserve"> riječi gdje navode pozitiv</w:t>
            </w:r>
            <w:r w:rsidR="00CB6D66" w:rsidRPr="00D36D11">
              <w:rPr>
                <w:rFonts w:cs="Arial"/>
                <w:bCs/>
                <w:szCs w:val="22"/>
              </w:rPr>
              <w:t xml:space="preserve">ne i negativne osobine </w:t>
            </w:r>
            <w:r w:rsidR="0040342C" w:rsidRPr="00D36D11">
              <w:rPr>
                <w:rFonts w:cs="Arial"/>
                <w:bCs/>
                <w:szCs w:val="22"/>
              </w:rPr>
              <w:t>osobnosti</w:t>
            </w:r>
            <w:r w:rsidRPr="00D36D11">
              <w:rPr>
                <w:rFonts w:cs="Arial"/>
                <w:bCs/>
                <w:szCs w:val="22"/>
              </w:rPr>
              <w:t>, pridjeve koji opisuju fizički iz</w:t>
            </w:r>
            <w:r w:rsidR="00CB6D66" w:rsidRPr="00D36D11">
              <w:rPr>
                <w:rFonts w:cs="Arial"/>
                <w:bCs/>
                <w:szCs w:val="22"/>
              </w:rPr>
              <w:t xml:space="preserve">gled lika. </w:t>
            </w:r>
            <w:r w:rsidR="0040342C" w:rsidRPr="00D36D11">
              <w:rPr>
                <w:rFonts w:cs="Arial"/>
                <w:bCs/>
                <w:szCs w:val="22"/>
              </w:rPr>
              <w:t xml:space="preserve">Pomoću </w:t>
            </w:r>
            <w:r w:rsidR="00CB6D66" w:rsidRPr="00D36D11">
              <w:rPr>
                <w:rFonts w:cs="Arial"/>
                <w:bCs/>
                <w:szCs w:val="22"/>
              </w:rPr>
              <w:t xml:space="preserve">tablice </w:t>
            </w:r>
            <w:r w:rsidR="0040342C" w:rsidRPr="00D36D11">
              <w:rPr>
                <w:rFonts w:cs="Arial"/>
                <w:bCs/>
                <w:szCs w:val="22"/>
              </w:rPr>
              <w:t>prave</w:t>
            </w:r>
            <w:r w:rsidR="00CB6D66" w:rsidRPr="00D36D11">
              <w:rPr>
                <w:rFonts w:cs="Arial"/>
                <w:bCs/>
                <w:szCs w:val="22"/>
              </w:rPr>
              <w:t xml:space="preserve"> rečenice i opisuju lik</w:t>
            </w:r>
            <w:r w:rsidR="00CD306A" w:rsidRPr="00D36D11">
              <w:rPr>
                <w:rFonts w:cs="Arial"/>
                <w:bCs/>
                <w:szCs w:val="22"/>
              </w:rPr>
              <w:t xml:space="preserve"> </w:t>
            </w:r>
            <w:r w:rsidR="00CB6D66" w:rsidRPr="00D36D11">
              <w:rPr>
                <w:rFonts w:cs="Arial"/>
                <w:bCs/>
                <w:szCs w:val="22"/>
              </w:rPr>
              <w:t>/</w:t>
            </w:r>
            <w:r w:rsidR="00CD306A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 xml:space="preserve">radu paru. </w:t>
            </w:r>
          </w:p>
          <w:p w14:paraId="4F351D3D" w14:textId="080C987C" w:rsidR="0036793B" w:rsidRPr="00D36D11" w:rsidRDefault="00CB6D66" w:rsidP="006B1D4D">
            <w:pPr>
              <w:numPr>
                <w:ilvl w:val="0"/>
                <w:numId w:val="9"/>
              </w:numPr>
              <w:jc w:val="both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Na </w:t>
            </w:r>
            <w:r w:rsidR="0040342C" w:rsidRPr="00D36D11">
              <w:rPr>
                <w:rFonts w:cs="Arial"/>
                <w:bCs/>
                <w:szCs w:val="22"/>
              </w:rPr>
              <w:t>temelju</w:t>
            </w:r>
            <w:r w:rsidR="0036793B" w:rsidRPr="00D36D11">
              <w:rPr>
                <w:rFonts w:cs="Arial"/>
                <w:bCs/>
                <w:szCs w:val="22"/>
              </w:rPr>
              <w:t xml:space="preserve"> ponuđenog</w:t>
            </w:r>
            <w:r w:rsidR="0040342C" w:rsidRPr="00D36D11">
              <w:rPr>
                <w:rFonts w:cs="Arial"/>
                <w:bCs/>
                <w:szCs w:val="22"/>
              </w:rPr>
              <w:t>a</w:t>
            </w:r>
            <w:r w:rsidR="0036793B" w:rsidRPr="00D36D11">
              <w:rPr>
                <w:rFonts w:cs="Arial"/>
                <w:bCs/>
                <w:szCs w:val="22"/>
              </w:rPr>
              <w:t xml:space="preserve"> modela učeni</w:t>
            </w:r>
            <w:r w:rsidRPr="00D36D11">
              <w:rPr>
                <w:rFonts w:cs="Arial"/>
                <w:bCs/>
                <w:szCs w:val="22"/>
              </w:rPr>
              <w:t>ci pišu pozivnicu i zahvalnicu</w:t>
            </w:r>
            <w:r w:rsidR="00CD306A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/</w:t>
            </w:r>
            <w:r w:rsidR="00CD306A" w:rsidRPr="00D36D11">
              <w:rPr>
                <w:rFonts w:cs="Arial"/>
                <w:bCs/>
                <w:szCs w:val="22"/>
              </w:rPr>
              <w:t xml:space="preserve"> </w:t>
            </w:r>
            <w:r w:rsidR="0040342C" w:rsidRPr="00D36D11">
              <w:rPr>
                <w:rFonts w:cs="Arial"/>
                <w:bCs/>
                <w:szCs w:val="22"/>
              </w:rPr>
              <w:t>skupni</w:t>
            </w:r>
            <w:r w:rsidR="0036793B" w:rsidRPr="00D36D11">
              <w:rPr>
                <w:rFonts w:cs="Arial"/>
                <w:bCs/>
                <w:szCs w:val="22"/>
              </w:rPr>
              <w:t xml:space="preserve"> rad.</w:t>
            </w:r>
          </w:p>
          <w:p w14:paraId="48624C0E" w14:textId="77777777" w:rsidR="009530E8" w:rsidRPr="00D36D11" w:rsidRDefault="009530E8" w:rsidP="009530E8">
            <w:pPr>
              <w:rPr>
                <w:b/>
              </w:rPr>
            </w:pPr>
          </w:p>
          <w:p w14:paraId="43AF81AE" w14:textId="30CA895A" w:rsidR="0036793B" w:rsidRPr="00D36D11" w:rsidRDefault="0036793B" w:rsidP="009530E8">
            <w:pPr>
              <w:rPr>
                <w:b/>
                <w:bCs/>
              </w:rPr>
            </w:pPr>
            <w:r w:rsidRPr="00D36D11">
              <w:rPr>
                <w:b/>
              </w:rPr>
              <w:t>Jedinica 3</w:t>
            </w:r>
            <w:r w:rsidR="00CB6D66" w:rsidRPr="00D36D11">
              <w:rPr>
                <w:b/>
              </w:rPr>
              <w:t>.</w:t>
            </w:r>
          </w:p>
          <w:p w14:paraId="3F0EC5DB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1CB6454A" w14:textId="77777777" w:rsidR="0040342C" w:rsidRPr="00D36D11" w:rsidRDefault="0036793B" w:rsidP="007E13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Moždana oluja</w:t>
            </w:r>
            <w:r w:rsidR="0040342C" w:rsidRPr="00D36D11">
              <w:rPr>
                <w:rFonts w:ascii="Arial" w:hAnsi="Arial" w:cs="Arial"/>
                <w:lang w:val="hr-HR"/>
              </w:rPr>
              <w:t>:</w:t>
            </w:r>
          </w:p>
          <w:p w14:paraId="2A4D3771" w14:textId="66427ECC" w:rsidR="0040342C" w:rsidRPr="00D36D11" w:rsidRDefault="0036793B" w:rsidP="006B1D4D">
            <w:pPr>
              <w:pStyle w:val="ListParagraph"/>
              <w:ind w:left="0"/>
              <w:jc w:val="both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Učenici nabrajaju različite oblike druženja. Nastavnik bilježi ideje na pl</w:t>
            </w:r>
            <w:r w:rsidR="00CB6D66" w:rsidRPr="00D36D11">
              <w:rPr>
                <w:rFonts w:ascii="Arial" w:hAnsi="Arial" w:cs="Arial"/>
                <w:lang w:val="hr-HR"/>
              </w:rPr>
              <w:t>oči /</w:t>
            </w:r>
            <w:r w:rsidR="00CD306A" w:rsidRPr="00D36D11">
              <w:rPr>
                <w:rFonts w:ascii="Arial" w:hAnsi="Arial" w:cs="Arial"/>
                <w:lang w:val="hr-HR"/>
              </w:rPr>
              <w:t xml:space="preserve"> </w:t>
            </w:r>
            <w:r w:rsidR="00CB6D66" w:rsidRPr="00D36D11">
              <w:rPr>
                <w:rFonts w:ascii="Arial" w:hAnsi="Arial" w:cs="Arial"/>
                <w:lang w:val="hr-HR"/>
              </w:rPr>
              <w:t>koristi tehniku paukove</w:t>
            </w:r>
            <w:r w:rsidRPr="00D36D11">
              <w:rPr>
                <w:rFonts w:ascii="Arial" w:hAnsi="Arial" w:cs="Arial"/>
                <w:lang w:val="hr-HR"/>
              </w:rPr>
              <w:t xml:space="preserve"> mreže</w:t>
            </w:r>
            <w:r w:rsidR="0040342C" w:rsidRPr="00D36D11">
              <w:rPr>
                <w:rFonts w:ascii="Arial" w:hAnsi="Arial" w:cs="Arial"/>
                <w:lang w:val="hr-HR"/>
              </w:rPr>
              <w:t>.</w:t>
            </w:r>
          </w:p>
          <w:p w14:paraId="1BA361A6" w14:textId="5294E099" w:rsidR="0036793B" w:rsidRPr="00D36D11" w:rsidRDefault="00CB6D66" w:rsidP="006B1D4D">
            <w:pPr>
              <w:pStyle w:val="ListParagraph"/>
              <w:ind w:left="0"/>
              <w:jc w:val="both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Pregled: Na </w:t>
            </w:r>
            <w:r w:rsidR="0040342C" w:rsidRPr="00D36D11">
              <w:rPr>
                <w:rFonts w:ascii="Arial" w:hAnsi="Arial" w:cs="Arial"/>
                <w:lang w:val="hr-HR"/>
              </w:rPr>
              <w:t>temelju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ponuđene liste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lang w:val="hr-HR"/>
              </w:rPr>
              <w:t>pitanja o društvenom životu</w:t>
            </w:r>
            <w:r w:rsidR="0040342C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 xml:space="preserve">učenika </w:t>
            </w:r>
            <w:r w:rsidR="0040342C" w:rsidRPr="00D36D11">
              <w:rPr>
                <w:rFonts w:ascii="Arial" w:hAnsi="Arial" w:cs="Arial"/>
                <w:lang w:val="hr-HR"/>
              </w:rPr>
              <w:t>tijekom</w:t>
            </w:r>
            <w:r w:rsidRPr="00D36D11">
              <w:rPr>
                <w:rFonts w:ascii="Arial" w:hAnsi="Arial" w:cs="Arial"/>
                <w:lang w:val="hr-HR"/>
              </w:rPr>
              <w:t xml:space="preserve"> vikenda, </w:t>
            </w:r>
            <w:r w:rsidR="0036793B" w:rsidRPr="00D36D11">
              <w:rPr>
                <w:rFonts w:ascii="Arial" w:hAnsi="Arial" w:cs="Arial"/>
                <w:lang w:val="hr-HR"/>
              </w:rPr>
              <w:t>učenici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lang w:val="hr-HR"/>
              </w:rPr>
              <w:t>prave pregled oblika druženja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svakog člana </w:t>
            </w:r>
            <w:r w:rsidR="0040342C" w:rsidRPr="00D36D11">
              <w:rPr>
                <w:rFonts w:ascii="Arial" w:hAnsi="Arial" w:cs="Arial"/>
                <w:lang w:val="hr-HR"/>
              </w:rPr>
              <w:t>skupine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i podnose izv</w:t>
            </w:r>
            <w:r w:rsidRPr="00D36D11">
              <w:rPr>
                <w:rFonts w:ascii="Arial" w:hAnsi="Arial" w:cs="Arial"/>
                <w:lang w:val="hr-HR"/>
              </w:rPr>
              <w:t>ješće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«reporterima» koji potom</w:t>
            </w:r>
            <w:r w:rsidR="0040342C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prave zb</w:t>
            </w:r>
            <w:r w:rsidR="0040342C" w:rsidRPr="00D36D11">
              <w:rPr>
                <w:rFonts w:ascii="Arial" w:hAnsi="Arial" w:cs="Arial"/>
                <w:lang w:val="hr-HR"/>
              </w:rPr>
              <w:t>rojni</w:t>
            </w:r>
            <w:r w:rsidRPr="00D36D11">
              <w:rPr>
                <w:rFonts w:ascii="Arial" w:hAnsi="Arial" w:cs="Arial"/>
                <w:lang w:val="hr-HR"/>
              </w:rPr>
              <w:t xml:space="preserve"> pregled razreda</w:t>
            </w:r>
            <w:r w:rsidR="00CD306A" w:rsidRPr="00D36D11">
              <w:rPr>
                <w:rFonts w:ascii="Arial" w:hAnsi="Arial" w:cs="Arial"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lang w:val="hr-HR"/>
              </w:rPr>
              <w:t>/</w:t>
            </w:r>
            <w:r w:rsidR="00CD306A" w:rsidRPr="00D36D11">
              <w:rPr>
                <w:rFonts w:ascii="Arial" w:hAnsi="Arial" w:cs="Arial"/>
                <w:lang w:val="hr-HR"/>
              </w:rPr>
              <w:t xml:space="preserve"> </w:t>
            </w:r>
            <w:r w:rsidR="0040342C" w:rsidRPr="00D36D11">
              <w:rPr>
                <w:rFonts w:ascii="Arial" w:hAnsi="Arial" w:cs="Arial"/>
                <w:lang w:val="hr-HR"/>
              </w:rPr>
              <w:t>skupni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lang w:val="hr-HR"/>
              </w:rPr>
              <w:t>rad.</w:t>
            </w:r>
          </w:p>
          <w:p w14:paraId="4692EFC7" w14:textId="3479398E" w:rsidR="0036793B" w:rsidRPr="00D36D11" w:rsidRDefault="0036793B" w:rsidP="006B1D4D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both"/>
              <w:rPr>
                <w:rFonts w:cs="Arial"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>Komunikacija na zadanu temu</w:t>
            </w:r>
            <w:r w:rsidR="0040342C" w:rsidRPr="00D36D11">
              <w:rPr>
                <w:rFonts w:cs="Arial"/>
                <w:szCs w:val="22"/>
                <w:lang w:val="hr-HR"/>
              </w:rPr>
              <w:t xml:space="preserve"> – </w:t>
            </w:r>
            <w:r w:rsidRPr="00D36D11">
              <w:rPr>
                <w:rFonts w:cs="Arial"/>
                <w:szCs w:val="22"/>
                <w:lang w:val="hr-HR"/>
              </w:rPr>
              <w:t>pravljenje dijaloga, prezentacija</w:t>
            </w:r>
            <w:r w:rsidR="0040342C" w:rsidRPr="00D36D11">
              <w:rPr>
                <w:rFonts w:cs="Arial"/>
                <w:szCs w:val="22"/>
                <w:lang w:val="hr-HR"/>
              </w:rPr>
              <w:t xml:space="preserve"> – </w:t>
            </w:r>
            <w:r w:rsidRPr="00D36D11">
              <w:rPr>
                <w:rFonts w:cs="Arial"/>
                <w:szCs w:val="22"/>
                <w:lang w:val="hr-HR"/>
              </w:rPr>
              <w:t>prema ponuđenom modelu iz aktivnosti čitanja /</w:t>
            </w:r>
            <w:r w:rsidR="00CD306A" w:rsidRPr="00D36D11">
              <w:rPr>
                <w:rFonts w:cs="Arial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Cs w:val="22"/>
                <w:lang w:val="hr-HR"/>
              </w:rPr>
              <w:t xml:space="preserve">igra po ulogama.                   </w:t>
            </w:r>
          </w:p>
          <w:p w14:paraId="2284CF10" w14:textId="3F335636" w:rsidR="0040342C" w:rsidRPr="00D36D11" w:rsidRDefault="0036793B" w:rsidP="006B1D4D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both"/>
              <w:rPr>
                <w:rFonts w:cs="Arial"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>Igra 20 pitanja: Učenik izabere mjesto izleta. Ostali pokušavaju</w:t>
            </w:r>
            <w:r w:rsidR="0040342C" w:rsidRPr="00D36D11">
              <w:rPr>
                <w:rFonts w:cs="Arial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Cs w:val="22"/>
                <w:lang w:val="hr-HR"/>
              </w:rPr>
              <w:t>sazna</w:t>
            </w:r>
            <w:r w:rsidR="0040342C" w:rsidRPr="00D36D11">
              <w:rPr>
                <w:rFonts w:cs="Arial"/>
                <w:szCs w:val="22"/>
                <w:lang w:val="hr-HR"/>
              </w:rPr>
              <w:t>ti</w:t>
            </w:r>
            <w:r w:rsidRPr="00D36D11">
              <w:rPr>
                <w:rFonts w:cs="Arial"/>
                <w:szCs w:val="22"/>
                <w:lang w:val="hr-HR"/>
              </w:rPr>
              <w:t xml:space="preserve">  koje je to mjesto postavljajući</w:t>
            </w:r>
            <w:r w:rsidR="0040342C" w:rsidRPr="00D36D11">
              <w:rPr>
                <w:rFonts w:cs="Arial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Cs w:val="22"/>
                <w:lang w:val="hr-HR"/>
              </w:rPr>
              <w:t>da/ne pitanja</w:t>
            </w:r>
            <w:r w:rsidR="0040342C" w:rsidRPr="00D36D11">
              <w:rPr>
                <w:rFonts w:cs="Arial"/>
                <w:szCs w:val="22"/>
                <w:lang w:val="hr-HR"/>
              </w:rPr>
              <w:t>.</w:t>
            </w:r>
          </w:p>
          <w:p w14:paraId="67D7ABB1" w14:textId="7F41B1A3" w:rsidR="0036793B" w:rsidRPr="00D36D11" w:rsidRDefault="0036793B" w:rsidP="006B1D4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 xml:space="preserve">Na </w:t>
            </w:r>
            <w:r w:rsidR="0040342C" w:rsidRPr="00D36D11">
              <w:rPr>
                <w:rFonts w:cs="Arial"/>
                <w:szCs w:val="22"/>
                <w:lang w:val="hr-HR"/>
              </w:rPr>
              <w:t>temelju</w:t>
            </w:r>
            <w:r w:rsidRPr="00D36D11">
              <w:rPr>
                <w:rFonts w:cs="Arial"/>
                <w:szCs w:val="22"/>
                <w:lang w:val="hr-HR"/>
              </w:rPr>
              <w:t xml:space="preserve"> modela iz aktivnosti slušanja učenici detaljno planiraju</w:t>
            </w:r>
            <w:r w:rsidR="0040342C" w:rsidRPr="00D36D11">
              <w:rPr>
                <w:rFonts w:cs="Arial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Cs w:val="22"/>
                <w:lang w:val="hr-HR"/>
              </w:rPr>
              <w:t>izlet (mjesto, vrijeme polaska,</w:t>
            </w:r>
            <w:r w:rsidR="0040342C" w:rsidRPr="00D36D11">
              <w:rPr>
                <w:rFonts w:cs="Arial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Cs w:val="22"/>
                <w:lang w:val="hr-HR"/>
              </w:rPr>
              <w:t>povratka, pr</w:t>
            </w:r>
            <w:r w:rsidR="0040342C" w:rsidRPr="00D36D11">
              <w:rPr>
                <w:rFonts w:cs="Arial"/>
                <w:szCs w:val="22"/>
                <w:lang w:val="hr-HR"/>
              </w:rPr>
              <w:t>ij</w:t>
            </w:r>
            <w:r w:rsidRPr="00D36D11">
              <w:rPr>
                <w:rFonts w:cs="Arial"/>
                <w:szCs w:val="22"/>
                <w:lang w:val="hr-HR"/>
              </w:rPr>
              <w:t xml:space="preserve">evoz, hrana, </w:t>
            </w:r>
            <w:r w:rsidRPr="00D36D11">
              <w:rPr>
                <w:rFonts w:cs="Arial"/>
                <w:szCs w:val="22"/>
                <w:lang w:val="hr-HR"/>
              </w:rPr>
              <w:lastRenderedPageBreak/>
              <w:t>sportska i</w:t>
            </w:r>
            <w:r w:rsidR="0040342C" w:rsidRPr="00D36D11">
              <w:rPr>
                <w:rFonts w:cs="Arial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Cs w:val="22"/>
                <w:lang w:val="hr-HR"/>
              </w:rPr>
              <w:t>druga oprema, troškovi), prezent</w:t>
            </w:r>
            <w:r w:rsidR="0040342C" w:rsidRPr="00D36D11">
              <w:rPr>
                <w:rFonts w:cs="Arial"/>
                <w:szCs w:val="22"/>
                <w:lang w:val="hr-HR"/>
              </w:rPr>
              <w:t>iraju</w:t>
            </w:r>
            <w:r w:rsidRPr="00D36D11">
              <w:rPr>
                <w:rFonts w:cs="Arial"/>
                <w:szCs w:val="22"/>
                <w:lang w:val="hr-HR"/>
              </w:rPr>
              <w:t xml:space="preserve"> plan /</w:t>
            </w:r>
            <w:r w:rsidR="0040342C" w:rsidRPr="00D36D11">
              <w:rPr>
                <w:rFonts w:cs="Arial"/>
                <w:szCs w:val="22"/>
                <w:lang w:val="hr-HR"/>
              </w:rPr>
              <w:t xml:space="preserve"> skupni</w:t>
            </w:r>
            <w:r w:rsidRPr="00D36D11">
              <w:rPr>
                <w:rFonts w:cs="Arial"/>
                <w:szCs w:val="22"/>
                <w:lang w:val="hr-HR"/>
              </w:rPr>
              <w:t xml:space="preserve"> rad.                                                                                                   </w:t>
            </w:r>
          </w:p>
          <w:p w14:paraId="57E29CCF" w14:textId="05925E10" w:rsidR="0036793B" w:rsidRPr="00D36D11" w:rsidRDefault="0036793B" w:rsidP="007E13E7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rFonts w:cs="Arial"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>Nastavnik prezent</w:t>
            </w:r>
            <w:r w:rsidR="0040342C" w:rsidRPr="00D36D11">
              <w:rPr>
                <w:rFonts w:cs="Arial"/>
                <w:szCs w:val="22"/>
                <w:lang w:val="hr-HR"/>
              </w:rPr>
              <w:t>ira</w:t>
            </w:r>
            <w:r w:rsidRPr="00D36D11">
              <w:rPr>
                <w:rFonts w:cs="Arial"/>
                <w:szCs w:val="22"/>
                <w:lang w:val="hr-HR"/>
              </w:rPr>
              <w:t xml:space="preserve"> modele pisma prijatelju.</w:t>
            </w:r>
          </w:p>
          <w:p w14:paraId="2BA6A68A" w14:textId="50162E5D" w:rsidR="0036793B" w:rsidRPr="00D36D11" w:rsidRDefault="0036793B" w:rsidP="0040342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>Učenici utvrđuju plan pisma /</w:t>
            </w:r>
            <w:r w:rsidR="0040342C" w:rsidRPr="00D36D11">
              <w:rPr>
                <w:rFonts w:cs="Arial"/>
                <w:szCs w:val="22"/>
                <w:lang w:val="hr-HR"/>
              </w:rPr>
              <w:t xml:space="preserve"> skupni</w:t>
            </w:r>
            <w:r w:rsidRPr="00D36D11">
              <w:rPr>
                <w:rFonts w:cs="Arial"/>
                <w:szCs w:val="22"/>
                <w:lang w:val="hr-HR"/>
              </w:rPr>
              <w:t xml:space="preserve"> rad.</w:t>
            </w:r>
          </w:p>
          <w:p w14:paraId="334FC0D8" w14:textId="6513C71D" w:rsidR="0036793B" w:rsidRPr="00D36D11" w:rsidRDefault="0036793B" w:rsidP="0040342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 xml:space="preserve">Pišu pismo prijatelju na </w:t>
            </w:r>
            <w:r w:rsidR="0040342C" w:rsidRPr="00D36D11">
              <w:rPr>
                <w:rFonts w:cs="Arial"/>
                <w:szCs w:val="22"/>
                <w:lang w:val="hr-HR"/>
              </w:rPr>
              <w:t>temelju</w:t>
            </w:r>
            <w:r w:rsidRPr="00D36D11">
              <w:rPr>
                <w:rFonts w:cs="Arial"/>
                <w:szCs w:val="22"/>
                <w:lang w:val="hr-HR"/>
              </w:rPr>
              <w:t xml:space="preserve"> plana.</w:t>
            </w:r>
          </w:p>
          <w:p w14:paraId="6F6EE411" w14:textId="77777777" w:rsidR="0040342C" w:rsidRPr="00D36D11" w:rsidRDefault="0040342C" w:rsidP="002C1DF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Cs w:val="22"/>
                <w:lang w:val="hr-HR"/>
              </w:rPr>
            </w:pPr>
          </w:p>
          <w:p w14:paraId="35EE6692" w14:textId="77777777" w:rsidR="0040342C" w:rsidRPr="00D36D11" w:rsidRDefault="0040342C" w:rsidP="002C1DF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Cs w:val="22"/>
                <w:lang w:val="hr-HR"/>
              </w:rPr>
            </w:pPr>
          </w:p>
          <w:p w14:paraId="15A5E79A" w14:textId="0C3059B7" w:rsidR="0036793B" w:rsidRPr="00D36D11" w:rsidRDefault="0036793B" w:rsidP="002C1DF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Cs w:val="22"/>
                <w:lang w:val="hr-HR"/>
              </w:rPr>
            </w:pPr>
            <w:r w:rsidRPr="00D36D11">
              <w:rPr>
                <w:rFonts w:cs="Arial"/>
                <w:b/>
                <w:bCs/>
                <w:szCs w:val="22"/>
                <w:lang w:val="hr-HR"/>
              </w:rPr>
              <w:t>Jedinica 4</w:t>
            </w:r>
          </w:p>
          <w:p w14:paraId="6DBEED08" w14:textId="77777777" w:rsidR="0040342C" w:rsidRPr="00D36D11" w:rsidRDefault="0036793B" w:rsidP="007E13E7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rFonts w:cs="Arial"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 xml:space="preserve">Na </w:t>
            </w:r>
            <w:r w:rsidR="0040342C" w:rsidRPr="00D36D11">
              <w:rPr>
                <w:rFonts w:cs="Arial"/>
                <w:szCs w:val="22"/>
                <w:lang w:val="hr-HR"/>
              </w:rPr>
              <w:t>temelju</w:t>
            </w:r>
            <w:r w:rsidRPr="00D36D11">
              <w:rPr>
                <w:rFonts w:cs="Arial"/>
                <w:szCs w:val="22"/>
                <w:lang w:val="hr-HR"/>
              </w:rPr>
              <w:t xml:space="preserve"> modela iz aktivnosti čitanja učenici prave listu dužnosti i obveza /</w:t>
            </w:r>
            <w:r w:rsidR="0040342C" w:rsidRPr="00D36D11">
              <w:rPr>
                <w:rFonts w:cs="Arial"/>
                <w:szCs w:val="22"/>
                <w:lang w:val="hr-HR"/>
              </w:rPr>
              <w:t xml:space="preserve"> skupni</w:t>
            </w:r>
            <w:r w:rsidRPr="00D36D11">
              <w:rPr>
                <w:rFonts w:cs="Arial"/>
                <w:szCs w:val="22"/>
                <w:lang w:val="hr-HR"/>
              </w:rPr>
              <w:t xml:space="preserve"> rad. </w:t>
            </w:r>
          </w:p>
          <w:p w14:paraId="670034E8" w14:textId="1EF536A7" w:rsidR="0036793B" w:rsidRPr="00D36D11" w:rsidRDefault="0040342C" w:rsidP="0040342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>Skupine</w:t>
            </w:r>
            <w:r w:rsidR="0036793B" w:rsidRPr="00D36D11">
              <w:rPr>
                <w:rFonts w:cs="Arial"/>
                <w:szCs w:val="22"/>
                <w:lang w:val="hr-HR"/>
              </w:rPr>
              <w:t xml:space="preserve"> u</w:t>
            </w:r>
            <w:r w:rsidRPr="00D36D11">
              <w:rPr>
                <w:rFonts w:cs="Arial"/>
                <w:szCs w:val="22"/>
                <w:lang w:val="hr-HR"/>
              </w:rPr>
              <w:t>s</w:t>
            </w:r>
            <w:r w:rsidR="0036793B" w:rsidRPr="00D36D11">
              <w:rPr>
                <w:rFonts w:cs="Arial"/>
                <w:szCs w:val="22"/>
                <w:lang w:val="hr-HR"/>
              </w:rPr>
              <w:t>poređuju liste i dodaju</w:t>
            </w:r>
            <w:r w:rsidRPr="00D36D11">
              <w:rPr>
                <w:rFonts w:cs="Arial"/>
                <w:szCs w:val="22"/>
                <w:lang w:val="hr-HR"/>
              </w:rPr>
              <w:t xml:space="preserve"> </w:t>
            </w:r>
            <w:r w:rsidR="0036793B" w:rsidRPr="00D36D11">
              <w:rPr>
                <w:rFonts w:cs="Arial"/>
                <w:szCs w:val="22"/>
                <w:lang w:val="hr-HR"/>
              </w:rPr>
              <w:t>stavke koje su izostavljene.</w:t>
            </w:r>
            <w:r w:rsidRPr="00D36D11">
              <w:rPr>
                <w:rFonts w:cs="Arial"/>
                <w:szCs w:val="22"/>
                <w:lang w:val="hr-HR"/>
              </w:rPr>
              <w:t xml:space="preserve"> </w:t>
            </w:r>
            <w:r w:rsidR="0036793B" w:rsidRPr="00D36D11">
              <w:rPr>
                <w:rFonts w:cs="Arial"/>
                <w:szCs w:val="22"/>
                <w:lang w:val="hr-HR"/>
              </w:rPr>
              <w:t xml:space="preserve">Od navedenih dužnosti i </w:t>
            </w:r>
            <w:r w:rsidRPr="00D36D11">
              <w:rPr>
                <w:rFonts w:cs="Arial"/>
                <w:szCs w:val="22"/>
                <w:lang w:val="hr-HR"/>
              </w:rPr>
              <w:t>obvez</w:t>
            </w:r>
            <w:r w:rsidR="0036793B" w:rsidRPr="00D36D11">
              <w:rPr>
                <w:rFonts w:cs="Arial"/>
                <w:szCs w:val="22"/>
                <w:lang w:val="hr-HR"/>
              </w:rPr>
              <w:t>a učenici biraju pet najvažnijih i navode razloge za to.</w:t>
            </w:r>
          </w:p>
          <w:p w14:paraId="0DFA9202" w14:textId="77777777" w:rsidR="0036793B" w:rsidRPr="00D36D11" w:rsidRDefault="0036793B" w:rsidP="002C1DF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22"/>
                <w:lang w:val="hr-HR"/>
              </w:rPr>
            </w:pPr>
          </w:p>
          <w:p w14:paraId="44064B09" w14:textId="0E7B28A7" w:rsidR="0036793B" w:rsidRPr="00D36D11" w:rsidRDefault="0036793B" w:rsidP="007E13E7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rFonts w:cs="Arial"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>Vježba uobičajenih izraza u da</w:t>
            </w:r>
            <w:r w:rsidR="003F03A9" w:rsidRPr="00D36D11">
              <w:rPr>
                <w:rFonts w:cs="Arial"/>
                <w:szCs w:val="22"/>
                <w:lang w:val="hr-HR"/>
              </w:rPr>
              <w:t>n</w:t>
            </w:r>
            <w:r w:rsidRPr="00D36D11">
              <w:rPr>
                <w:rFonts w:cs="Arial"/>
                <w:szCs w:val="22"/>
                <w:lang w:val="hr-HR"/>
              </w:rPr>
              <w:t xml:space="preserve">oj situaciji, a na </w:t>
            </w:r>
            <w:r w:rsidR="003F03A9" w:rsidRPr="00D36D11">
              <w:rPr>
                <w:rFonts w:cs="Arial"/>
                <w:szCs w:val="22"/>
                <w:lang w:val="hr-HR"/>
              </w:rPr>
              <w:t>temelju</w:t>
            </w:r>
            <w:r w:rsidRPr="00D36D11">
              <w:rPr>
                <w:rFonts w:cs="Arial"/>
                <w:szCs w:val="22"/>
                <w:lang w:val="hr-HR"/>
              </w:rPr>
              <w:t xml:space="preserve"> odgovarajućeg seta dijaloga koji služe kao model</w:t>
            </w:r>
            <w:r w:rsidR="003F03A9" w:rsidRPr="00D36D11">
              <w:rPr>
                <w:rFonts w:cs="Arial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Cs w:val="22"/>
                <w:lang w:val="hr-HR"/>
              </w:rPr>
              <w:t>/</w:t>
            </w:r>
            <w:r w:rsidR="003F03A9" w:rsidRPr="00D36D11">
              <w:rPr>
                <w:rFonts w:cs="Arial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Cs w:val="22"/>
                <w:lang w:val="hr-HR"/>
              </w:rPr>
              <w:t>rad u paru.</w:t>
            </w:r>
          </w:p>
          <w:p w14:paraId="0CC55D3D" w14:textId="4143B77E" w:rsidR="0036793B" w:rsidRPr="00D36D11" w:rsidRDefault="0036793B" w:rsidP="007E13E7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rFonts w:cs="Arial"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 xml:space="preserve">Učenici slušaju tonski zapis na zadanu temu. Određuju </w:t>
            </w:r>
            <w:r w:rsidR="003F03A9" w:rsidRPr="00D36D11">
              <w:rPr>
                <w:rFonts w:cs="Arial"/>
                <w:szCs w:val="22"/>
                <w:lang w:val="hr-HR"/>
              </w:rPr>
              <w:t>jesu li</w:t>
            </w:r>
            <w:r w:rsidRPr="00D36D11">
              <w:rPr>
                <w:rFonts w:cs="Arial"/>
                <w:szCs w:val="22"/>
                <w:lang w:val="hr-HR"/>
              </w:rPr>
              <w:t xml:space="preserve"> izjave koje se odnose na tonski zapis </w:t>
            </w:r>
            <w:r w:rsidR="003F03A9" w:rsidRPr="00D36D11">
              <w:rPr>
                <w:rFonts w:cs="Arial"/>
                <w:szCs w:val="22"/>
                <w:lang w:val="hr-HR"/>
              </w:rPr>
              <w:t>točn</w:t>
            </w:r>
            <w:r w:rsidRPr="00D36D11">
              <w:rPr>
                <w:rFonts w:cs="Arial"/>
                <w:szCs w:val="22"/>
                <w:lang w:val="hr-HR"/>
              </w:rPr>
              <w:t>e ili ne.</w:t>
            </w:r>
          </w:p>
          <w:p w14:paraId="0C009E25" w14:textId="77777777" w:rsidR="003F03A9" w:rsidRPr="00D36D11" w:rsidRDefault="0036793B" w:rsidP="002C1DF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 xml:space="preserve">Odgovaraju na pripremljena pitanja u    </w:t>
            </w:r>
            <w:r w:rsidR="003F03A9" w:rsidRPr="00D36D11">
              <w:rPr>
                <w:rFonts w:cs="Arial"/>
                <w:szCs w:val="22"/>
                <w:lang w:val="hr-HR"/>
              </w:rPr>
              <w:t>s</w:t>
            </w:r>
            <w:r w:rsidRPr="00D36D11">
              <w:rPr>
                <w:rFonts w:cs="Arial"/>
                <w:szCs w:val="22"/>
                <w:lang w:val="hr-HR"/>
              </w:rPr>
              <w:t>vezi</w:t>
            </w:r>
            <w:r w:rsidR="003F03A9" w:rsidRPr="00D36D11">
              <w:rPr>
                <w:rFonts w:cs="Arial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Cs w:val="22"/>
                <w:lang w:val="hr-HR"/>
              </w:rPr>
              <w:t>sadrž</w:t>
            </w:r>
            <w:r w:rsidR="003F03A9" w:rsidRPr="00D36D11">
              <w:rPr>
                <w:rFonts w:cs="Arial"/>
                <w:szCs w:val="22"/>
                <w:lang w:val="hr-HR"/>
              </w:rPr>
              <w:t>aja</w:t>
            </w:r>
            <w:r w:rsidRPr="00D36D11">
              <w:rPr>
                <w:rFonts w:cs="Arial"/>
                <w:szCs w:val="22"/>
                <w:lang w:val="hr-HR"/>
              </w:rPr>
              <w:t xml:space="preserve"> zapisa.</w:t>
            </w:r>
          </w:p>
          <w:p w14:paraId="2B9648F7" w14:textId="77777777" w:rsidR="003F03A9" w:rsidRPr="00D36D11" w:rsidRDefault="0036793B" w:rsidP="002C1DF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 xml:space="preserve">Učenici </w:t>
            </w:r>
            <w:r w:rsidR="003F03A9" w:rsidRPr="00D36D11">
              <w:rPr>
                <w:rFonts w:cs="Arial"/>
                <w:szCs w:val="22"/>
                <w:lang w:val="hr-HR"/>
              </w:rPr>
              <w:t>tijekom</w:t>
            </w:r>
            <w:r w:rsidRPr="00D36D11">
              <w:rPr>
                <w:rFonts w:cs="Arial"/>
                <w:szCs w:val="22"/>
                <w:lang w:val="hr-HR"/>
              </w:rPr>
              <w:t xml:space="preserve"> praktične nastave</w:t>
            </w:r>
            <w:r w:rsidR="003F03A9" w:rsidRPr="00D36D11">
              <w:rPr>
                <w:rFonts w:cs="Arial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Cs w:val="22"/>
                <w:lang w:val="hr-HR"/>
              </w:rPr>
              <w:t xml:space="preserve">prave seriju fotografija. </w:t>
            </w:r>
          </w:p>
          <w:p w14:paraId="557FEFFA" w14:textId="6B15B872" w:rsidR="0036793B" w:rsidRPr="00D36D11" w:rsidRDefault="0036793B" w:rsidP="002C1DF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>Fotografije lijepe na pano i pišu</w:t>
            </w:r>
            <w:r w:rsidR="003F03A9" w:rsidRPr="00D36D11">
              <w:rPr>
                <w:rFonts w:cs="Arial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Cs w:val="22"/>
                <w:lang w:val="hr-HR"/>
              </w:rPr>
              <w:t xml:space="preserve">komentare (npr.: </w:t>
            </w:r>
            <w:r w:rsidR="003F03A9" w:rsidRPr="00D36D11">
              <w:rPr>
                <w:rFonts w:cs="Arial"/>
                <w:szCs w:val="22"/>
                <w:lang w:val="hr-HR"/>
              </w:rPr>
              <w:t>voditelj</w:t>
            </w:r>
            <w:r w:rsidRPr="00D36D11">
              <w:rPr>
                <w:rFonts w:cs="Arial"/>
                <w:szCs w:val="22"/>
                <w:lang w:val="hr-HR"/>
              </w:rPr>
              <w:t>, učenik dolazi na posao; odlazi na sastanak; prima</w:t>
            </w:r>
            <w:r w:rsidR="003F03A9" w:rsidRPr="00D36D11">
              <w:rPr>
                <w:rFonts w:cs="Arial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Cs w:val="22"/>
                <w:lang w:val="hr-HR"/>
              </w:rPr>
              <w:t>klijente), te usmeno prezent</w:t>
            </w:r>
            <w:r w:rsidR="003F03A9" w:rsidRPr="00D36D11">
              <w:rPr>
                <w:rFonts w:cs="Arial"/>
                <w:szCs w:val="22"/>
                <w:lang w:val="hr-HR"/>
              </w:rPr>
              <w:t xml:space="preserve">iraju </w:t>
            </w:r>
            <w:r w:rsidRPr="00D36D11">
              <w:rPr>
                <w:rFonts w:cs="Arial"/>
                <w:szCs w:val="22"/>
                <w:lang w:val="hr-HR"/>
              </w:rPr>
              <w:t>sadrž</w:t>
            </w:r>
            <w:r w:rsidR="003F03A9" w:rsidRPr="00D36D11">
              <w:rPr>
                <w:rFonts w:cs="Arial"/>
                <w:szCs w:val="22"/>
                <w:lang w:val="hr-HR"/>
              </w:rPr>
              <w:t>aj</w:t>
            </w:r>
            <w:r w:rsidRPr="00D36D11">
              <w:rPr>
                <w:rFonts w:cs="Arial"/>
                <w:szCs w:val="22"/>
                <w:lang w:val="hr-HR"/>
              </w:rPr>
              <w:t xml:space="preserve"> panoa/rad na projektu.</w:t>
            </w:r>
          </w:p>
          <w:p w14:paraId="282623F6" w14:textId="05E28FA7" w:rsidR="0036793B" w:rsidRPr="00D36D11" w:rsidRDefault="0036793B" w:rsidP="007E13E7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rFonts w:cs="Arial"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 xml:space="preserve">Učenici prave listu dužnosti i </w:t>
            </w:r>
            <w:r w:rsidR="0040342C" w:rsidRPr="00D36D11">
              <w:rPr>
                <w:rFonts w:cs="Arial"/>
                <w:szCs w:val="22"/>
                <w:lang w:val="hr-HR"/>
              </w:rPr>
              <w:t>obvez</w:t>
            </w:r>
            <w:r w:rsidRPr="00D36D11">
              <w:rPr>
                <w:rFonts w:cs="Arial"/>
                <w:szCs w:val="22"/>
                <w:lang w:val="hr-HR"/>
              </w:rPr>
              <w:t xml:space="preserve">a na </w:t>
            </w:r>
            <w:r w:rsidR="003F03A9" w:rsidRPr="00D36D11">
              <w:rPr>
                <w:rFonts w:cs="Arial"/>
                <w:szCs w:val="22"/>
                <w:lang w:val="hr-HR"/>
              </w:rPr>
              <w:t>nastavnim satima</w:t>
            </w:r>
            <w:r w:rsidRPr="00D36D11">
              <w:rPr>
                <w:rFonts w:cs="Arial"/>
                <w:szCs w:val="22"/>
                <w:lang w:val="hr-HR"/>
              </w:rPr>
              <w:t xml:space="preserve"> praktične nastave na </w:t>
            </w:r>
            <w:r w:rsidR="003F03A9" w:rsidRPr="00D36D11">
              <w:rPr>
                <w:rFonts w:cs="Arial"/>
                <w:szCs w:val="22"/>
                <w:lang w:val="hr-HR"/>
              </w:rPr>
              <w:t>temelju</w:t>
            </w:r>
            <w:r w:rsidRPr="00D36D11">
              <w:rPr>
                <w:rFonts w:cs="Arial"/>
                <w:szCs w:val="22"/>
                <w:lang w:val="hr-HR"/>
              </w:rPr>
              <w:t xml:space="preserve"> modela iz aktivnosti slušanja. Razgovaraju o tome št</w:t>
            </w:r>
            <w:r w:rsidR="003F03A9" w:rsidRPr="00D36D11">
              <w:rPr>
                <w:rFonts w:cs="Arial"/>
                <w:szCs w:val="22"/>
                <w:lang w:val="hr-HR"/>
              </w:rPr>
              <w:t>o</w:t>
            </w:r>
            <w:r w:rsidRPr="00D36D11">
              <w:rPr>
                <w:rFonts w:cs="Arial"/>
                <w:szCs w:val="22"/>
                <w:lang w:val="hr-HR"/>
              </w:rPr>
              <w:t xml:space="preserve"> im se sviđa kod </w:t>
            </w:r>
            <w:r w:rsidR="003F03A9" w:rsidRPr="00D36D11">
              <w:rPr>
                <w:rFonts w:cs="Arial"/>
                <w:szCs w:val="22"/>
                <w:lang w:val="hr-HR"/>
              </w:rPr>
              <w:t>s</w:t>
            </w:r>
            <w:r w:rsidRPr="00D36D11">
              <w:rPr>
                <w:rFonts w:cs="Arial"/>
                <w:szCs w:val="22"/>
                <w:lang w:val="hr-HR"/>
              </w:rPr>
              <w:t>pomenutih dužnosti, a št</w:t>
            </w:r>
            <w:r w:rsidR="003F03A9" w:rsidRPr="00D36D11">
              <w:rPr>
                <w:rFonts w:cs="Arial"/>
                <w:szCs w:val="22"/>
                <w:lang w:val="hr-HR"/>
              </w:rPr>
              <w:t>o ne</w:t>
            </w:r>
            <w:r w:rsidRPr="00D36D11">
              <w:rPr>
                <w:rFonts w:cs="Arial"/>
                <w:szCs w:val="22"/>
                <w:lang w:val="hr-HR"/>
              </w:rPr>
              <w:t xml:space="preserve"> i zašto.</w:t>
            </w:r>
          </w:p>
          <w:p w14:paraId="254AF921" w14:textId="53DA4568" w:rsidR="0036793B" w:rsidRPr="00D36D11" w:rsidRDefault="0036793B" w:rsidP="003F03A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 xml:space="preserve">Listi dužnosti i </w:t>
            </w:r>
            <w:r w:rsidR="0040342C" w:rsidRPr="00D36D11">
              <w:rPr>
                <w:rFonts w:cs="Arial"/>
                <w:szCs w:val="22"/>
                <w:lang w:val="hr-HR"/>
              </w:rPr>
              <w:t>obvez</w:t>
            </w:r>
            <w:r w:rsidRPr="00D36D11">
              <w:rPr>
                <w:rFonts w:cs="Arial"/>
                <w:szCs w:val="22"/>
                <w:lang w:val="hr-HR"/>
              </w:rPr>
              <w:t>a dodaju argumente za i protiv određenih aktivnosti (oprema je zastarjela, ovo nikad ne radimo, nisu me pustili ni blizu</w:t>
            </w:r>
            <w:r w:rsidR="003F03A9" w:rsidRPr="00D36D11">
              <w:rPr>
                <w:rFonts w:cs="Arial"/>
                <w:szCs w:val="22"/>
                <w:lang w:val="hr-HR"/>
              </w:rPr>
              <w:t xml:space="preserve"> stroju</w:t>
            </w:r>
            <w:r w:rsidRPr="00D36D11">
              <w:rPr>
                <w:rFonts w:cs="Arial"/>
                <w:szCs w:val="22"/>
                <w:lang w:val="hr-HR"/>
              </w:rPr>
              <w:t>, previše je teško)</w:t>
            </w:r>
            <w:r w:rsidR="003F03A9" w:rsidRPr="00D36D11">
              <w:rPr>
                <w:rFonts w:cs="Arial"/>
                <w:szCs w:val="22"/>
                <w:lang w:val="hr-HR"/>
              </w:rPr>
              <w:t xml:space="preserve"> / skupni</w:t>
            </w:r>
            <w:r w:rsidRPr="00D36D11">
              <w:rPr>
                <w:rFonts w:cs="Arial"/>
                <w:szCs w:val="22"/>
                <w:lang w:val="hr-HR"/>
              </w:rPr>
              <w:t xml:space="preserve"> rad.</w:t>
            </w:r>
          </w:p>
          <w:p w14:paraId="484436B6" w14:textId="2F7F31C8" w:rsidR="0036793B" w:rsidRPr="00D36D11" w:rsidRDefault="0036793B" w:rsidP="003F03A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 xml:space="preserve">Učenici izlažu i brane stavove svoje </w:t>
            </w:r>
            <w:r w:rsidR="003F03A9" w:rsidRPr="00D36D11">
              <w:rPr>
                <w:rFonts w:cs="Arial"/>
                <w:szCs w:val="22"/>
                <w:lang w:val="hr-HR"/>
              </w:rPr>
              <w:t>skupine</w:t>
            </w:r>
            <w:r w:rsidRPr="00D36D11">
              <w:rPr>
                <w:rFonts w:cs="Arial"/>
                <w:szCs w:val="22"/>
                <w:lang w:val="hr-HR"/>
              </w:rPr>
              <w:t xml:space="preserve"> /</w:t>
            </w:r>
            <w:r w:rsidR="00CD306A" w:rsidRPr="00D36D11">
              <w:rPr>
                <w:rFonts w:cs="Arial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Cs w:val="22"/>
                <w:lang w:val="hr-HR"/>
              </w:rPr>
              <w:t xml:space="preserve">debata. </w:t>
            </w:r>
          </w:p>
        </w:tc>
      </w:tr>
      <w:tr w:rsidR="00D36D11" w:rsidRPr="00D36D11" w14:paraId="33A5D485" w14:textId="77777777" w:rsidTr="002C1DF2">
        <w:trPr>
          <w:gridAfter w:val="1"/>
          <w:wAfter w:w="176" w:type="dxa"/>
          <w:jc w:val="center"/>
        </w:trPr>
        <w:tc>
          <w:tcPr>
            <w:tcW w:w="9288" w:type="dxa"/>
            <w:gridSpan w:val="3"/>
          </w:tcPr>
          <w:p w14:paraId="52522016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Integracija</w:t>
            </w:r>
            <w:r w:rsidR="00086C4E" w:rsidRPr="00D36D11">
              <w:rPr>
                <w:rFonts w:cs="Arial"/>
                <w:b/>
                <w:szCs w:val="22"/>
              </w:rPr>
              <w:t xml:space="preserve"> (povezanost s drugim nastavnim predmetima)</w:t>
            </w:r>
          </w:p>
        </w:tc>
      </w:tr>
      <w:tr w:rsidR="00D36D11" w:rsidRPr="00D36D11" w14:paraId="6BF4E893" w14:textId="77777777" w:rsidTr="002C1DF2">
        <w:trPr>
          <w:gridAfter w:val="1"/>
          <w:wAfter w:w="176" w:type="dxa"/>
          <w:jc w:val="center"/>
        </w:trPr>
        <w:tc>
          <w:tcPr>
            <w:tcW w:w="9288" w:type="dxa"/>
            <w:gridSpan w:val="3"/>
          </w:tcPr>
          <w:p w14:paraId="7BD6B4B3" w14:textId="77777777" w:rsidR="0036793B" w:rsidRPr="00D36D11" w:rsidRDefault="00F43249" w:rsidP="00BC0C66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Hrvatski</w:t>
            </w:r>
            <w:r w:rsidR="0036793B" w:rsidRPr="00D36D11">
              <w:rPr>
                <w:rFonts w:cs="Arial"/>
                <w:szCs w:val="22"/>
              </w:rPr>
              <w:t xml:space="preserve"> jezik i književnost</w:t>
            </w:r>
            <w:r w:rsidR="00BC0C66" w:rsidRPr="00D36D11">
              <w:rPr>
                <w:rFonts w:cs="Arial"/>
                <w:szCs w:val="22"/>
              </w:rPr>
              <w:t xml:space="preserve"> i </w:t>
            </w:r>
            <w:r w:rsidR="0036793B" w:rsidRPr="00D36D11">
              <w:rPr>
                <w:rFonts w:cs="Arial"/>
                <w:szCs w:val="22"/>
              </w:rPr>
              <w:t>Praktična nastava</w:t>
            </w:r>
          </w:p>
          <w:p w14:paraId="76DF34AE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</w:tc>
      </w:tr>
      <w:tr w:rsidR="00D36D11" w:rsidRPr="00D36D11" w14:paraId="53770AB2" w14:textId="77777777" w:rsidTr="002C1DF2">
        <w:trPr>
          <w:gridAfter w:val="1"/>
          <w:wAfter w:w="176" w:type="dxa"/>
          <w:jc w:val="center"/>
        </w:trPr>
        <w:tc>
          <w:tcPr>
            <w:tcW w:w="9288" w:type="dxa"/>
            <w:gridSpan w:val="3"/>
          </w:tcPr>
          <w:p w14:paraId="2D8B48DD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 za nastavnike</w:t>
            </w:r>
          </w:p>
        </w:tc>
      </w:tr>
      <w:tr w:rsidR="00D36D11" w:rsidRPr="00D36D11" w14:paraId="53B8423C" w14:textId="77777777" w:rsidTr="002C1DF2">
        <w:trPr>
          <w:gridAfter w:val="1"/>
          <w:wAfter w:w="176" w:type="dxa"/>
          <w:jc w:val="center"/>
        </w:trPr>
        <w:tc>
          <w:tcPr>
            <w:tcW w:w="9288" w:type="dxa"/>
            <w:gridSpan w:val="3"/>
          </w:tcPr>
          <w:p w14:paraId="18E22249" w14:textId="77777777" w:rsidR="0036793B" w:rsidRPr="00D36D11" w:rsidRDefault="0036793B" w:rsidP="007E13E7">
            <w:pPr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Udžbenici: Headway-Pre-Intermediate i Headway-Intermediate (John and Liz Soars); Opportunities – Pre-Intermediate i Intermediate (Michael Harris, David Mower, Anna Sikorzynska)</w:t>
            </w:r>
          </w:p>
          <w:p w14:paraId="364A1945" w14:textId="77777777" w:rsidR="0036793B" w:rsidRPr="00D36D11" w:rsidRDefault="0036793B" w:rsidP="007E13E7">
            <w:pPr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In</w:t>
            </w:r>
            <w:r w:rsidR="00F43249" w:rsidRPr="00D36D11">
              <w:rPr>
                <w:rFonts w:cs="Arial"/>
                <w:szCs w:val="22"/>
              </w:rPr>
              <w:t>ternet, časopisi, audio i video</w:t>
            </w:r>
            <w:r w:rsidRPr="00D36D11">
              <w:rPr>
                <w:rFonts w:cs="Arial"/>
                <w:szCs w:val="22"/>
              </w:rPr>
              <w:t>zapisi,</w:t>
            </w:r>
            <w:r w:rsidR="00F43249" w:rsidRPr="00D36D11">
              <w:rPr>
                <w:rFonts w:cs="Arial"/>
                <w:szCs w:val="22"/>
              </w:rPr>
              <w:t xml:space="preserve"> </w:t>
            </w:r>
            <w:r w:rsidR="00BC0C66" w:rsidRPr="00D36D11">
              <w:rPr>
                <w:rFonts w:cs="Arial"/>
                <w:szCs w:val="22"/>
              </w:rPr>
              <w:t>te drugi</w:t>
            </w:r>
            <w:r w:rsidRPr="00D36D11">
              <w:rPr>
                <w:rFonts w:cs="Arial"/>
                <w:szCs w:val="22"/>
              </w:rPr>
              <w:t xml:space="preserve"> udžbenici i literatura ovisno o zanimanju</w:t>
            </w:r>
          </w:p>
        </w:tc>
      </w:tr>
      <w:tr w:rsidR="00D36D11" w:rsidRPr="00D36D11" w14:paraId="31BD7364" w14:textId="77777777" w:rsidTr="002C1DF2">
        <w:trPr>
          <w:gridAfter w:val="1"/>
          <w:wAfter w:w="176" w:type="dxa"/>
          <w:jc w:val="center"/>
        </w:trPr>
        <w:tc>
          <w:tcPr>
            <w:tcW w:w="9288" w:type="dxa"/>
            <w:gridSpan w:val="3"/>
          </w:tcPr>
          <w:p w14:paraId="5ED1CD4A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</w:t>
            </w:r>
            <w:r w:rsidR="00086C4E" w:rsidRPr="00D36D11">
              <w:rPr>
                <w:rFonts w:cs="Arial"/>
                <w:b/>
                <w:szCs w:val="22"/>
              </w:rPr>
              <w:t xml:space="preserve"> i tehnike ocjenjivanja</w:t>
            </w:r>
          </w:p>
        </w:tc>
      </w:tr>
      <w:tr w:rsidR="00D36D11" w:rsidRPr="00D36D11" w14:paraId="4BCA7F3D" w14:textId="77777777" w:rsidTr="00CD306A">
        <w:trPr>
          <w:gridAfter w:val="1"/>
          <w:wAfter w:w="176" w:type="dxa"/>
          <w:trHeight w:val="1390"/>
          <w:jc w:val="center"/>
        </w:trPr>
        <w:tc>
          <w:tcPr>
            <w:tcW w:w="9288" w:type="dxa"/>
            <w:gridSpan w:val="3"/>
          </w:tcPr>
          <w:p w14:paraId="4C007F32" w14:textId="77777777" w:rsidR="00086C4E" w:rsidRPr="00D36D11" w:rsidRDefault="00086C4E" w:rsidP="00BC0C66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lastRenderedPageBreak/>
              <w:t>Nastavnik je obvezan upoznati učenike s tehnikama i kriterijima ocjenjivanja.</w:t>
            </w:r>
          </w:p>
          <w:p w14:paraId="4A1C8006" w14:textId="77777777" w:rsidR="00086C4E" w:rsidRPr="00D36D11" w:rsidRDefault="00BC0C66" w:rsidP="00086C4E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Prim</w:t>
            </w:r>
            <w:r w:rsidR="00086C4E" w:rsidRPr="00D36D11">
              <w:rPr>
                <w:rFonts w:cs="Arial"/>
                <w:szCs w:val="22"/>
              </w:rPr>
              <w:t>jenjuju se najmanje tri različite tehnike ocjenjivanja:</w:t>
            </w:r>
          </w:p>
          <w:p w14:paraId="42683E5F" w14:textId="77777777" w:rsidR="0036793B" w:rsidRPr="00D36D11" w:rsidRDefault="00086C4E" w:rsidP="00086C4E">
            <w:pPr>
              <w:ind w:left="72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1. </w:t>
            </w:r>
            <w:r w:rsidR="0036793B" w:rsidRPr="00D36D11">
              <w:rPr>
                <w:rFonts w:cs="Arial"/>
                <w:szCs w:val="22"/>
              </w:rPr>
              <w:t>Usmena provjera znanja (intervju, prezentacije...)</w:t>
            </w:r>
          </w:p>
          <w:p w14:paraId="342D9456" w14:textId="79E44D9D" w:rsidR="0036793B" w:rsidRPr="00D36D11" w:rsidRDefault="00086C4E" w:rsidP="00086C4E">
            <w:pPr>
              <w:ind w:left="72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2. </w:t>
            </w:r>
            <w:r w:rsidR="0036793B" w:rsidRPr="00D36D11">
              <w:rPr>
                <w:rFonts w:cs="Arial"/>
                <w:szCs w:val="22"/>
              </w:rPr>
              <w:t>Pismena provjera znanja (zada</w:t>
            </w:r>
            <w:r w:rsidR="001E1C63" w:rsidRPr="00D36D11">
              <w:rPr>
                <w:rFonts w:cs="Arial"/>
                <w:szCs w:val="22"/>
              </w:rPr>
              <w:t>t</w:t>
            </w:r>
            <w:r w:rsidR="0036793B" w:rsidRPr="00D36D11">
              <w:rPr>
                <w:rFonts w:cs="Arial"/>
                <w:szCs w:val="22"/>
              </w:rPr>
              <w:t>ci objektivnog tipa, struktu</w:t>
            </w:r>
            <w:r w:rsidR="006B1D4D" w:rsidRPr="00D36D11">
              <w:rPr>
                <w:rFonts w:cs="Arial"/>
                <w:szCs w:val="22"/>
              </w:rPr>
              <w:t>r</w:t>
            </w:r>
            <w:r w:rsidR="0036793B" w:rsidRPr="00D36D11">
              <w:rPr>
                <w:rFonts w:cs="Arial"/>
                <w:szCs w:val="22"/>
              </w:rPr>
              <w:t>irana pitanja...)</w:t>
            </w:r>
          </w:p>
          <w:p w14:paraId="53A06834" w14:textId="6B7362E5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 </w:t>
            </w:r>
            <w:r w:rsidR="00086C4E" w:rsidRPr="00D36D11">
              <w:rPr>
                <w:rFonts w:cs="Arial"/>
                <w:szCs w:val="22"/>
              </w:rPr>
              <w:t xml:space="preserve">     </w:t>
            </w:r>
            <w:r w:rsidRPr="00D36D11">
              <w:rPr>
                <w:rFonts w:cs="Arial"/>
                <w:szCs w:val="22"/>
              </w:rPr>
              <w:t>3.</w:t>
            </w:r>
            <w:r w:rsidR="00086C4E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Test (kratki odgovori, pitanja "</w:t>
            </w:r>
            <w:r w:rsidR="003F03A9" w:rsidRPr="00D36D11">
              <w:rPr>
                <w:rFonts w:cs="Arial"/>
                <w:szCs w:val="22"/>
              </w:rPr>
              <w:t>točn</w:t>
            </w:r>
            <w:r w:rsidRPr="00D36D11">
              <w:rPr>
                <w:rFonts w:cs="Arial"/>
                <w:szCs w:val="22"/>
              </w:rPr>
              <w:t>o - ne</w:t>
            </w:r>
            <w:r w:rsidR="003F03A9" w:rsidRPr="00D36D11">
              <w:rPr>
                <w:rFonts w:cs="Arial"/>
                <w:szCs w:val="22"/>
              </w:rPr>
              <w:t>točn</w:t>
            </w:r>
            <w:r w:rsidRPr="00D36D11">
              <w:rPr>
                <w:rFonts w:cs="Arial"/>
                <w:szCs w:val="22"/>
              </w:rPr>
              <w:t>o" itd.)</w:t>
            </w:r>
          </w:p>
        </w:tc>
      </w:tr>
      <w:tr w:rsidR="00D36D11" w:rsidRPr="00D36D11" w14:paraId="767F25B0" w14:textId="77777777" w:rsidTr="002C1DF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464" w:type="dxa"/>
            <w:gridSpan w:val="4"/>
            <w:shd w:val="clear" w:color="auto" w:fill="C2D69B"/>
          </w:tcPr>
          <w:p w14:paraId="328013AA" w14:textId="77777777" w:rsidR="0036793B" w:rsidRPr="00D36D11" w:rsidRDefault="0036793B" w:rsidP="002C1DF2">
            <w:pPr>
              <w:spacing w:line="276" w:lineRule="auto"/>
              <w:rPr>
                <w:rFonts w:eastAsia="Calibri" w:cs="Arial"/>
                <w:b/>
                <w:szCs w:val="22"/>
              </w:rPr>
            </w:pPr>
            <w:r w:rsidRPr="00D36D11">
              <w:rPr>
                <w:rFonts w:eastAsia="Calibri" w:cs="Arial"/>
                <w:b/>
                <w:szCs w:val="22"/>
              </w:rPr>
              <w:t xml:space="preserve">Profil i stručna sprema nastavnika </w:t>
            </w:r>
          </w:p>
        </w:tc>
      </w:tr>
      <w:tr w:rsidR="0036793B" w:rsidRPr="00D36D11" w14:paraId="0D16B696" w14:textId="77777777" w:rsidTr="002C1DF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464" w:type="dxa"/>
            <w:gridSpan w:val="4"/>
          </w:tcPr>
          <w:p w14:paraId="06D5D557" w14:textId="77777777" w:rsidR="0036793B" w:rsidRPr="00D36D11" w:rsidRDefault="0036793B" w:rsidP="002C1DF2">
            <w:pPr>
              <w:tabs>
                <w:tab w:val="left" w:pos="4185"/>
              </w:tabs>
              <w:spacing w:line="180" w:lineRule="atLeast"/>
              <w:contextualSpacing/>
              <w:rPr>
                <w:rFonts w:eastAsia="Calibri" w:cs="Arial"/>
                <w:szCs w:val="22"/>
                <w:lang w:eastAsia="hr-HR"/>
              </w:rPr>
            </w:pPr>
          </w:p>
          <w:p w14:paraId="54661C95" w14:textId="345C58F2" w:rsidR="00086C4E" w:rsidRPr="00D36D11" w:rsidRDefault="00086C4E" w:rsidP="00DF38EB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profesor engleskoga jezika i književnosti</w:t>
            </w:r>
            <w:r w:rsidR="00CD306A" w:rsidRPr="00D36D11">
              <w:rPr>
                <w:rFonts w:cs="Arial"/>
                <w:szCs w:val="22"/>
              </w:rPr>
              <w:t>,</w:t>
            </w:r>
            <w:r w:rsidRPr="00D36D11">
              <w:rPr>
                <w:rFonts w:cs="Arial"/>
                <w:szCs w:val="22"/>
              </w:rPr>
              <w:t xml:space="preserve"> </w:t>
            </w:r>
          </w:p>
          <w:p w14:paraId="6C635FE3" w14:textId="762AA653" w:rsidR="00086C4E" w:rsidRPr="00D36D11" w:rsidRDefault="00086C4E" w:rsidP="00DF38EB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profesor dvopredmetnog</w:t>
            </w:r>
            <w:r w:rsidR="00E25561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studija gdje je engleski jezik i književnost glavni ili ravnopravni predmet</w:t>
            </w:r>
            <w:r w:rsidR="00CD306A" w:rsidRPr="00D36D11">
              <w:rPr>
                <w:rFonts w:cs="Arial"/>
                <w:szCs w:val="22"/>
              </w:rPr>
              <w:t>,</w:t>
            </w:r>
          </w:p>
          <w:p w14:paraId="3B62668D" w14:textId="38C27389" w:rsidR="00086C4E" w:rsidRPr="00D36D11" w:rsidRDefault="00086C4E" w:rsidP="00DF38EB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diplomirani filolog za engleski jezik i književnost/diplomirani anglist</w:t>
            </w:r>
            <w:r w:rsidR="00CD306A" w:rsidRPr="00D36D11">
              <w:rPr>
                <w:rFonts w:cs="Arial"/>
                <w:szCs w:val="22"/>
              </w:rPr>
              <w:t>.</w:t>
            </w:r>
          </w:p>
          <w:p w14:paraId="4904F608" w14:textId="77777777" w:rsidR="00086C4E" w:rsidRPr="00D36D11" w:rsidRDefault="00086C4E" w:rsidP="00086C4E">
            <w:pPr>
              <w:ind w:left="720"/>
              <w:rPr>
                <w:rFonts w:cs="Arial"/>
                <w:szCs w:val="22"/>
              </w:rPr>
            </w:pPr>
          </w:p>
          <w:p w14:paraId="5E5F5D55" w14:textId="77777777" w:rsidR="00086C4E" w:rsidRPr="00D36D11" w:rsidRDefault="00086C4E" w:rsidP="00086C4E">
            <w:pPr>
              <w:spacing w:after="60" w:line="276" w:lineRule="auto"/>
              <w:jc w:val="both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Navedeni profili visoke stručne spreme (VII/1) moraju proizlaziti iz studijskog programa u trajanju od najmanje četiri godine.</w:t>
            </w:r>
          </w:p>
          <w:p w14:paraId="0B8C6A36" w14:textId="577CC091" w:rsidR="00086C4E" w:rsidRPr="00D36D11" w:rsidRDefault="00086C4E" w:rsidP="00086C4E">
            <w:pPr>
              <w:spacing w:after="60" w:line="276" w:lineRule="auto"/>
              <w:jc w:val="both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Nastavu mogu izvoditi i drugi</w:t>
            </w:r>
            <w:r w:rsidR="000107C6" w:rsidRPr="00D36D11">
              <w:rPr>
                <w:rFonts w:eastAsia="Calibri" w:cs="Arial"/>
                <w:szCs w:val="22"/>
                <w:lang w:eastAsia="en-US"/>
              </w:rPr>
              <w:t xml:space="preserve"> ekvivalentni</w:t>
            </w:r>
            <w:r w:rsidR="00F213B6" w:rsidRPr="00D36D11">
              <w:rPr>
                <w:rFonts w:eastAsia="Calibri" w:cs="Arial"/>
                <w:szCs w:val="22"/>
                <w:lang w:eastAsia="en-US"/>
              </w:rPr>
              <w:t xml:space="preserve"> profili</w:t>
            </w:r>
            <w:r w:rsidR="00571A68" w:rsidRPr="00D36D11">
              <w:rPr>
                <w:rFonts w:eastAsia="Calibri" w:cs="Arial"/>
                <w:szCs w:val="22"/>
                <w:lang w:eastAsia="en-US"/>
              </w:rPr>
              <w:t xml:space="preserve"> gore navedenim profilima</w:t>
            </w:r>
            <w:r w:rsidR="001E7E79" w:rsidRPr="00D36D11">
              <w:rPr>
                <w:rFonts w:eastAsia="Calibri" w:cs="Arial"/>
                <w:szCs w:val="22"/>
                <w:lang w:eastAsia="en-US"/>
              </w:rPr>
              <w:t>,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stečeni pohađanjem studijskog programa </w:t>
            </w:r>
            <w:r w:rsidR="004425D9" w:rsidRPr="00D36D11">
              <w:rPr>
                <w:rFonts w:eastAsia="Calibri" w:cs="Arial"/>
                <w:szCs w:val="22"/>
                <w:lang w:eastAsia="en-US"/>
              </w:rPr>
              <w:t>e</w:t>
            </w:r>
            <w:r w:rsidR="00075023" w:rsidRPr="00D36D11">
              <w:rPr>
                <w:rFonts w:eastAsia="Calibri" w:cs="Arial"/>
                <w:szCs w:val="22"/>
                <w:lang w:eastAsia="en-US"/>
              </w:rPr>
              <w:t>ngleskog</w:t>
            </w:r>
            <w:r w:rsidR="00571A68" w:rsidRPr="00D36D11">
              <w:rPr>
                <w:rFonts w:eastAsia="Calibri" w:cs="Arial"/>
                <w:szCs w:val="22"/>
                <w:lang w:eastAsia="en-US"/>
              </w:rPr>
              <w:t>a</w:t>
            </w:r>
            <w:r w:rsidR="00075023" w:rsidRPr="00D36D11">
              <w:rPr>
                <w:rFonts w:eastAsia="Calibri" w:cs="Arial"/>
                <w:szCs w:val="22"/>
                <w:lang w:eastAsia="en-US"/>
              </w:rPr>
              <w:t xml:space="preserve"> jezika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i književnosti u istom ili dužem trajanju u bolonjs</w:t>
            </w:r>
            <w:r w:rsidR="001E7E79" w:rsidRPr="00D36D11">
              <w:rPr>
                <w:rFonts w:eastAsia="Calibri" w:cs="Arial"/>
                <w:szCs w:val="22"/>
                <w:lang w:eastAsia="en-US"/>
              </w:rPr>
              <w:t>kom visokoobrazovnom procesu, s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diplomom i dodatkom diplome, iz kojih se može utvrditi </w:t>
            </w:r>
            <w:r w:rsidR="001E1C63" w:rsidRPr="00D36D11">
              <w:rPr>
                <w:rFonts w:eastAsia="Calibri" w:cs="Arial"/>
                <w:szCs w:val="22"/>
                <w:lang w:eastAsia="en-US"/>
              </w:rPr>
              <w:t>osposobljenost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za rad u nastavi, a izdaje se i prilaže uz diplomu visokoškolske ustanove radi </w:t>
            </w:r>
            <w:r w:rsidR="001E1C63" w:rsidRPr="00D36D11">
              <w:rPr>
                <w:rFonts w:eastAsia="Calibri" w:cs="Arial"/>
                <w:szCs w:val="22"/>
                <w:lang w:eastAsia="en-US"/>
              </w:rPr>
              <w:t>detaljnijeg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uvida u </w:t>
            </w:r>
            <w:r w:rsidR="00571A68" w:rsidRPr="00D36D11">
              <w:rPr>
                <w:rFonts w:eastAsia="Calibri" w:cs="Arial"/>
                <w:szCs w:val="22"/>
                <w:lang w:eastAsia="en-US"/>
              </w:rPr>
              <w:t>razinu</w:t>
            </w:r>
            <w:r w:rsidRPr="00D36D11">
              <w:rPr>
                <w:rFonts w:eastAsia="Calibri" w:cs="Arial"/>
                <w:szCs w:val="22"/>
                <w:lang w:eastAsia="en-US"/>
              </w:rPr>
              <w:t>, prirodu, sadržaj, s</w:t>
            </w:r>
            <w:r w:rsidR="00571A68" w:rsidRPr="00D36D11">
              <w:rPr>
                <w:rFonts w:eastAsia="Calibri" w:cs="Arial"/>
                <w:szCs w:val="22"/>
                <w:lang w:eastAsia="en-US"/>
              </w:rPr>
              <w:t>ustav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i pravila studiranja.</w:t>
            </w:r>
          </w:p>
          <w:p w14:paraId="24D35569" w14:textId="282A7F5B" w:rsidR="0041345A" w:rsidRPr="00D36D11" w:rsidRDefault="0041345A" w:rsidP="0041345A">
            <w:pPr>
              <w:autoSpaceDE w:val="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Napomena: </w:t>
            </w:r>
            <w:r w:rsidRPr="00D36D11">
              <w:rPr>
                <w:rFonts w:cs="Arial"/>
                <w:szCs w:val="22"/>
              </w:rPr>
              <w:t>Nastavnici čiji profili nisu nabrojani, koji su primljeni u radni odnos do primjene ovog</w:t>
            </w:r>
            <w:r w:rsidR="00571A68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nastavnog plana i programa u srednjim školama Brčko distrikta BiH, mogu i dalje izvoditi nastavu.</w:t>
            </w:r>
          </w:p>
          <w:p w14:paraId="5A807509" w14:textId="77777777" w:rsidR="0036793B" w:rsidRPr="00D36D11" w:rsidRDefault="0036793B" w:rsidP="002C1DF2">
            <w:pPr>
              <w:tabs>
                <w:tab w:val="left" w:pos="4185"/>
              </w:tabs>
              <w:spacing w:line="180" w:lineRule="atLeast"/>
              <w:contextualSpacing/>
              <w:rPr>
                <w:rFonts w:eastAsia="Calibri" w:cs="Arial"/>
                <w:szCs w:val="22"/>
                <w:lang w:eastAsia="hr-HR"/>
              </w:rPr>
            </w:pPr>
          </w:p>
        </w:tc>
      </w:tr>
    </w:tbl>
    <w:p w14:paraId="3B674394" w14:textId="77777777" w:rsidR="00F91A73" w:rsidRPr="00D36D11" w:rsidRDefault="00F91A73" w:rsidP="0036793B">
      <w:pPr>
        <w:rPr>
          <w:rFonts w:cs="Arial"/>
          <w:szCs w:val="22"/>
        </w:rPr>
      </w:pPr>
    </w:p>
    <w:p w14:paraId="03984941" w14:textId="77777777" w:rsidR="00F91A73" w:rsidRPr="00D36D11" w:rsidRDefault="00F91A73" w:rsidP="0036793B">
      <w:pPr>
        <w:rPr>
          <w:rFonts w:cs="Arial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5"/>
        <w:gridCol w:w="3132"/>
        <w:gridCol w:w="2481"/>
      </w:tblGrid>
      <w:tr w:rsidR="00D36D11" w:rsidRPr="00D36D11" w14:paraId="7E9060BB" w14:textId="77777777" w:rsidTr="00311F31">
        <w:tc>
          <w:tcPr>
            <w:tcW w:w="9498" w:type="dxa"/>
            <w:gridSpan w:val="3"/>
            <w:shd w:val="clear" w:color="auto" w:fill="auto"/>
          </w:tcPr>
          <w:p w14:paraId="043EF6D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OKVIRNI PLAN REALIZACIJE MODULA</w:t>
            </w:r>
          </w:p>
        </w:tc>
      </w:tr>
      <w:tr w:rsidR="00D36D11" w:rsidRPr="00D36D11" w14:paraId="6545B340" w14:textId="77777777" w:rsidTr="00311F31">
        <w:tc>
          <w:tcPr>
            <w:tcW w:w="3885" w:type="dxa"/>
            <w:vMerge w:val="restart"/>
            <w:shd w:val="clear" w:color="auto" w:fill="auto"/>
          </w:tcPr>
          <w:p w14:paraId="03DBE2D8" w14:textId="77777777" w:rsidR="003F7CBC" w:rsidRPr="00D36D11" w:rsidRDefault="00D409B1" w:rsidP="00CE5463">
            <w:pPr>
              <w:numPr>
                <w:ilvl w:val="0"/>
                <w:numId w:val="77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m</w:t>
            </w:r>
            <w:r w:rsidR="003F7CBC" w:rsidRPr="00D36D11">
              <w:rPr>
                <w:rFonts w:eastAsia="Calibri" w:cs="Arial"/>
                <w:b/>
                <w:szCs w:val="22"/>
                <w:lang w:eastAsia="en-US"/>
              </w:rPr>
              <w:t>odul</w:t>
            </w:r>
          </w:p>
        </w:tc>
        <w:tc>
          <w:tcPr>
            <w:tcW w:w="3132" w:type="dxa"/>
            <w:shd w:val="clear" w:color="auto" w:fill="auto"/>
          </w:tcPr>
          <w:p w14:paraId="259A2427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Čitanje i razum</w:t>
            </w:r>
            <w:r w:rsidR="00075023" w:rsidRPr="00D36D11">
              <w:rPr>
                <w:rFonts w:eastAsia="Calibri" w:cs="Arial"/>
                <w:szCs w:val="22"/>
                <w:lang w:eastAsia="en-US"/>
              </w:rPr>
              <w:t>i</w:t>
            </w:r>
            <w:r w:rsidRPr="00D36D11">
              <w:rPr>
                <w:rFonts w:eastAsia="Calibri" w:cs="Arial"/>
                <w:szCs w:val="22"/>
                <w:lang w:eastAsia="en-US"/>
              </w:rPr>
              <w:t>jevanje tekstova</w:t>
            </w:r>
          </w:p>
        </w:tc>
        <w:tc>
          <w:tcPr>
            <w:tcW w:w="2481" w:type="dxa"/>
            <w:shd w:val="clear" w:color="auto" w:fill="auto"/>
          </w:tcPr>
          <w:p w14:paraId="2569C20A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8 nastavnih sati</w:t>
            </w:r>
          </w:p>
        </w:tc>
      </w:tr>
      <w:tr w:rsidR="00D36D11" w:rsidRPr="00D36D11" w14:paraId="47E1E2D1" w14:textId="77777777" w:rsidTr="00311F31">
        <w:tc>
          <w:tcPr>
            <w:tcW w:w="3885" w:type="dxa"/>
            <w:vMerge/>
            <w:shd w:val="clear" w:color="auto" w:fill="auto"/>
          </w:tcPr>
          <w:p w14:paraId="3DFA923D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50C90EE4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Gramatika</w:t>
            </w:r>
          </w:p>
        </w:tc>
        <w:tc>
          <w:tcPr>
            <w:tcW w:w="2481" w:type="dxa"/>
            <w:shd w:val="clear" w:color="auto" w:fill="auto"/>
          </w:tcPr>
          <w:p w14:paraId="4C4D2DC6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11 nastavnih sati</w:t>
            </w:r>
          </w:p>
        </w:tc>
      </w:tr>
      <w:tr w:rsidR="00D36D11" w:rsidRPr="00D36D11" w14:paraId="4969DE75" w14:textId="77777777" w:rsidTr="00311F31">
        <w:tc>
          <w:tcPr>
            <w:tcW w:w="3885" w:type="dxa"/>
            <w:vMerge/>
            <w:shd w:val="clear" w:color="auto" w:fill="auto"/>
          </w:tcPr>
          <w:p w14:paraId="3FC73641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58793CA5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Vokabular</w:t>
            </w:r>
          </w:p>
        </w:tc>
        <w:tc>
          <w:tcPr>
            <w:tcW w:w="2481" w:type="dxa"/>
            <w:shd w:val="clear" w:color="auto" w:fill="auto"/>
          </w:tcPr>
          <w:p w14:paraId="3E186866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9 nastavnih sat</w:t>
            </w:r>
            <w:r w:rsidR="00075023" w:rsidRPr="00D36D11">
              <w:rPr>
                <w:rFonts w:eastAsia="Calibri" w:cs="Arial"/>
                <w:szCs w:val="22"/>
                <w:lang w:eastAsia="en-US"/>
              </w:rPr>
              <w:t>i</w:t>
            </w:r>
          </w:p>
        </w:tc>
      </w:tr>
      <w:tr w:rsidR="00D36D11" w:rsidRPr="00D36D11" w14:paraId="28266F46" w14:textId="77777777" w:rsidTr="00311F31">
        <w:tc>
          <w:tcPr>
            <w:tcW w:w="3885" w:type="dxa"/>
            <w:vMerge/>
            <w:shd w:val="clear" w:color="auto" w:fill="auto"/>
          </w:tcPr>
          <w:p w14:paraId="7D87FA54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649B61D3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Pismena vježba</w:t>
            </w:r>
          </w:p>
        </w:tc>
        <w:tc>
          <w:tcPr>
            <w:tcW w:w="2481" w:type="dxa"/>
            <w:shd w:val="clear" w:color="auto" w:fill="auto"/>
          </w:tcPr>
          <w:p w14:paraId="3804B87D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3 nastavna sata</w:t>
            </w:r>
          </w:p>
        </w:tc>
      </w:tr>
      <w:tr w:rsidR="00D36D11" w:rsidRPr="00D36D11" w14:paraId="589EF6E9" w14:textId="77777777" w:rsidTr="00311F31">
        <w:tc>
          <w:tcPr>
            <w:tcW w:w="3885" w:type="dxa"/>
            <w:vMerge/>
            <w:shd w:val="clear" w:color="auto" w:fill="auto"/>
          </w:tcPr>
          <w:p w14:paraId="65879E6E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1ED5BF2D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Test</w:t>
            </w:r>
          </w:p>
        </w:tc>
        <w:tc>
          <w:tcPr>
            <w:tcW w:w="2481" w:type="dxa"/>
            <w:shd w:val="clear" w:color="auto" w:fill="auto"/>
          </w:tcPr>
          <w:p w14:paraId="0913D354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4 nastavna sata</w:t>
            </w:r>
          </w:p>
        </w:tc>
      </w:tr>
      <w:tr w:rsidR="00D36D11" w:rsidRPr="00D36D11" w14:paraId="4B752094" w14:textId="77777777" w:rsidTr="00311F31">
        <w:tc>
          <w:tcPr>
            <w:tcW w:w="3885" w:type="dxa"/>
            <w:shd w:val="clear" w:color="auto" w:fill="auto"/>
          </w:tcPr>
          <w:p w14:paraId="657327BA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UKUPNO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0DC7F7AB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35 nastavnih sati</w:t>
            </w:r>
          </w:p>
        </w:tc>
      </w:tr>
      <w:tr w:rsidR="00D36D11" w:rsidRPr="00D36D11" w14:paraId="022EB12C" w14:textId="77777777" w:rsidTr="00311F31">
        <w:tc>
          <w:tcPr>
            <w:tcW w:w="3885" w:type="dxa"/>
            <w:vMerge w:val="restart"/>
            <w:shd w:val="clear" w:color="auto" w:fill="auto"/>
          </w:tcPr>
          <w:p w14:paraId="676FB637" w14:textId="77777777" w:rsidR="003F7CBC" w:rsidRPr="00D36D11" w:rsidRDefault="003F7CBC" w:rsidP="00CE5463">
            <w:pPr>
              <w:numPr>
                <w:ilvl w:val="0"/>
                <w:numId w:val="77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modul </w:t>
            </w:r>
          </w:p>
        </w:tc>
        <w:tc>
          <w:tcPr>
            <w:tcW w:w="3132" w:type="dxa"/>
            <w:shd w:val="clear" w:color="auto" w:fill="auto"/>
          </w:tcPr>
          <w:p w14:paraId="43AE3DC3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Čitanje i razum</w:t>
            </w:r>
            <w:r w:rsidR="00075023" w:rsidRPr="00D36D11">
              <w:rPr>
                <w:rFonts w:eastAsia="Calibri" w:cs="Arial"/>
                <w:szCs w:val="22"/>
                <w:lang w:eastAsia="en-US"/>
              </w:rPr>
              <w:t>i</w:t>
            </w:r>
            <w:r w:rsidRPr="00D36D11">
              <w:rPr>
                <w:rFonts w:eastAsia="Calibri" w:cs="Arial"/>
                <w:szCs w:val="22"/>
                <w:lang w:eastAsia="en-US"/>
              </w:rPr>
              <w:t>jevanje tekstova</w:t>
            </w:r>
          </w:p>
        </w:tc>
        <w:tc>
          <w:tcPr>
            <w:tcW w:w="2481" w:type="dxa"/>
            <w:shd w:val="clear" w:color="auto" w:fill="auto"/>
          </w:tcPr>
          <w:p w14:paraId="0E843D41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8 nastavnih sati</w:t>
            </w:r>
          </w:p>
        </w:tc>
      </w:tr>
      <w:tr w:rsidR="00D36D11" w:rsidRPr="00D36D11" w14:paraId="1BB4F26D" w14:textId="77777777" w:rsidTr="00311F31">
        <w:tc>
          <w:tcPr>
            <w:tcW w:w="3885" w:type="dxa"/>
            <w:vMerge/>
            <w:shd w:val="clear" w:color="auto" w:fill="auto"/>
          </w:tcPr>
          <w:p w14:paraId="544F8E32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0B0EEA43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Gramatika</w:t>
            </w:r>
          </w:p>
        </w:tc>
        <w:tc>
          <w:tcPr>
            <w:tcW w:w="2481" w:type="dxa"/>
            <w:shd w:val="clear" w:color="auto" w:fill="auto"/>
          </w:tcPr>
          <w:p w14:paraId="563DCB81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11 nastavnih sati</w:t>
            </w:r>
          </w:p>
        </w:tc>
      </w:tr>
      <w:tr w:rsidR="00D36D11" w:rsidRPr="00D36D11" w14:paraId="1CC2CAE6" w14:textId="77777777" w:rsidTr="00311F31">
        <w:tc>
          <w:tcPr>
            <w:tcW w:w="3885" w:type="dxa"/>
            <w:vMerge/>
            <w:shd w:val="clear" w:color="auto" w:fill="auto"/>
          </w:tcPr>
          <w:p w14:paraId="07C4FBEB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2B012251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Vokabular</w:t>
            </w:r>
          </w:p>
        </w:tc>
        <w:tc>
          <w:tcPr>
            <w:tcW w:w="2481" w:type="dxa"/>
            <w:shd w:val="clear" w:color="auto" w:fill="auto"/>
          </w:tcPr>
          <w:p w14:paraId="658E3CE3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9 nastavnih sat</w:t>
            </w:r>
            <w:r w:rsidR="00075023" w:rsidRPr="00D36D11">
              <w:rPr>
                <w:rFonts w:eastAsia="Calibri" w:cs="Arial"/>
                <w:szCs w:val="22"/>
                <w:lang w:eastAsia="en-US"/>
              </w:rPr>
              <w:t>i</w:t>
            </w:r>
          </w:p>
        </w:tc>
      </w:tr>
      <w:tr w:rsidR="00D36D11" w:rsidRPr="00D36D11" w14:paraId="71D4AFE3" w14:textId="77777777" w:rsidTr="00311F31">
        <w:tc>
          <w:tcPr>
            <w:tcW w:w="3885" w:type="dxa"/>
            <w:vMerge/>
            <w:shd w:val="clear" w:color="auto" w:fill="auto"/>
          </w:tcPr>
          <w:p w14:paraId="77EEABBF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1A3FC88F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Pismena vježba</w:t>
            </w:r>
          </w:p>
        </w:tc>
        <w:tc>
          <w:tcPr>
            <w:tcW w:w="2481" w:type="dxa"/>
            <w:shd w:val="clear" w:color="auto" w:fill="auto"/>
          </w:tcPr>
          <w:p w14:paraId="1BFDC754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3 nastavna sata</w:t>
            </w:r>
          </w:p>
        </w:tc>
      </w:tr>
      <w:tr w:rsidR="00D36D11" w:rsidRPr="00D36D11" w14:paraId="3F68936D" w14:textId="77777777" w:rsidTr="00311F31">
        <w:tc>
          <w:tcPr>
            <w:tcW w:w="3885" w:type="dxa"/>
            <w:vMerge/>
            <w:shd w:val="clear" w:color="auto" w:fill="auto"/>
          </w:tcPr>
          <w:p w14:paraId="076C9785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6BFD8D20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Test</w:t>
            </w:r>
          </w:p>
        </w:tc>
        <w:tc>
          <w:tcPr>
            <w:tcW w:w="2481" w:type="dxa"/>
            <w:shd w:val="clear" w:color="auto" w:fill="auto"/>
          </w:tcPr>
          <w:p w14:paraId="791BED39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4 nastavna sata</w:t>
            </w:r>
          </w:p>
        </w:tc>
      </w:tr>
      <w:tr w:rsidR="00D36D11" w:rsidRPr="00D36D11" w14:paraId="7102F46E" w14:textId="77777777" w:rsidTr="00311F31">
        <w:tc>
          <w:tcPr>
            <w:tcW w:w="3885" w:type="dxa"/>
            <w:shd w:val="clear" w:color="auto" w:fill="auto"/>
          </w:tcPr>
          <w:p w14:paraId="29EC8FD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UKUPNO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735723BD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   35 nastavnih sati</w:t>
            </w:r>
          </w:p>
        </w:tc>
      </w:tr>
    </w:tbl>
    <w:p w14:paraId="1AA2FDC5" w14:textId="77777777" w:rsidR="009F4015" w:rsidRPr="00D36D11" w:rsidRDefault="009F4015">
      <w:pPr>
        <w:rPr>
          <w:rFonts w:cs="Arial"/>
          <w:b/>
          <w:szCs w:val="22"/>
        </w:rPr>
      </w:pPr>
    </w:p>
    <w:p w14:paraId="40F5C226" w14:textId="77777777" w:rsidR="009F4015" w:rsidRPr="00D36D11" w:rsidRDefault="009F4015">
      <w:pPr>
        <w:rPr>
          <w:rFonts w:cs="Arial"/>
          <w:b/>
          <w:szCs w:val="22"/>
        </w:rPr>
      </w:pPr>
      <w:r w:rsidRPr="00D36D11">
        <w:rPr>
          <w:rFonts w:cs="Arial"/>
          <w:b/>
          <w:szCs w:val="22"/>
        </w:rPr>
        <w:br w:type="page"/>
      </w:r>
    </w:p>
    <w:p w14:paraId="7433E35C" w14:textId="79EE2B08" w:rsidR="00086C4E" w:rsidRPr="00D36D11" w:rsidRDefault="0036793B" w:rsidP="00A97D70">
      <w:pPr>
        <w:jc w:val="center"/>
        <w:rPr>
          <w:rFonts w:cs="Arial"/>
          <w:b/>
          <w:szCs w:val="22"/>
        </w:rPr>
      </w:pPr>
      <w:r w:rsidRPr="00D36D11">
        <w:rPr>
          <w:rFonts w:cs="Arial"/>
          <w:b/>
          <w:szCs w:val="22"/>
        </w:rPr>
        <w:lastRenderedPageBreak/>
        <w:t>NASTAVNI  PROGRAM</w:t>
      </w:r>
    </w:p>
    <w:p w14:paraId="05A631DE" w14:textId="77777777" w:rsidR="0036793B" w:rsidRPr="00D36D11" w:rsidRDefault="000107C6" w:rsidP="009530E8">
      <w:pPr>
        <w:pStyle w:val="Heading1"/>
      </w:pPr>
      <w:r w:rsidRPr="00D36D11">
        <w:t xml:space="preserve"> </w:t>
      </w:r>
      <w:bookmarkStart w:id="3" w:name="_Toc78542083"/>
      <w:r w:rsidRPr="00D36D11">
        <w:t>NJEMAČKI JEZIK</w:t>
      </w:r>
      <w:bookmarkEnd w:id="3"/>
    </w:p>
    <w:p w14:paraId="53D3C56C" w14:textId="77777777" w:rsidR="0036793B" w:rsidRPr="00D36D11" w:rsidRDefault="0036793B" w:rsidP="0036793B">
      <w:pPr>
        <w:rPr>
          <w:rFonts w:cs="Arial"/>
          <w:szCs w:val="22"/>
        </w:rPr>
      </w:pPr>
    </w:p>
    <w:p w14:paraId="7E49ADC7" w14:textId="77777777" w:rsidR="000107C6" w:rsidRPr="00D36D11" w:rsidRDefault="00A97D70" w:rsidP="00A97D70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GODIŠNJI BROJ NASTAVNIH SATI: 70</w:t>
      </w:r>
    </w:p>
    <w:p w14:paraId="6B9C9A8F" w14:textId="77777777" w:rsidR="0036793B" w:rsidRPr="00D36D11" w:rsidRDefault="00A97D70" w:rsidP="00A97D70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TJEDNI BROJ NASTAVNIH SATI: 2</w:t>
      </w:r>
    </w:p>
    <w:p w14:paraId="71E2561C" w14:textId="77777777" w:rsidR="0036793B" w:rsidRPr="00D36D11" w:rsidRDefault="00A97D70" w:rsidP="00A97D70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BROJ MODULA: 2</w:t>
      </w:r>
    </w:p>
    <w:p w14:paraId="130E5B3F" w14:textId="77777777" w:rsidR="0036793B" w:rsidRPr="00D36D11" w:rsidRDefault="0036793B" w:rsidP="00A97D70">
      <w:pPr>
        <w:jc w:val="center"/>
        <w:rPr>
          <w:rFonts w:cs="Arial"/>
          <w:szCs w:val="22"/>
        </w:rPr>
      </w:pPr>
    </w:p>
    <w:p w14:paraId="28CF4918" w14:textId="77777777" w:rsidR="00086C4E" w:rsidRPr="00D36D11" w:rsidRDefault="00086C4E" w:rsidP="0036793B">
      <w:pPr>
        <w:rPr>
          <w:rFonts w:cs="Arial"/>
          <w:szCs w:val="22"/>
        </w:rPr>
      </w:pPr>
    </w:p>
    <w:p w14:paraId="3333E2F4" w14:textId="77777777" w:rsidR="00086C4E" w:rsidRPr="00D36D11" w:rsidRDefault="00086C4E" w:rsidP="0036793B">
      <w:pPr>
        <w:rPr>
          <w:rFonts w:cs="Arial"/>
          <w:szCs w:val="22"/>
        </w:rPr>
      </w:pPr>
    </w:p>
    <w:p w14:paraId="68967E2F" w14:textId="77777777" w:rsidR="00A97D70" w:rsidRPr="00D36D11" w:rsidRDefault="00A97D70" w:rsidP="0036793B">
      <w:pPr>
        <w:rPr>
          <w:rFonts w:cs="Arial"/>
          <w:szCs w:val="22"/>
        </w:rPr>
      </w:pPr>
    </w:p>
    <w:p w14:paraId="7073BF37" w14:textId="77777777" w:rsidR="00A97D70" w:rsidRPr="00D36D11" w:rsidRDefault="00A97D70" w:rsidP="0036793B">
      <w:pPr>
        <w:rPr>
          <w:rFonts w:cs="Arial"/>
          <w:szCs w:val="22"/>
        </w:rPr>
      </w:pPr>
    </w:p>
    <w:p w14:paraId="237BA1A2" w14:textId="77777777" w:rsidR="00A97D70" w:rsidRPr="00D36D11" w:rsidRDefault="00A97D70" w:rsidP="0036793B">
      <w:pPr>
        <w:rPr>
          <w:rFonts w:cs="Arial"/>
          <w:szCs w:val="22"/>
        </w:rPr>
      </w:pPr>
    </w:p>
    <w:p w14:paraId="58F4990B" w14:textId="77777777" w:rsidR="00A97D70" w:rsidRPr="00D36D11" w:rsidRDefault="00A97D70" w:rsidP="0036793B">
      <w:pPr>
        <w:rPr>
          <w:rFonts w:cs="Arial"/>
          <w:szCs w:val="22"/>
        </w:rPr>
      </w:pPr>
    </w:p>
    <w:p w14:paraId="3AA028FE" w14:textId="77777777" w:rsidR="00A97D70" w:rsidRPr="00D36D11" w:rsidRDefault="00A97D70" w:rsidP="0036793B">
      <w:pPr>
        <w:rPr>
          <w:rFonts w:cs="Arial"/>
          <w:szCs w:val="22"/>
        </w:rPr>
      </w:pPr>
    </w:p>
    <w:p w14:paraId="2D5164A0" w14:textId="77777777" w:rsidR="00A97D70" w:rsidRPr="00D36D11" w:rsidRDefault="00A97D70" w:rsidP="0036793B">
      <w:pPr>
        <w:rPr>
          <w:rFonts w:cs="Arial"/>
          <w:szCs w:val="22"/>
        </w:rPr>
      </w:pPr>
    </w:p>
    <w:p w14:paraId="268E2B7D" w14:textId="77777777" w:rsidR="00A97D70" w:rsidRPr="00D36D11" w:rsidRDefault="00A97D70" w:rsidP="0036793B">
      <w:pPr>
        <w:rPr>
          <w:rFonts w:cs="Arial"/>
          <w:szCs w:val="22"/>
        </w:rPr>
      </w:pPr>
    </w:p>
    <w:p w14:paraId="37271A53" w14:textId="77777777" w:rsidR="00A97D70" w:rsidRPr="00D36D11" w:rsidRDefault="00A97D70" w:rsidP="0036793B">
      <w:pPr>
        <w:rPr>
          <w:rFonts w:cs="Arial"/>
          <w:szCs w:val="22"/>
        </w:rPr>
      </w:pPr>
    </w:p>
    <w:p w14:paraId="7229B9AA" w14:textId="77777777" w:rsidR="00A97D70" w:rsidRPr="00D36D11" w:rsidRDefault="00A97D70" w:rsidP="0036793B">
      <w:pPr>
        <w:rPr>
          <w:rFonts w:cs="Arial"/>
          <w:szCs w:val="22"/>
        </w:rPr>
      </w:pPr>
    </w:p>
    <w:p w14:paraId="45C4B4F4" w14:textId="77777777" w:rsidR="00A97D70" w:rsidRPr="00D36D11" w:rsidRDefault="00A97D70" w:rsidP="0036793B">
      <w:pPr>
        <w:rPr>
          <w:rFonts w:cs="Arial"/>
          <w:szCs w:val="22"/>
        </w:rPr>
      </w:pPr>
    </w:p>
    <w:p w14:paraId="265EDAC5" w14:textId="77777777" w:rsidR="00A97D70" w:rsidRPr="00D36D11" w:rsidRDefault="00A97D70" w:rsidP="0036793B">
      <w:pPr>
        <w:rPr>
          <w:rFonts w:cs="Arial"/>
          <w:szCs w:val="22"/>
        </w:rPr>
      </w:pPr>
    </w:p>
    <w:p w14:paraId="1FFB8126" w14:textId="77777777" w:rsidR="00A97D70" w:rsidRPr="00D36D11" w:rsidRDefault="00A97D70" w:rsidP="0036793B">
      <w:pPr>
        <w:rPr>
          <w:rFonts w:cs="Arial"/>
          <w:szCs w:val="22"/>
        </w:rPr>
      </w:pPr>
    </w:p>
    <w:p w14:paraId="0E965085" w14:textId="77777777" w:rsidR="00A97D70" w:rsidRPr="00D36D11" w:rsidRDefault="00A97D70" w:rsidP="0036793B">
      <w:pPr>
        <w:rPr>
          <w:rFonts w:cs="Arial"/>
          <w:szCs w:val="22"/>
        </w:rPr>
      </w:pPr>
    </w:p>
    <w:p w14:paraId="379BBD42" w14:textId="77777777" w:rsidR="00A97D70" w:rsidRPr="00D36D11" w:rsidRDefault="00A97D70" w:rsidP="0036793B">
      <w:pPr>
        <w:rPr>
          <w:rFonts w:cs="Arial"/>
          <w:szCs w:val="22"/>
        </w:rPr>
      </w:pPr>
    </w:p>
    <w:p w14:paraId="6CB856A1" w14:textId="77777777" w:rsidR="00A97D70" w:rsidRPr="00D36D11" w:rsidRDefault="00A97D70" w:rsidP="0036793B">
      <w:pPr>
        <w:rPr>
          <w:rFonts w:cs="Arial"/>
          <w:szCs w:val="22"/>
        </w:rPr>
      </w:pPr>
    </w:p>
    <w:p w14:paraId="76E04D87" w14:textId="77777777" w:rsidR="00A97D70" w:rsidRPr="00D36D11" w:rsidRDefault="00A97D70" w:rsidP="0036793B">
      <w:pPr>
        <w:rPr>
          <w:rFonts w:cs="Arial"/>
          <w:szCs w:val="22"/>
        </w:rPr>
      </w:pPr>
    </w:p>
    <w:p w14:paraId="160B3BBE" w14:textId="77777777" w:rsidR="00A97D70" w:rsidRPr="00D36D11" w:rsidRDefault="00A97D70" w:rsidP="0036793B">
      <w:pPr>
        <w:rPr>
          <w:rFonts w:cs="Arial"/>
          <w:szCs w:val="22"/>
        </w:rPr>
      </w:pPr>
    </w:p>
    <w:p w14:paraId="47FF99B3" w14:textId="77777777" w:rsidR="00A97D70" w:rsidRPr="00D36D11" w:rsidRDefault="00A97D70" w:rsidP="0036793B">
      <w:pPr>
        <w:rPr>
          <w:rFonts w:cs="Arial"/>
          <w:szCs w:val="22"/>
        </w:rPr>
      </w:pPr>
    </w:p>
    <w:p w14:paraId="33B85247" w14:textId="77777777" w:rsidR="00A97D70" w:rsidRPr="00D36D11" w:rsidRDefault="00A97D70" w:rsidP="0036793B">
      <w:pPr>
        <w:rPr>
          <w:rFonts w:cs="Arial"/>
          <w:szCs w:val="22"/>
        </w:rPr>
      </w:pPr>
    </w:p>
    <w:p w14:paraId="41393700" w14:textId="77777777" w:rsidR="00A97D70" w:rsidRPr="00D36D11" w:rsidRDefault="00A97D70" w:rsidP="0036793B">
      <w:pPr>
        <w:rPr>
          <w:rFonts w:cs="Arial"/>
          <w:szCs w:val="22"/>
        </w:rPr>
      </w:pPr>
    </w:p>
    <w:p w14:paraId="4AFFC03C" w14:textId="77777777" w:rsidR="00A97D70" w:rsidRPr="00D36D11" w:rsidRDefault="00A97D70" w:rsidP="0036793B">
      <w:pPr>
        <w:rPr>
          <w:rFonts w:cs="Arial"/>
          <w:szCs w:val="22"/>
        </w:rPr>
      </w:pPr>
    </w:p>
    <w:p w14:paraId="507E9157" w14:textId="77777777" w:rsidR="00A97D70" w:rsidRPr="00D36D11" w:rsidRDefault="00A97D70" w:rsidP="0036793B">
      <w:pPr>
        <w:rPr>
          <w:rFonts w:cs="Arial"/>
          <w:szCs w:val="22"/>
        </w:rPr>
      </w:pPr>
    </w:p>
    <w:p w14:paraId="229AA4C1" w14:textId="77777777" w:rsidR="00A97D70" w:rsidRPr="00D36D11" w:rsidRDefault="00A97D70" w:rsidP="0036793B">
      <w:pPr>
        <w:rPr>
          <w:rFonts w:cs="Arial"/>
          <w:szCs w:val="22"/>
        </w:rPr>
      </w:pPr>
    </w:p>
    <w:p w14:paraId="21AF340A" w14:textId="77777777" w:rsidR="00A97D70" w:rsidRPr="00D36D11" w:rsidRDefault="00A97D70" w:rsidP="0036793B">
      <w:pPr>
        <w:rPr>
          <w:rFonts w:cs="Arial"/>
          <w:szCs w:val="22"/>
        </w:rPr>
      </w:pPr>
    </w:p>
    <w:p w14:paraId="596C38C0" w14:textId="77777777" w:rsidR="00A97D70" w:rsidRPr="00D36D11" w:rsidRDefault="00A97D70" w:rsidP="0036793B">
      <w:pPr>
        <w:rPr>
          <w:rFonts w:cs="Arial"/>
          <w:szCs w:val="22"/>
        </w:rPr>
      </w:pPr>
    </w:p>
    <w:p w14:paraId="27CA04C7" w14:textId="77777777" w:rsidR="00D409B1" w:rsidRPr="00D36D11" w:rsidRDefault="00D409B1" w:rsidP="0036793B">
      <w:pPr>
        <w:rPr>
          <w:rFonts w:cs="Arial"/>
          <w:szCs w:val="22"/>
        </w:rPr>
      </w:pPr>
    </w:p>
    <w:p w14:paraId="0C2616C5" w14:textId="77777777" w:rsidR="00D409B1" w:rsidRPr="00D36D11" w:rsidRDefault="00D409B1" w:rsidP="0036793B">
      <w:pPr>
        <w:rPr>
          <w:rFonts w:cs="Arial"/>
          <w:szCs w:val="22"/>
        </w:rPr>
      </w:pPr>
    </w:p>
    <w:p w14:paraId="2C443A31" w14:textId="77777777" w:rsidR="00D409B1" w:rsidRPr="00D36D11" w:rsidRDefault="00D409B1" w:rsidP="0036793B">
      <w:pPr>
        <w:rPr>
          <w:rFonts w:cs="Arial"/>
          <w:szCs w:val="22"/>
        </w:rPr>
      </w:pPr>
    </w:p>
    <w:p w14:paraId="50792D3C" w14:textId="77777777" w:rsidR="00D409B1" w:rsidRPr="00D36D11" w:rsidRDefault="00D409B1" w:rsidP="0036793B">
      <w:pPr>
        <w:rPr>
          <w:rFonts w:cs="Arial"/>
          <w:szCs w:val="22"/>
        </w:rPr>
      </w:pPr>
    </w:p>
    <w:p w14:paraId="53C942EB" w14:textId="77777777" w:rsidR="00D409B1" w:rsidRPr="00D36D11" w:rsidRDefault="00D409B1" w:rsidP="0036793B">
      <w:pPr>
        <w:rPr>
          <w:rFonts w:cs="Arial"/>
          <w:szCs w:val="22"/>
        </w:rPr>
      </w:pPr>
    </w:p>
    <w:p w14:paraId="6B190F54" w14:textId="77777777" w:rsidR="00D409B1" w:rsidRPr="00D36D11" w:rsidRDefault="00D409B1" w:rsidP="0036793B">
      <w:pPr>
        <w:rPr>
          <w:rFonts w:cs="Arial"/>
          <w:szCs w:val="22"/>
        </w:rPr>
      </w:pPr>
    </w:p>
    <w:p w14:paraId="3B6E012D" w14:textId="77777777" w:rsidR="00D409B1" w:rsidRPr="00D36D11" w:rsidRDefault="00D409B1" w:rsidP="0036793B">
      <w:pPr>
        <w:rPr>
          <w:rFonts w:cs="Arial"/>
          <w:szCs w:val="22"/>
        </w:rPr>
      </w:pPr>
    </w:p>
    <w:p w14:paraId="062FF856" w14:textId="77777777" w:rsidR="00D409B1" w:rsidRPr="00D36D11" w:rsidRDefault="00D409B1" w:rsidP="0036793B">
      <w:pPr>
        <w:rPr>
          <w:rFonts w:cs="Arial"/>
          <w:szCs w:val="22"/>
        </w:rPr>
      </w:pPr>
    </w:p>
    <w:p w14:paraId="7956BEAD" w14:textId="77777777" w:rsidR="00D409B1" w:rsidRPr="00D36D11" w:rsidRDefault="00D409B1" w:rsidP="0036793B">
      <w:pPr>
        <w:rPr>
          <w:rFonts w:cs="Arial"/>
          <w:szCs w:val="22"/>
        </w:rPr>
      </w:pPr>
    </w:p>
    <w:p w14:paraId="0FDDDEF9" w14:textId="77777777" w:rsidR="00D409B1" w:rsidRPr="00D36D11" w:rsidRDefault="00D409B1" w:rsidP="0036793B">
      <w:pPr>
        <w:rPr>
          <w:rFonts w:cs="Arial"/>
          <w:szCs w:val="22"/>
        </w:rPr>
      </w:pPr>
    </w:p>
    <w:p w14:paraId="4DBFAE21" w14:textId="77777777" w:rsidR="00D409B1" w:rsidRPr="00D36D11" w:rsidRDefault="00D409B1" w:rsidP="0036793B">
      <w:pPr>
        <w:rPr>
          <w:rFonts w:cs="Arial"/>
          <w:szCs w:val="22"/>
        </w:rPr>
      </w:pPr>
    </w:p>
    <w:p w14:paraId="4D880041" w14:textId="77777777" w:rsidR="00D409B1" w:rsidRPr="00D36D11" w:rsidRDefault="00D409B1" w:rsidP="0036793B">
      <w:pPr>
        <w:rPr>
          <w:rFonts w:cs="Arial"/>
          <w:szCs w:val="22"/>
        </w:rPr>
      </w:pPr>
    </w:p>
    <w:p w14:paraId="757E9666" w14:textId="77777777" w:rsidR="00D409B1" w:rsidRPr="00D36D11" w:rsidRDefault="00D409B1" w:rsidP="0036793B">
      <w:pPr>
        <w:rPr>
          <w:rFonts w:cs="Arial"/>
          <w:szCs w:val="22"/>
        </w:rPr>
      </w:pPr>
    </w:p>
    <w:p w14:paraId="145CD0A0" w14:textId="77777777" w:rsidR="00D409B1" w:rsidRPr="00D36D11" w:rsidRDefault="00D409B1" w:rsidP="0036793B">
      <w:pPr>
        <w:rPr>
          <w:rFonts w:cs="Arial"/>
          <w:szCs w:val="22"/>
        </w:rPr>
      </w:pPr>
    </w:p>
    <w:p w14:paraId="47BC507C" w14:textId="77777777" w:rsidR="00D409B1" w:rsidRPr="00D36D11" w:rsidRDefault="00D409B1" w:rsidP="0036793B">
      <w:pPr>
        <w:rPr>
          <w:rFonts w:cs="Arial"/>
          <w:szCs w:val="22"/>
        </w:rPr>
      </w:pPr>
    </w:p>
    <w:p w14:paraId="1E686E08" w14:textId="77777777" w:rsidR="00A97D70" w:rsidRPr="00D36D11" w:rsidRDefault="00A97D70" w:rsidP="0036793B">
      <w:pPr>
        <w:rPr>
          <w:rFonts w:cs="Arial"/>
          <w:szCs w:val="22"/>
        </w:rPr>
      </w:pPr>
    </w:p>
    <w:p w14:paraId="69172C2D" w14:textId="2F26098B" w:rsidR="00086C4E" w:rsidRPr="00D36D11" w:rsidRDefault="00086C4E" w:rsidP="0036793B">
      <w:pPr>
        <w:rPr>
          <w:rFonts w:cs="Arial"/>
          <w:szCs w:val="22"/>
        </w:rPr>
      </w:pPr>
    </w:p>
    <w:p w14:paraId="6148D5E3" w14:textId="42424EBD" w:rsidR="009F4015" w:rsidRPr="00D36D11" w:rsidRDefault="009F4015" w:rsidP="0036793B">
      <w:pPr>
        <w:rPr>
          <w:rFonts w:cs="Arial"/>
          <w:szCs w:val="22"/>
        </w:rPr>
      </w:pPr>
    </w:p>
    <w:p w14:paraId="04D38A5F" w14:textId="77777777" w:rsidR="009F4015" w:rsidRPr="00D36D11" w:rsidRDefault="009F4015" w:rsidP="0036793B">
      <w:pPr>
        <w:rPr>
          <w:rFonts w:cs="Arial"/>
          <w:szCs w:val="22"/>
        </w:rPr>
      </w:pPr>
    </w:p>
    <w:p w14:paraId="390696BC" w14:textId="77777777" w:rsidR="00086C4E" w:rsidRPr="00D36D11" w:rsidRDefault="00086C4E" w:rsidP="0036793B">
      <w:pPr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746"/>
        <w:gridCol w:w="5211"/>
      </w:tblGrid>
      <w:tr w:rsidR="00D36D11" w:rsidRPr="00D36D11" w14:paraId="6AC6476E" w14:textId="77777777" w:rsidTr="00BC0C66">
        <w:trPr>
          <w:trHeight w:val="305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182B6" w14:textId="77777777" w:rsidR="0036793B" w:rsidRPr="00D36D11" w:rsidRDefault="00F4324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Nastavni p</w:t>
            </w:r>
            <w:r w:rsidR="0036793B" w:rsidRPr="00D36D11">
              <w:rPr>
                <w:rFonts w:cs="Arial"/>
                <w:b/>
                <w:szCs w:val="22"/>
              </w:rPr>
              <w:t>redmet (naziv):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066D9" w14:textId="77777777" w:rsidR="0036793B" w:rsidRPr="00D36D11" w:rsidRDefault="00BC0C66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NJEMAČKI JEZIK</w:t>
            </w:r>
          </w:p>
        </w:tc>
      </w:tr>
      <w:tr w:rsidR="00D36D11" w:rsidRPr="00D36D11" w14:paraId="2B92E60F" w14:textId="77777777" w:rsidTr="00BC0C66">
        <w:trPr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F346E" w14:textId="77777777" w:rsidR="0036793B" w:rsidRPr="00D36D11" w:rsidRDefault="00F4324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Modul (naziv</w:t>
            </w:r>
            <w:r w:rsidR="0036793B" w:rsidRPr="00D36D11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B4857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Ljudi</w:t>
            </w:r>
          </w:p>
        </w:tc>
      </w:tr>
      <w:tr w:rsidR="00D36D11" w:rsidRPr="00D36D11" w14:paraId="6C894BF0" w14:textId="77777777" w:rsidTr="00311F31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869F" w14:textId="77777777" w:rsidR="002731FC" w:rsidRPr="00D36D11" w:rsidRDefault="002731FC" w:rsidP="002731FC">
            <w:pPr>
              <w:jc w:val="right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Redni broj</w:t>
            </w:r>
            <w:r w:rsidR="00492FBA" w:rsidRPr="00D36D11">
              <w:rPr>
                <w:rFonts w:cs="Arial"/>
                <w:b/>
                <w:szCs w:val="22"/>
              </w:rPr>
              <w:t xml:space="preserve"> modula</w:t>
            </w:r>
            <w:r w:rsidRPr="00D36D11">
              <w:rPr>
                <w:rFonts w:cs="Arial"/>
                <w:b/>
                <w:szCs w:val="22"/>
              </w:rPr>
              <w:t>: 3.</w:t>
            </w:r>
          </w:p>
        </w:tc>
      </w:tr>
      <w:tr w:rsidR="00D36D11" w:rsidRPr="00D36D11" w14:paraId="48B7B7B7" w14:textId="77777777" w:rsidTr="00BC0C66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32FA5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Svrha</w:t>
            </w:r>
          </w:p>
        </w:tc>
      </w:tr>
      <w:tr w:rsidR="00D36D11" w:rsidRPr="00D36D11" w14:paraId="3589A332" w14:textId="77777777" w:rsidTr="002C1DF2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BB1A" w14:textId="3CD6808C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Ovaj modul ima za cilj dati učenicima praktične vještine komunikacije u njemačkom jeziku na temu ljudi i njihov</w:t>
            </w:r>
            <w:r w:rsidR="00CD306A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život</w:t>
            </w:r>
            <w:r w:rsidR="00CD306A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>. Paralelno omoguć</w:t>
            </w:r>
            <w:r w:rsidR="00CD306A" w:rsidRPr="00D36D11">
              <w:rPr>
                <w:rFonts w:cs="Arial"/>
                <w:szCs w:val="22"/>
              </w:rPr>
              <w:t>uje</w:t>
            </w:r>
            <w:r w:rsidRPr="00D36D11">
              <w:rPr>
                <w:rFonts w:cs="Arial"/>
                <w:szCs w:val="22"/>
              </w:rPr>
              <w:t xml:space="preserve"> svladavanje gramatičkih znanja i vokabulara i njihovu primjenu u </w:t>
            </w:r>
            <w:r w:rsidR="001E1C63" w:rsidRPr="00D36D11">
              <w:rPr>
                <w:rFonts w:cs="Arial"/>
                <w:szCs w:val="22"/>
              </w:rPr>
              <w:t>jezičnoj</w:t>
            </w:r>
            <w:r w:rsidRPr="00D36D11">
              <w:rPr>
                <w:rFonts w:cs="Arial"/>
                <w:szCs w:val="22"/>
              </w:rPr>
              <w:t xml:space="preserve"> praksi.</w:t>
            </w:r>
          </w:p>
        </w:tc>
      </w:tr>
      <w:tr w:rsidR="00D36D11" w:rsidRPr="00D36D11" w14:paraId="395C115F" w14:textId="77777777" w:rsidTr="00BC0C66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68B54" w14:textId="51D84676" w:rsidR="0036793B" w:rsidRPr="00D36D11" w:rsidRDefault="00571A68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D409B1" w:rsidRPr="00D36D11">
              <w:rPr>
                <w:rFonts w:cs="Arial"/>
                <w:b/>
                <w:szCs w:val="22"/>
              </w:rPr>
              <w:t xml:space="preserve"> zahtjevi/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</w:p>
        </w:tc>
      </w:tr>
      <w:tr w:rsidR="00D36D11" w:rsidRPr="00D36D11" w14:paraId="2B81548E" w14:textId="77777777" w:rsidTr="002C1DF2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4D18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Usvojene osnovne komunikacijske vještine u njemačkom jeziku kao i usvojeno znanje iz modula 1</w:t>
            </w:r>
            <w:r w:rsidR="00BC0C66" w:rsidRPr="00D36D11">
              <w:rPr>
                <w:rFonts w:cs="Arial"/>
                <w:szCs w:val="22"/>
              </w:rPr>
              <w:t>.</w:t>
            </w:r>
            <w:r w:rsidR="00086C4E" w:rsidRPr="00D36D11">
              <w:rPr>
                <w:rFonts w:cs="Arial"/>
                <w:szCs w:val="22"/>
              </w:rPr>
              <w:t xml:space="preserve"> (Obrazovanje)</w:t>
            </w:r>
            <w:r w:rsidRPr="00D36D11">
              <w:rPr>
                <w:rFonts w:cs="Arial"/>
                <w:szCs w:val="22"/>
              </w:rPr>
              <w:t xml:space="preserve"> i 2</w:t>
            </w:r>
            <w:r w:rsidR="00BC0C66" w:rsidRPr="00D36D11">
              <w:rPr>
                <w:rFonts w:cs="Arial"/>
                <w:szCs w:val="22"/>
              </w:rPr>
              <w:t>.</w:t>
            </w:r>
            <w:r w:rsidR="00086C4E" w:rsidRPr="00D36D11">
              <w:rPr>
                <w:rFonts w:cs="Arial"/>
                <w:szCs w:val="22"/>
              </w:rPr>
              <w:t xml:space="preserve"> (Slobodno vrijeme)</w:t>
            </w:r>
            <w:r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571A96B7" w14:textId="77777777" w:rsidTr="00BC0C66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5A654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Ciljevi</w:t>
            </w:r>
          </w:p>
        </w:tc>
      </w:tr>
      <w:tr w:rsidR="00D36D11" w:rsidRPr="00D36D11" w14:paraId="212568AE" w14:textId="77777777" w:rsidTr="002C1DF2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AA41" w14:textId="7D95F7A5" w:rsidR="00CD306A" w:rsidRPr="00D36D11" w:rsidRDefault="00CD306A" w:rsidP="00086C4E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Ciljevi modula su:</w:t>
            </w:r>
            <w:r w:rsidR="0036793B" w:rsidRPr="00D36D11">
              <w:rPr>
                <w:rFonts w:cs="Arial"/>
                <w:szCs w:val="22"/>
              </w:rPr>
              <w:t xml:space="preserve"> </w:t>
            </w:r>
          </w:p>
          <w:p w14:paraId="3214DF25" w14:textId="68F8AA1D" w:rsidR="0036793B" w:rsidRPr="00D36D11" w:rsidRDefault="00CD306A" w:rsidP="00086C4E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ohrabriti učenike na </w:t>
            </w:r>
            <w:r w:rsidR="00D22859" w:rsidRPr="00D36D11">
              <w:rPr>
                <w:rFonts w:cs="Arial"/>
                <w:szCs w:val="22"/>
              </w:rPr>
              <w:t>uporabu</w:t>
            </w:r>
            <w:r w:rsidRPr="00D36D11">
              <w:rPr>
                <w:rFonts w:cs="Arial"/>
                <w:szCs w:val="22"/>
              </w:rPr>
              <w:t xml:space="preserve"> njemačkoga jezika u komunikaciji,</w:t>
            </w:r>
          </w:p>
          <w:p w14:paraId="65C16129" w14:textId="6350E144" w:rsidR="0036793B" w:rsidRPr="00D36D11" w:rsidRDefault="00CD306A" w:rsidP="00086C4E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proširivanje fonda riječi potrebnih za karakterizaciju i život poznatih osoba,</w:t>
            </w:r>
          </w:p>
          <w:p w14:paraId="46B9501D" w14:textId="6D82F233" w:rsidR="0036793B" w:rsidRPr="00D36D11" w:rsidRDefault="00CD306A" w:rsidP="00086C4E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razviti sklonost za učenje njemačkoga jezika,</w:t>
            </w:r>
          </w:p>
          <w:p w14:paraId="4E4349CB" w14:textId="5CE4A1DB" w:rsidR="0036793B" w:rsidRPr="00D36D11" w:rsidRDefault="00CD306A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osposobljavanje za uspješnu kon</w:t>
            </w:r>
            <w:r w:rsidR="006B1D4D" w:rsidRPr="00D36D11">
              <w:rPr>
                <w:rFonts w:cs="Arial"/>
                <w:szCs w:val="22"/>
              </w:rPr>
              <w:t>verzaciju u situacijama kupnje</w:t>
            </w:r>
            <w:r w:rsidRPr="00D36D11">
              <w:rPr>
                <w:rFonts w:cs="Arial"/>
                <w:szCs w:val="22"/>
              </w:rPr>
              <w:t xml:space="preserve"> odjevnih predmeta i galanterije,</w:t>
            </w:r>
          </w:p>
          <w:p w14:paraId="0672C1BF" w14:textId="4CB31754" w:rsidR="0036793B" w:rsidRPr="00D36D11" w:rsidRDefault="00CD306A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poznavanje terminologije koja omogućuje lakšu primjenu informatičkih znanja,</w:t>
            </w:r>
          </w:p>
          <w:p w14:paraId="7B7F7D6C" w14:textId="1DD497B4" w:rsidR="0036793B" w:rsidRPr="00D36D11" w:rsidRDefault="00CD306A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ohrabriti učenike za samostalan rad i učenje tijekom cijelog</w:t>
            </w:r>
            <w:r w:rsidR="006B1D4D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života.</w:t>
            </w:r>
          </w:p>
          <w:p w14:paraId="64FB8B8C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    </w:t>
            </w:r>
          </w:p>
        </w:tc>
      </w:tr>
      <w:tr w:rsidR="00D36D11" w:rsidRPr="00D36D11" w14:paraId="797F3CCD" w14:textId="77777777" w:rsidTr="00BC0C66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DA77D" w14:textId="77777777" w:rsidR="0036793B" w:rsidRPr="00D36D11" w:rsidRDefault="0036793B" w:rsidP="009530E8">
            <w:pPr>
              <w:rPr>
                <w:b/>
              </w:rPr>
            </w:pPr>
            <w:r w:rsidRPr="00D36D11">
              <w:rPr>
                <w:b/>
              </w:rPr>
              <w:t>Jedinice</w:t>
            </w:r>
          </w:p>
        </w:tc>
      </w:tr>
      <w:tr w:rsidR="00D36D11" w:rsidRPr="00D36D11" w14:paraId="34796AA2" w14:textId="77777777" w:rsidTr="002C1DF2">
        <w:trPr>
          <w:trHeight w:val="700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6EDF" w14:textId="6FA955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1.   Berühmte Personen (Poznate </w:t>
            </w:r>
            <w:r w:rsidR="00571A68" w:rsidRPr="00D36D11">
              <w:rPr>
                <w:rFonts w:cs="Arial"/>
                <w:szCs w:val="22"/>
              </w:rPr>
              <w:t>osobe</w:t>
            </w:r>
            <w:r w:rsidRPr="00D36D11">
              <w:rPr>
                <w:rFonts w:cs="Arial"/>
                <w:szCs w:val="22"/>
              </w:rPr>
              <w:t>)</w:t>
            </w:r>
          </w:p>
          <w:p w14:paraId="0C463828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2.   Unterhaltung (Zabava)</w:t>
            </w:r>
          </w:p>
          <w:p w14:paraId="7CE51385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3.   Mode (Moda)</w:t>
            </w:r>
          </w:p>
          <w:p w14:paraId="7B2ACFF9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4.   Gefühle (Osjećaji)</w:t>
            </w:r>
          </w:p>
        </w:tc>
      </w:tr>
      <w:tr w:rsidR="00D36D11" w:rsidRPr="00D36D11" w14:paraId="5C699C11" w14:textId="77777777" w:rsidTr="00BC0C66">
        <w:trPr>
          <w:trHeight w:val="324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CA756" w14:textId="77777777" w:rsidR="0036793B" w:rsidRPr="00D36D11" w:rsidRDefault="00086C4E" w:rsidP="002C1DF2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</w:t>
            </w:r>
            <w:r w:rsidR="0036793B" w:rsidRPr="00D36D11">
              <w:rPr>
                <w:rFonts w:cs="Arial"/>
                <w:b/>
                <w:szCs w:val="22"/>
              </w:rPr>
              <w:t>i učenja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C69F4" w14:textId="77777777" w:rsidR="0036793B" w:rsidRPr="00D36D11" w:rsidRDefault="0036793B" w:rsidP="002C1DF2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22327C56" w14:textId="77777777" w:rsidTr="009F4015">
        <w:trPr>
          <w:trHeight w:val="6745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1DA1" w14:textId="5F992B72" w:rsidR="0036793B" w:rsidRPr="00D36D11" w:rsidRDefault="0036793B" w:rsidP="002C1DF2">
            <w:pPr>
              <w:rPr>
                <w:rFonts w:cs="Arial"/>
                <w:b/>
                <w:szCs w:val="22"/>
                <w:u w:val="single"/>
              </w:rPr>
            </w:pPr>
            <w:r w:rsidRPr="00D36D11">
              <w:rPr>
                <w:rFonts w:cs="Arial"/>
                <w:b/>
                <w:szCs w:val="22"/>
                <w:u w:val="single"/>
              </w:rPr>
              <w:t>Jedinica 1.</w:t>
            </w:r>
            <w:r w:rsidR="00086C4E" w:rsidRPr="00D36D11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D36D11">
              <w:rPr>
                <w:rFonts w:cs="Arial"/>
                <w:b/>
                <w:szCs w:val="22"/>
                <w:u w:val="single"/>
              </w:rPr>
              <w:t xml:space="preserve">(Poznate </w:t>
            </w:r>
            <w:r w:rsidR="00607F2B" w:rsidRPr="00D36D11">
              <w:rPr>
                <w:rFonts w:cs="Arial"/>
                <w:b/>
                <w:szCs w:val="22"/>
                <w:u w:val="single"/>
              </w:rPr>
              <w:t>osobe</w:t>
            </w:r>
            <w:r w:rsidRPr="00D36D11">
              <w:rPr>
                <w:rFonts w:cs="Arial"/>
                <w:b/>
                <w:szCs w:val="22"/>
                <w:u w:val="single"/>
              </w:rPr>
              <w:t>)</w:t>
            </w:r>
          </w:p>
          <w:p w14:paraId="259E8115" w14:textId="744689EC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Učenik će biti sposoban:</w:t>
            </w:r>
          </w:p>
          <w:p w14:paraId="4CCAC311" w14:textId="65CE7944" w:rsidR="0036793B" w:rsidRPr="00D36D11" w:rsidRDefault="0036793B" w:rsidP="007E13E7">
            <w:pPr>
              <w:numPr>
                <w:ilvl w:val="0"/>
                <w:numId w:val="15"/>
              </w:num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dogovori</w:t>
            </w:r>
            <w:r w:rsidR="00607F2B" w:rsidRPr="00D36D11">
              <w:rPr>
                <w:rFonts w:cs="Arial"/>
                <w:bCs/>
                <w:szCs w:val="22"/>
              </w:rPr>
              <w:t>ti</w:t>
            </w:r>
            <w:r w:rsidRPr="00D36D11">
              <w:rPr>
                <w:rFonts w:cs="Arial"/>
                <w:bCs/>
                <w:szCs w:val="22"/>
              </w:rPr>
              <w:t xml:space="preserve"> razgovor sa zamišljenom poznatom osobom</w:t>
            </w:r>
            <w:r w:rsidR="00607F2B" w:rsidRPr="00D36D11">
              <w:rPr>
                <w:rFonts w:cs="Arial"/>
                <w:bCs/>
                <w:szCs w:val="22"/>
              </w:rPr>
              <w:t>,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</w:p>
          <w:p w14:paraId="19AA451C" w14:textId="20902CCB" w:rsidR="0036793B" w:rsidRPr="00D36D11" w:rsidRDefault="0036793B" w:rsidP="007E13E7">
            <w:pPr>
              <w:numPr>
                <w:ilvl w:val="0"/>
                <w:numId w:val="15"/>
              </w:num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razgovara</w:t>
            </w:r>
            <w:r w:rsidR="00607F2B" w:rsidRPr="00D36D11">
              <w:rPr>
                <w:rFonts w:cs="Arial"/>
                <w:bCs/>
                <w:szCs w:val="22"/>
              </w:rPr>
              <w:t>ti</w:t>
            </w:r>
            <w:r w:rsidRPr="00D36D11">
              <w:rPr>
                <w:rFonts w:cs="Arial"/>
                <w:bCs/>
                <w:szCs w:val="22"/>
              </w:rPr>
              <w:t xml:space="preserve"> s poznatom osobom</w:t>
            </w:r>
            <w:r w:rsidR="00607F2B" w:rsidRPr="00D36D11">
              <w:rPr>
                <w:rFonts w:cs="Arial"/>
                <w:bCs/>
                <w:szCs w:val="22"/>
              </w:rPr>
              <w:t>,</w:t>
            </w:r>
          </w:p>
          <w:p w14:paraId="342A0629" w14:textId="49A7C024" w:rsidR="0036793B" w:rsidRPr="00D36D11" w:rsidRDefault="0036793B" w:rsidP="007E13E7">
            <w:pPr>
              <w:numPr>
                <w:ilvl w:val="0"/>
                <w:numId w:val="15"/>
              </w:num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napi</w:t>
            </w:r>
            <w:r w:rsidR="00607F2B" w:rsidRPr="00D36D11">
              <w:rPr>
                <w:rFonts w:cs="Arial"/>
                <w:bCs/>
                <w:szCs w:val="22"/>
              </w:rPr>
              <w:t>sati</w:t>
            </w:r>
            <w:r w:rsidRPr="00D36D11">
              <w:rPr>
                <w:rFonts w:cs="Arial"/>
                <w:bCs/>
                <w:szCs w:val="22"/>
              </w:rPr>
              <w:t xml:space="preserve"> kraću biografiju poznate osobe po svom izboru</w:t>
            </w:r>
            <w:r w:rsidR="00607F2B" w:rsidRPr="00D36D11">
              <w:rPr>
                <w:rFonts w:cs="Arial"/>
                <w:bCs/>
                <w:szCs w:val="22"/>
              </w:rPr>
              <w:t>,</w:t>
            </w:r>
          </w:p>
          <w:p w14:paraId="4B3B1535" w14:textId="46476AB9" w:rsidR="0036793B" w:rsidRPr="00D36D11" w:rsidRDefault="0036793B" w:rsidP="007E13E7">
            <w:pPr>
              <w:numPr>
                <w:ilvl w:val="0"/>
                <w:numId w:val="15"/>
              </w:num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prepozna</w:t>
            </w:r>
            <w:r w:rsidR="00607F2B" w:rsidRPr="00D36D11">
              <w:rPr>
                <w:rFonts w:cs="Arial"/>
                <w:bCs/>
                <w:szCs w:val="22"/>
              </w:rPr>
              <w:t>ti</w:t>
            </w:r>
            <w:r w:rsidRPr="00D36D11">
              <w:rPr>
                <w:rFonts w:cs="Arial"/>
                <w:bCs/>
                <w:szCs w:val="22"/>
              </w:rPr>
              <w:t xml:space="preserve"> poznatu osobu</w:t>
            </w:r>
            <w:r w:rsidR="00607F2B" w:rsidRPr="00D36D11">
              <w:rPr>
                <w:rFonts w:cs="Arial"/>
                <w:bCs/>
                <w:szCs w:val="22"/>
              </w:rPr>
              <w:t>,</w:t>
            </w:r>
          </w:p>
          <w:p w14:paraId="34A96294" w14:textId="7E861EE9" w:rsidR="0036793B" w:rsidRPr="00D36D11" w:rsidRDefault="0036793B" w:rsidP="007E13E7">
            <w:pPr>
              <w:numPr>
                <w:ilvl w:val="0"/>
                <w:numId w:val="15"/>
              </w:num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napi</w:t>
            </w:r>
            <w:r w:rsidR="00607F2B" w:rsidRPr="00D36D11">
              <w:rPr>
                <w:rFonts w:cs="Arial"/>
                <w:bCs/>
                <w:szCs w:val="22"/>
              </w:rPr>
              <w:t>sati</w:t>
            </w:r>
            <w:r w:rsidRPr="00D36D11">
              <w:rPr>
                <w:rFonts w:cs="Arial"/>
                <w:bCs/>
                <w:szCs w:val="22"/>
              </w:rPr>
              <w:t xml:space="preserve"> svoju kraću biografiju</w:t>
            </w:r>
            <w:r w:rsidR="00607F2B" w:rsidRPr="00D36D11">
              <w:rPr>
                <w:rFonts w:cs="Arial"/>
                <w:bCs/>
                <w:szCs w:val="22"/>
              </w:rPr>
              <w:t>.</w:t>
            </w:r>
          </w:p>
          <w:p w14:paraId="613796D0" w14:textId="77777777" w:rsidR="0036793B" w:rsidRPr="00D36D11" w:rsidRDefault="0036793B" w:rsidP="002C1DF2">
            <w:pPr>
              <w:ind w:left="720"/>
              <w:rPr>
                <w:rFonts w:cs="Arial"/>
                <w:bCs/>
                <w:szCs w:val="22"/>
              </w:rPr>
            </w:pPr>
          </w:p>
          <w:p w14:paraId="2CA19B9B" w14:textId="77777777" w:rsidR="0036793B" w:rsidRPr="00D36D11" w:rsidRDefault="0036793B" w:rsidP="002C1DF2">
            <w:pPr>
              <w:rPr>
                <w:rFonts w:cs="Arial"/>
                <w:b/>
                <w:szCs w:val="22"/>
                <w:u w:val="single"/>
              </w:rPr>
            </w:pPr>
            <w:r w:rsidRPr="00D36D11">
              <w:rPr>
                <w:rFonts w:cs="Arial"/>
                <w:b/>
                <w:szCs w:val="22"/>
                <w:u w:val="single"/>
              </w:rPr>
              <w:t>Jedinica 2. (Zabava)</w:t>
            </w:r>
          </w:p>
          <w:p w14:paraId="4EDB4E51" w14:textId="31E4452E" w:rsidR="0036793B" w:rsidRPr="00D36D11" w:rsidRDefault="0036793B" w:rsidP="002C1DF2">
            <w:pPr>
              <w:rPr>
                <w:rFonts w:cs="Arial"/>
                <w:b/>
                <w:szCs w:val="22"/>
                <w:u w:val="single"/>
              </w:rPr>
            </w:pPr>
            <w:r w:rsidRPr="00D36D11">
              <w:rPr>
                <w:rFonts w:cs="Arial"/>
                <w:bCs/>
                <w:szCs w:val="22"/>
              </w:rPr>
              <w:t>Učenik će biti sposoban:</w:t>
            </w:r>
          </w:p>
          <w:p w14:paraId="4E585E6E" w14:textId="1BA3FC37" w:rsidR="0036793B" w:rsidRPr="00D36D11" w:rsidRDefault="0036793B" w:rsidP="007E13E7">
            <w:pPr>
              <w:pStyle w:val="ListParagraph"/>
              <w:numPr>
                <w:ilvl w:val="0"/>
                <w:numId w:val="15"/>
              </w:numPr>
              <w:tabs>
                <w:tab w:val="left" w:pos="2985"/>
              </w:tabs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govori</w:t>
            </w:r>
            <w:r w:rsidR="00607F2B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o svom hobiju i omiljenom sportu</w:t>
            </w:r>
            <w:r w:rsidR="00607F2B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2F2B761B" w14:textId="543684FB" w:rsidR="0036793B" w:rsidRPr="00D36D11" w:rsidRDefault="0036793B" w:rsidP="007E13E7">
            <w:pPr>
              <w:pStyle w:val="ListParagraph"/>
              <w:numPr>
                <w:ilvl w:val="0"/>
                <w:numId w:val="15"/>
              </w:numPr>
              <w:tabs>
                <w:tab w:val="left" w:pos="2985"/>
              </w:tabs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nabroj</w:t>
            </w:r>
            <w:r w:rsidR="00607F2B" w:rsidRPr="00D36D11">
              <w:rPr>
                <w:rFonts w:ascii="Arial" w:hAnsi="Arial" w:cs="Arial"/>
                <w:lang w:val="hr-HR"/>
              </w:rPr>
              <w:t>ati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  <w:r w:rsidR="00607F2B" w:rsidRPr="00D36D11">
              <w:rPr>
                <w:rFonts w:ascii="Arial" w:hAnsi="Arial" w:cs="Arial"/>
                <w:lang w:val="hr-HR"/>
              </w:rPr>
              <w:t>zanimanja</w:t>
            </w:r>
            <w:r w:rsidRPr="00D36D11">
              <w:rPr>
                <w:rFonts w:ascii="Arial" w:hAnsi="Arial" w:cs="Arial"/>
                <w:lang w:val="hr-HR"/>
              </w:rPr>
              <w:t xml:space="preserve"> i aktivnosti vezane za slobodno vrijeme</w:t>
            </w:r>
            <w:r w:rsidR="00607F2B" w:rsidRPr="00D36D11">
              <w:rPr>
                <w:rFonts w:ascii="Arial" w:hAnsi="Arial" w:cs="Arial"/>
                <w:lang w:val="hr-HR"/>
              </w:rPr>
              <w:t>,</w:t>
            </w:r>
          </w:p>
          <w:p w14:paraId="315EC2F9" w14:textId="3578444A" w:rsidR="0036793B" w:rsidRPr="00D36D11" w:rsidRDefault="0036793B" w:rsidP="007E13E7">
            <w:pPr>
              <w:pStyle w:val="ListParagraph"/>
              <w:numPr>
                <w:ilvl w:val="0"/>
                <w:numId w:val="15"/>
              </w:numPr>
              <w:tabs>
                <w:tab w:val="left" w:pos="2985"/>
              </w:tabs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nave</w:t>
            </w:r>
            <w:r w:rsidR="00607F2B" w:rsidRPr="00D36D11">
              <w:rPr>
                <w:rFonts w:ascii="Arial" w:hAnsi="Arial" w:cs="Arial"/>
                <w:lang w:val="hr-HR"/>
              </w:rPr>
              <w:t>sti</w:t>
            </w:r>
            <w:r w:rsidRPr="00D36D11">
              <w:rPr>
                <w:rFonts w:ascii="Arial" w:hAnsi="Arial" w:cs="Arial"/>
                <w:lang w:val="hr-HR"/>
              </w:rPr>
              <w:t xml:space="preserve"> i obrazloži</w:t>
            </w:r>
            <w:r w:rsidR="00607F2B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vlastita</w:t>
            </w:r>
            <w:r w:rsidR="00607F2B" w:rsidRPr="00D36D11">
              <w:rPr>
                <w:rFonts w:ascii="Arial" w:hAnsi="Arial" w:cs="Arial"/>
                <w:lang w:val="hr-HR"/>
              </w:rPr>
              <w:t xml:space="preserve"> zanimanja,</w:t>
            </w:r>
          </w:p>
          <w:p w14:paraId="1B6AAA25" w14:textId="61E08A58" w:rsidR="0036793B" w:rsidRPr="00D36D11" w:rsidRDefault="0036793B" w:rsidP="007E13E7">
            <w:pPr>
              <w:pStyle w:val="ListParagraph"/>
              <w:numPr>
                <w:ilvl w:val="0"/>
                <w:numId w:val="15"/>
              </w:numPr>
              <w:tabs>
                <w:tab w:val="left" w:pos="2985"/>
              </w:tabs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tražiti informacije o kulturnim događajima u gradu</w:t>
            </w:r>
            <w:r w:rsidR="00607F2B" w:rsidRPr="00D36D11">
              <w:rPr>
                <w:rFonts w:ascii="Arial" w:hAnsi="Arial" w:cs="Arial"/>
                <w:lang w:val="hr-HR"/>
              </w:rPr>
              <w:t>,</w:t>
            </w:r>
          </w:p>
          <w:p w14:paraId="660DFF31" w14:textId="0D92C3CA" w:rsidR="0036793B" w:rsidRPr="00D36D11" w:rsidRDefault="0036793B" w:rsidP="007E13E7">
            <w:pPr>
              <w:pStyle w:val="ListParagraph"/>
              <w:numPr>
                <w:ilvl w:val="0"/>
                <w:numId w:val="15"/>
              </w:numPr>
              <w:tabs>
                <w:tab w:val="left" w:pos="2985"/>
              </w:tabs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snaći se u kinu, </w:t>
            </w:r>
            <w:r w:rsidR="00607F2B" w:rsidRPr="00D36D11">
              <w:rPr>
                <w:rFonts w:ascii="Arial" w:hAnsi="Arial" w:cs="Arial"/>
                <w:lang w:val="hr-HR"/>
              </w:rPr>
              <w:t>kazalištu</w:t>
            </w:r>
            <w:r w:rsidRPr="00D36D11">
              <w:rPr>
                <w:rFonts w:ascii="Arial" w:hAnsi="Arial" w:cs="Arial"/>
                <w:lang w:val="hr-HR"/>
              </w:rPr>
              <w:t xml:space="preserve">, </w:t>
            </w:r>
            <w:r w:rsidR="00607F2B" w:rsidRPr="00D36D11">
              <w:rPr>
                <w:rFonts w:ascii="Arial" w:hAnsi="Arial" w:cs="Arial"/>
                <w:lang w:val="hr-HR"/>
              </w:rPr>
              <w:t>knjižnici</w:t>
            </w:r>
            <w:r w:rsidRPr="00D36D11">
              <w:rPr>
                <w:rFonts w:ascii="Arial" w:hAnsi="Arial" w:cs="Arial"/>
                <w:lang w:val="hr-HR"/>
              </w:rPr>
              <w:t xml:space="preserve"> i </w:t>
            </w:r>
            <w:r w:rsidR="001E1C63" w:rsidRPr="00D36D11">
              <w:rPr>
                <w:rFonts w:ascii="Arial" w:hAnsi="Arial" w:cs="Arial"/>
                <w:lang w:val="hr-HR"/>
              </w:rPr>
              <w:t>sl.</w:t>
            </w:r>
            <w:r w:rsidR="00CD306A" w:rsidRPr="00D36D11">
              <w:rPr>
                <w:rFonts w:ascii="Arial" w:hAnsi="Arial" w:cs="Arial"/>
                <w:lang w:val="hr-HR"/>
              </w:rPr>
              <w:t>,</w:t>
            </w:r>
          </w:p>
          <w:p w14:paraId="4203EC05" w14:textId="5E1B5005" w:rsidR="0036793B" w:rsidRPr="00D36D11" w:rsidRDefault="0036793B" w:rsidP="007E13E7">
            <w:pPr>
              <w:pStyle w:val="ListParagraph"/>
              <w:numPr>
                <w:ilvl w:val="0"/>
                <w:numId w:val="15"/>
              </w:numPr>
              <w:tabs>
                <w:tab w:val="left" w:pos="2985"/>
              </w:tabs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razum</w:t>
            </w:r>
            <w:r w:rsidR="00607F2B" w:rsidRPr="00D36D11">
              <w:rPr>
                <w:rFonts w:ascii="Arial" w:hAnsi="Arial" w:cs="Arial"/>
                <w:lang w:val="hr-HR"/>
              </w:rPr>
              <w:t>jeti</w:t>
            </w:r>
            <w:r w:rsidRPr="00D36D11">
              <w:rPr>
                <w:rFonts w:ascii="Arial" w:hAnsi="Arial" w:cs="Arial"/>
                <w:lang w:val="hr-HR"/>
              </w:rPr>
              <w:t xml:space="preserve"> uput</w:t>
            </w:r>
            <w:r w:rsidR="00607F2B" w:rsidRPr="00D36D11">
              <w:rPr>
                <w:rFonts w:ascii="Arial" w:hAnsi="Arial" w:cs="Arial"/>
                <w:lang w:val="hr-HR"/>
              </w:rPr>
              <w:t>e</w:t>
            </w:r>
            <w:r w:rsidRPr="00D36D11">
              <w:rPr>
                <w:rFonts w:ascii="Arial" w:hAnsi="Arial" w:cs="Arial"/>
                <w:lang w:val="hr-HR"/>
              </w:rPr>
              <w:t xml:space="preserve"> u </w:t>
            </w:r>
            <w:r w:rsidR="00607F2B" w:rsidRPr="00D36D11">
              <w:rPr>
                <w:rFonts w:ascii="Arial" w:hAnsi="Arial" w:cs="Arial"/>
                <w:lang w:val="hr-HR"/>
              </w:rPr>
              <w:t>s</w:t>
            </w:r>
            <w:r w:rsidRPr="00D36D11">
              <w:rPr>
                <w:rFonts w:ascii="Arial" w:hAnsi="Arial" w:cs="Arial"/>
                <w:lang w:val="hr-HR"/>
              </w:rPr>
              <w:t xml:space="preserve">vezi </w:t>
            </w:r>
            <w:r w:rsidR="006B1D4D" w:rsidRPr="00D36D11">
              <w:rPr>
                <w:rFonts w:ascii="Arial" w:hAnsi="Arial" w:cs="Arial"/>
                <w:lang w:val="hr-HR"/>
              </w:rPr>
              <w:t xml:space="preserve">s </w:t>
            </w:r>
            <w:r w:rsidRPr="00D36D11">
              <w:rPr>
                <w:rFonts w:ascii="Arial" w:hAnsi="Arial" w:cs="Arial"/>
                <w:lang w:val="hr-HR"/>
              </w:rPr>
              <w:t>izvođenj</w:t>
            </w:r>
            <w:r w:rsidR="006B1D4D" w:rsidRPr="00D36D11">
              <w:rPr>
                <w:rFonts w:ascii="Arial" w:hAnsi="Arial" w:cs="Arial"/>
                <w:lang w:val="hr-HR"/>
              </w:rPr>
              <w:t>em</w:t>
            </w:r>
            <w:r w:rsidRPr="00D36D11">
              <w:rPr>
                <w:rFonts w:ascii="Arial" w:hAnsi="Arial" w:cs="Arial"/>
                <w:lang w:val="hr-HR"/>
              </w:rPr>
              <w:t xml:space="preserve"> vještina</w:t>
            </w:r>
            <w:r w:rsidR="00607F2B" w:rsidRPr="00D36D11">
              <w:rPr>
                <w:rFonts w:ascii="Arial" w:hAnsi="Arial" w:cs="Arial"/>
                <w:lang w:val="hr-HR"/>
              </w:rPr>
              <w:t>,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</w:p>
          <w:p w14:paraId="2B8240E7" w14:textId="5C304DAB" w:rsidR="0036793B" w:rsidRPr="00D36D11" w:rsidRDefault="0036793B" w:rsidP="007E13E7">
            <w:pPr>
              <w:pStyle w:val="ListParagraph"/>
              <w:numPr>
                <w:ilvl w:val="0"/>
                <w:numId w:val="15"/>
              </w:numPr>
              <w:tabs>
                <w:tab w:val="left" w:pos="2985"/>
              </w:tabs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predstavi</w:t>
            </w:r>
            <w:r w:rsidR="00607F2B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posjet kulturnom </w:t>
            </w:r>
            <w:r w:rsidRPr="00D36D11">
              <w:rPr>
                <w:rFonts w:ascii="Arial" w:hAnsi="Arial" w:cs="Arial"/>
                <w:lang w:val="hr-HR"/>
              </w:rPr>
              <w:lastRenderedPageBreak/>
              <w:t>događaju</w:t>
            </w:r>
            <w:r w:rsidR="00607F2B" w:rsidRPr="00D36D11">
              <w:rPr>
                <w:rFonts w:ascii="Arial" w:hAnsi="Arial" w:cs="Arial"/>
                <w:lang w:val="hr-HR"/>
              </w:rPr>
              <w:t>.</w:t>
            </w:r>
          </w:p>
          <w:p w14:paraId="3F00A387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168E4212" w14:textId="77777777" w:rsidR="0036793B" w:rsidRPr="00D36D11" w:rsidRDefault="0036793B" w:rsidP="002C1DF2">
            <w:pPr>
              <w:rPr>
                <w:rFonts w:cs="Arial"/>
                <w:b/>
                <w:szCs w:val="22"/>
                <w:u w:val="single"/>
              </w:rPr>
            </w:pPr>
            <w:r w:rsidRPr="00D36D11">
              <w:rPr>
                <w:rFonts w:cs="Arial"/>
                <w:b/>
                <w:szCs w:val="22"/>
                <w:u w:val="single"/>
              </w:rPr>
              <w:t>Jedinica 3. (Moda)</w:t>
            </w:r>
          </w:p>
          <w:p w14:paraId="6A895FB6" w14:textId="64216A7F" w:rsidR="0036793B" w:rsidRPr="00D36D11" w:rsidRDefault="0036793B" w:rsidP="002C1DF2">
            <w:pPr>
              <w:pStyle w:val="Header"/>
              <w:tabs>
                <w:tab w:val="left" w:pos="708"/>
              </w:tabs>
              <w:rPr>
                <w:rFonts w:cs="Arial"/>
                <w:bCs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>Učenik će biti sposoban</w:t>
            </w:r>
            <w:r w:rsidR="00607F2B" w:rsidRPr="00D36D11">
              <w:rPr>
                <w:rFonts w:cs="Arial"/>
                <w:szCs w:val="22"/>
                <w:lang w:val="hr-HR"/>
              </w:rPr>
              <w:t>:</w:t>
            </w:r>
          </w:p>
          <w:p w14:paraId="3329CBA5" w14:textId="5618225F" w:rsidR="0036793B" w:rsidRPr="00D36D11" w:rsidRDefault="0036793B" w:rsidP="007E13E7">
            <w:pPr>
              <w:pStyle w:val="Header"/>
              <w:numPr>
                <w:ilvl w:val="0"/>
                <w:numId w:val="15"/>
              </w:numPr>
              <w:rPr>
                <w:rFonts w:cs="Arial"/>
                <w:bCs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>nabroj</w:t>
            </w:r>
            <w:r w:rsidR="00607F2B" w:rsidRPr="00D36D11">
              <w:rPr>
                <w:rFonts w:cs="Arial"/>
                <w:szCs w:val="22"/>
                <w:lang w:val="hr-HR"/>
              </w:rPr>
              <w:t>ati</w:t>
            </w:r>
            <w:r w:rsidRPr="00D36D11">
              <w:rPr>
                <w:rFonts w:cs="Arial"/>
                <w:szCs w:val="22"/>
                <w:lang w:val="hr-HR"/>
              </w:rPr>
              <w:t xml:space="preserve"> odjevne predmete</w:t>
            </w:r>
            <w:r w:rsidR="00607F2B" w:rsidRPr="00D36D11">
              <w:rPr>
                <w:rFonts w:cs="Arial"/>
                <w:szCs w:val="22"/>
                <w:lang w:val="hr-HR"/>
              </w:rPr>
              <w:t>,</w:t>
            </w:r>
            <w:r w:rsidRPr="00D36D11">
              <w:rPr>
                <w:rFonts w:cs="Arial"/>
                <w:szCs w:val="22"/>
                <w:lang w:val="hr-HR"/>
              </w:rPr>
              <w:t xml:space="preserve"> </w:t>
            </w:r>
          </w:p>
          <w:p w14:paraId="65763C73" w14:textId="1B2CA415" w:rsidR="0036793B" w:rsidRPr="00D36D11" w:rsidRDefault="0036793B" w:rsidP="007E13E7">
            <w:pPr>
              <w:pStyle w:val="Header"/>
              <w:numPr>
                <w:ilvl w:val="0"/>
                <w:numId w:val="15"/>
              </w:numPr>
              <w:rPr>
                <w:rFonts w:cs="Arial"/>
                <w:bCs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>govori</w:t>
            </w:r>
            <w:r w:rsidR="00607F2B" w:rsidRPr="00D36D11">
              <w:rPr>
                <w:rFonts w:cs="Arial"/>
                <w:szCs w:val="22"/>
                <w:lang w:val="hr-HR"/>
              </w:rPr>
              <w:t>ti</w:t>
            </w:r>
            <w:r w:rsidRPr="00D36D11">
              <w:rPr>
                <w:rFonts w:cs="Arial"/>
                <w:szCs w:val="22"/>
                <w:lang w:val="hr-HR"/>
              </w:rPr>
              <w:t xml:space="preserve"> o svojoj omiljenoj odjeći</w:t>
            </w:r>
            <w:r w:rsidR="00607F2B" w:rsidRPr="00D36D11">
              <w:rPr>
                <w:rFonts w:cs="Arial"/>
                <w:szCs w:val="22"/>
                <w:lang w:val="hr-HR"/>
              </w:rPr>
              <w:t>,</w:t>
            </w:r>
          </w:p>
          <w:p w14:paraId="03F9FADF" w14:textId="00205120" w:rsidR="0036793B" w:rsidRPr="00D36D11" w:rsidRDefault="0036793B" w:rsidP="007E13E7">
            <w:pPr>
              <w:pStyle w:val="Header"/>
              <w:numPr>
                <w:ilvl w:val="0"/>
                <w:numId w:val="15"/>
              </w:numPr>
              <w:rPr>
                <w:rFonts w:cs="Arial"/>
                <w:bCs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>kupi</w:t>
            </w:r>
            <w:r w:rsidR="00607F2B" w:rsidRPr="00D36D11">
              <w:rPr>
                <w:rFonts w:cs="Arial"/>
                <w:szCs w:val="22"/>
                <w:lang w:val="hr-HR"/>
              </w:rPr>
              <w:t>ti</w:t>
            </w:r>
            <w:r w:rsidRPr="00D36D11">
              <w:rPr>
                <w:rFonts w:cs="Arial"/>
                <w:szCs w:val="22"/>
                <w:lang w:val="hr-HR"/>
              </w:rPr>
              <w:t xml:space="preserve"> odjevne predmete</w:t>
            </w:r>
            <w:r w:rsidR="00607F2B" w:rsidRPr="00D36D11">
              <w:rPr>
                <w:rFonts w:cs="Arial"/>
                <w:szCs w:val="22"/>
                <w:lang w:val="hr-HR"/>
              </w:rPr>
              <w:t>,</w:t>
            </w:r>
            <w:r w:rsidRPr="00D36D11">
              <w:rPr>
                <w:rFonts w:cs="Arial"/>
                <w:szCs w:val="22"/>
                <w:lang w:val="hr-HR"/>
              </w:rPr>
              <w:t xml:space="preserve"> </w:t>
            </w:r>
          </w:p>
          <w:p w14:paraId="2819F07D" w14:textId="6CA732E7" w:rsidR="0036793B" w:rsidRPr="00D36D11" w:rsidRDefault="0036793B" w:rsidP="007E13E7">
            <w:pPr>
              <w:pStyle w:val="Header"/>
              <w:numPr>
                <w:ilvl w:val="0"/>
                <w:numId w:val="15"/>
              </w:numPr>
              <w:rPr>
                <w:rFonts w:cs="Arial"/>
                <w:bCs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>opi</w:t>
            </w:r>
            <w:r w:rsidR="00607F2B" w:rsidRPr="00D36D11">
              <w:rPr>
                <w:rFonts w:cs="Arial"/>
                <w:szCs w:val="22"/>
                <w:lang w:val="hr-HR"/>
              </w:rPr>
              <w:t>sati</w:t>
            </w:r>
            <w:r w:rsidRPr="00D36D11">
              <w:rPr>
                <w:rFonts w:cs="Arial"/>
                <w:szCs w:val="22"/>
                <w:lang w:val="hr-HR"/>
              </w:rPr>
              <w:t xml:space="preserve"> odjeću</w:t>
            </w:r>
            <w:r w:rsidR="006B1D4D" w:rsidRPr="00D36D11">
              <w:rPr>
                <w:rFonts w:cs="Arial"/>
                <w:szCs w:val="22"/>
                <w:lang w:val="hr-HR"/>
              </w:rPr>
              <w:t xml:space="preserve"> koju nosi u različitim prigodam</w:t>
            </w:r>
            <w:r w:rsidRPr="00D36D11">
              <w:rPr>
                <w:rFonts w:cs="Arial"/>
                <w:szCs w:val="22"/>
                <w:lang w:val="hr-HR"/>
              </w:rPr>
              <w:t>a</w:t>
            </w:r>
            <w:r w:rsidR="00607F2B" w:rsidRPr="00D36D11">
              <w:rPr>
                <w:rFonts w:cs="Arial"/>
                <w:szCs w:val="22"/>
                <w:lang w:val="hr-HR"/>
              </w:rPr>
              <w:t>,</w:t>
            </w:r>
          </w:p>
          <w:p w14:paraId="062BBD16" w14:textId="2B15E9F8" w:rsidR="0036793B" w:rsidRPr="00D36D11" w:rsidRDefault="0036793B" w:rsidP="007E13E7">
            <w:pPr>
              <w:pStyle w:val="Header"/>
              <w:numPr>
                <w:ilvl w:val="0"/>
                <w:numId w:val="15"/>
              </w:numPr>
              <w:rPr>
                <w:rFonts w:cs="Arial"/>
                <w:bCs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>razum</w:t>
            </w:r>
            <w:r w:rsidR="00607F2B" w:rsidRPr="00D36D11">
              <w:rPr>
                <w:rFonts w:cs="Arial"/>
                <w:szCs w:val="22"/>
                <w:lang w:val="hr-HR"/>
              </w:rPr>
              <w:t>jeti</w:t>
            </w:r>
            <w:r w:rsidRPr="00D36D11">
              <w:rPr>
                <w:rFonts w:cs="Arial"/>
                <w:szCs w:val="22"/>
                <w:lang w:val="hr-HR"/>
              </w:rPr>
              <w:t xml:space="preserve"> jednostavne tekstove o modi iz časopisa za mlade</w:t>
            </w:r>
            <w:r w:rsidR="00607F2B" w:rsidRPr="00D36D11">
              <w:rPr>
                <w:rFonts w:cs="Arial"/>
                <w:szCs w:val="22"/>
                <w:lang w:val="hr-HR"/>
              </w:rPr>
              <w:t>,</w:t>
            </w:r>
          </w:p>
          <w:p w14:paraId="5701A804" w14:textId="30F05819" w:rsidR="0036793B" w:rsidRPr="00D36D11" w:rsidRDefault="00607F2B" w:rsidP="007E13E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raspravljati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na temu </w:t>
            </w:r>
            <w:r w:rsidRPr="00D36D11">
              <w:rPr>
                <w:rFonts w:ascii="Arial" w:hAnsi="Arial" w:cs="Arial"/>
                <w:lang w:val="hr-HR"/>
              </w:rPr>
              <w:t>m</w:t>
            </w:r>
            <w:r w:rsidR="0036793B" w:rsidRPr="00D36D11">
              <w:rPr>
                <w:rFonts w:ascii="Arial" w:hAnsi="Arial" w:cs="Arial"/>
                <w:lang w:val="hr-HR"/>
              </w:rPr>
              <w:t>od</w:t>
            </w:r>
            <w:r w:rsidRPr="00D36D11">
              <w:rPr>
                <w:rFonts w:ascii="Arial" w:hAnsi="Arial" w:cs="Arial"/>
                <w:lang w:val="hr-HR"/>
              </w:rPr>
              <w:t>e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uop</w:t>
            </w:r>
            <w:r w:rsidRPr="00D36D11">
              <w:rPr>
                <w:rFonts w:ascii="Arial" w:hAnsi="Arial" w:cs="Arial"/>
                <w:lang w:val="hr-HR"/>
              </w:rPr>
              <w:t>ć</w:t>
            </w:r>
            <w:r w:rsidR="0036793B" w:rsidRPr="00D36D11">
              <w:rPr>
                <w:rFonts w:ascii="Arial" w:hAnsi="Arial" w:cs="Arial"/>
                <w:lang w:val="hr-HR"/>
              </w:rPr>
              <w:t>eno</w:t>
            </w:r>
            <w:r w:rsidRPr="00D36D11">
              <w:rPr>
                <w:rFonts w:ascii="Arial" w:hAnsi="Arial" w:cs="Arial"/>
                <w:lang w:val="hr-HR"/>
              </w:rPr>
              <w:t>.</w:t>
            </w:r>
          </w:p>
          <w:p w14:paraId="7597960A" w14:textId="77777777" w:rsidR="0036793B" w:rsidRPr="00D36D11" w:rsidRDefault="0036793B" w:rsidP="002C1DF2">
            <w:pPr>
              <w:rPr>
                <w:rFonts w:cs="Arial"/>
                <w:b/>
                <w:bCs/>
                <w:szCs w:val="22"/>
                <w:u w:val="single"/>
              </w:rPr>
            </w:pPr>
          </w:p>
          <w:p w14:paraId="5363EFBF" w14:textId="77777777" w:rsidR="0036793B" w:rsidRPr="00D36D11" w:rsidRDefault="0036793B" w:rsidP="002C1DF2">
            <w:pPr>
              <w:rPr>
                <w:rFonts w:cs="Arial"/>
                <w:b/>
                <w:bCs/>
                <w:szCs w:val="22"/>
                <w:u w:val="single"/>
              </w:rPr>
            </w:pPr>
            <w:r w:rsidRPr="00D36D11">
              <w:rPr>
                <w:rFonts w:cs="Arial"/>
                <w:b/>
                <w:bCs/>
                <w:szCs w:val="22"/>
                <w:u w:val="single"/>
              </w:rPr>
              <w:t>Jedinica 4. (Osjećaji)</w:t>
            </w:r>
          </w:p>
          <w:p w14:paraId="3BF164CE" w14:textId="737535F6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 će biti sposoban</w:t>
            </w:r>
            <w:r w:rsidR="00607F2B" w:rsidRPr="00D36D11">
              <w:rPr>
                <w:rFonts w:cs="Arial"/>
                <w:szCs w:val="22"/>
              </w:rPr>
              <w:t>: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</w:p>
          <w:p w14:paraId="36B4F453" w14:textId="578C6970" w:rsidR="0036793B" w:rsidRPr="00D36D11" w:rsidRDefault="0036793B" w:rsidP="007E13E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govori</w:t>
            </w:r>
            <w:r w:rsidR="00607F2B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o svom karakteru </w:t>
            </w:r>
            <w:r w:rsidR="00607F2B" w:rsidRPr="00D36D11">
              <w:rPr>
                <w:rFonts w:ascii="Arial" w:hAnsi="Arial" w:cs="Arial"/>
                <w:lang w:val="hr-HR"/>
              </w:rPr>
              <w:t xml:space="preserve">te o </w:t>
            </w:r>
            <w:r w:rsidRPr="00D36D11">
              <w:rPr>
                <w:rFonts w:ascii="Arial" w:hAnsi="Arial" w:cs="Arial"/>
                <w:lang w:val="hr-HR"/>
              </w:rPr>
              <w:t>osobinama koje posjeduje</w:t>
            </w:r>
            <w:r w:rsidR="00607F2B" w:rsidRPr="00D36D11">
              <w:rPr>
                <w:rFonts w:ascii="Arial" w:hAnsi="Arial" w:cs="Arial"/>
                <w:lang w:val="hr-HR"/>
              </w:rPr>
              <w:t>,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</w:p>
          <w:p w14:paraId="570DE48D" w14:textId="1F363EEF" w:rsidR="0036793B" w:rsidRPr="00D36D11" w:rsidRDefault="0036793B" w:rsidP="007E13E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opi</w:t>
            </w:r>
            <w:r w:rsidR="00607F2B" w:rsidRPr="00D36D11">
              <w:rPr>
                <w:rFonts w:ascii="Arial" w:hAnsi="Arial" w:cs="Arial"/>
                <w:lang w:val="hr-HR"/>
              </w:rPr>
              <w:t>sati</w:t>
            </w:r>
            <w:r w:rsidRPr="00D36D11">
              <w:rPr>
                <w:rFonts w:ascii="Arial" w:hAnsi="Arial" w:cs="Arial"/>
                <w:lang w:val="hr-HR"/>
              </w:rPr>
              <w:t xml:space="preserve"> svoje trenutne osjećaje, kako se osjeća u pojedinim trenutcima</w:t>
            </w:r>
            <w:r w:rsidR="00607F2B" w:rsidRPr="00D36D11">
              <w:rPr>
                <w:rFonts w:ascii="Arial" w:hAnsi="Arial" w:cs="Arial"/>
                <w:lang w:val="hr-HR"/>
              </w:rPr>
              <w:t>,</w:t>
            </w:r>
          </w:p>
          <w:p w14:paraId="4B05CB3D" w14:textId="0CB46654" w:rsidR="0036793B" w:rsidRPr="00D36D11" w:rsidRDefault="00607F2B" w:rsidP="007E13E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raspravljati</w:t>
            </w:r>
            <w:r w:rsidR="0036793B" w:rsidRPr="00D36D11">
              <w:rPr>
                <w:rFonts w:ascii="Arial" w:hAnsi="Arial" w:cs="Arial"/>
                <w:lang w:val="hr-HR"/>
              </w:rPr>
              <w:t xml:space="preserve"> na temu </w:t>
            </w:r>
            <w:r w:rsidRPr="00D36D11">
              <w:rPr>
                <w:rFonts w:ascii="Arial" w:hAnsi="Arial" w:cs="Arial"/>
                <w:lang w:val="hr-HR"/>
              </w:rPr>
              <w:t>lj</w:t>
            </w:r>
            <w:r w:rsidR="0036793B" w:rsidRPr="00D36D11">
              <w:rPr>
                <w:rFonts w:ascii="Arial" w:hAnsi="Arial" w:cs="Arial"/>
                <w:lang w:val="hr-HR"/>
              </w:rPr>
              <w:t>ubav</w:t>
            </w:r>
            <w:r w:rsidRPr="00D36D11">
              <w:rPr>
                <w:rFonts w:ascii="Arial" w:hAnsi="Arial" w:cs="Arial"/>
                <w:lang w:val="hr-HR"/>
              </w:rPr>
              <w:t>i,</w:t>
            </w:r>
          </w:p>
          <w:p w14:paraId="3852D115" w14:textId="2361FA50" w:rsidR="0036793B" w:rsidRPr="00D36D11" w:rsidRDefault="0036793B" w:rsidP="007E13E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napi</w:t>
            </w:r>
            <w:r w:rsidR="00607F2B" w:rsidRPr="00D36D11">
              <w:rPr>
                <w:rFonts w:ascii="Arial" w:hAnsi="Arial" w:cs="Arial"/>
                <w:lang w:val="hr-HR"/>
              </w:rPr>
              <w:t>sati</w:t>
            </w:r>
            <w:r w:rsidRPr="00D36D11">
              <w:rPr>
                <w:rFonts w:ascii="Arial" w:hAnsi="Arial" w:cs="Arial"/>
                <w:lang w:val="hr-HR"/>
              </w:rPr>
              <w:t xml:space="preserve"> ljubavno pismo</w:t>
            </w:r>
            <w:r w:rsidR="00607F2B" w:rsidRPr="00D36D1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D803" w14:textId="77777777" w:rsidR="0036793B" w:rsidRPr="00D36D11" w:rsidRDefault="0036793B" w:rsidP="002C1DF2">
            <w:pPr>
              <w:pStyle w:val="Heading4"/>
              <w:rPr>
                <w:rFonts w:ascii="Arial" w:hAnsi="Arial" w:cs="Arial"/>
                <w:bCs w:val="0"/>
                <w:sz w:val="22"/>
                <w:szCs w:val="22"/>
                <w:u w:val="single"/>
              </w:rPr>
            </w:pPr>
            <w:r w:rsidRPr="00D36D11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Jedinica 1</w:t>
            </w:r>
            <w:r w:rsidR="002731FC" w:rsidRPr="00D36D11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</w:p>
          <w:p w14:paraId="190ACC93" w14:textId="5BCFA7E6" w:rsidR="0036793B" w:rsidRPr="00D36D11" w:rsidRDefault="0036793B" w:rsidP="007E13E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Vježba uobičajenih fraza koje se koriste u da</w:t>
            </w:r>
            <w:r w:rsidR="00607F2B" w:rsidRPr="00D36D11">
              <w:rPr>
                <w:rFonts w:ascii="Arial" w:hAnsi="Arial" w:cs="Arial"/>
                <w:lang w:val="hr-HR"/>
              </w:rPr>
              <w:t>n</w:t>
            </w:r>
            <w:r w:rsidRPr="00D36D11">
              <w:rPr>
                <w:rFonts w:ascii="Arial" w:hAnsi="Arial" w:cs="Arial"/>
                <w:lang w:val="hr-HR"/>
              </w:rPr>
              <w:t>oj situaciji, prema modelu iz aktivnosti slušanja</w:t>
            </w:r>
            <w:r w:rsidR="006D5C54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/ igra po ulogama.</w:t>
            </w:r>
          </w:p>
          <w:p w14:paraId="4E56E2F1" w14:textId="77777777" w:rsidR="0036793B" w:rsidRPr="00D36D11" w:rsidRDefault="0036793B" w:rsidP="007E13E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 xml:space="preserve">Pripremna aktivnost: Učenici čitaju odgovarajući tekst i bilježe informacije. Nastavnik postavlja pitanja, učenici pojedinačno odgovaraju koristeći zabilješke. </w:t>
            </w:r>
          </w:p>
          <w:p w14:paraId="764D1296" w14:textId="09A2DA71" w:rsidR="0036793B" w:rsidRPr="00D36D11" w:rsidRDefault="0036793B" w:rsidP="006B1D4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Nastavnik navodi različit</w:t>
            </w:r>
            <w:r w:rsidR="00607F2B" w:rsidRPr="00D36D11">
              <w:rPr>
                <w:rFonts w:ascii="Arial" w:hAnsi="Arial" w:cs="Arial"/>
                <w:lang w:val="hr-HR"/>
              </w:rPr>
              <w:t>a gledišta</w:t>
            </w:r>
            <w:r w:rsidRPr="00D36D11">
              <w:rPr>
                <w:rFonts w:ascii="Arial" w:hAnsi="Arial" w:cs="Arial"/>
                <w:lang w:val="hr-HR"/>
              </w:rPr>
              <w:t xml:space="preserve"> života poznate osobe (mjesto, </w:t>
            </w:r>
            <w:r w:rsidR="00607F2B" w:rsidRPr="00D36D11">
              <w:rPr>
                <w:rFonts w:ascii="Arial" w:hAnsi="Arial" w:cs="Arial"/>
                <w:lang w:val="hr-HR"/>
              </w:rPr>
              <w:t>nadnevak</w:t>
            </w:r>
            <w:r w:rsidRPr="00D36D11">
              <w:rPr>
                <w:rFonts w:ascii="Arial" w:hAnsi="Arial" w:cs="Arial"/>
                <w:lang w:val="hr-HR"/>
              </w:rPr>
              <w:t xml:space="preserve"> rođenja, najpoznatija djela, hobi, prijatelji i </w:t>
            </w:r>
            <w:r w:rsidR="001E1C63" w:rsidRPr="00D36D11">
              <w:rPr>
                <w:rFonts w:ascii="Arial" w:hAnsi="Arial" w:cs="Arial"/>
                <w:lang w:val="hr-HR"/>
              </w:rPr>
              <w:t>sl.</w:t>
            </w:r>
            <w:r w:rsidRPr="00D36D11">
              <w:rPr>
                <w:rFonts w:ascii="Arial" w:hAnsi="Arial" w:cs="Arial"/>
                <w:lang w:val="hr-HR"/>
              </w:rPr>
              <w:t>)</w:t>
            </w:r>
            <w:r w:rsidR="00607F2B" w:rsidRPr="00D36D11">
              <w:rPr>
                <w:rFonts w:ascii="Arial" w:hAnsi="Arial" w:cs="Arial"/>
                <w:lang w:val="hr-HR"/>
              </w:rPr>
              <w:t>,</w:t>
            </w:r>
            <w:r w:rsidRPr="00D36D11">
              <w:rPr>
                <w:rFonts w:ascii="Arial" w:hAnsi="Arial" w:cs="Arial"/>
                <w:lang w:val="hr-HR"/>
              </w:rPr>
              <w:t xml:space="preserve"> koristi tehniku paukove mreže</w:t>
            </w:r>
            <w:r w:rsidR="00607F2B" w:rsidRPr="00D36D11">
              <w:rPr>
                <w:rFonts w:ascii="Arial" w:hAnsi="Arial" w:cs="Arial"/>
                <w:lang w:val="hr-HR"/>
              </w:rPr>
              <w:t xml:space="preserve"> –</w:t>
            </w:r>
            <w:r w:rsidRPr="00D36D11">
              <w:rPr>
                <w:rFonts w:ascii="Arial" w:hAnsi="Arial" w:cs="Arial"/>
                <w:lang w:val="hr-HR"/>
              </w:rPr>
              <w:t xml:space="preserve"> učenici istražuju život poznate osobe, vode bilješke, unose </w:t>
            </w:r>
            <w:r w:rsidR="003F03A9" w:rsidRPr="00D36D11">
              <w:rPr>
                <w:rFonts w:ascii="Arial" w:hAnsi="Arial" w:cs="Arial"/>
                <w:lang w:val="hr-HR"/>
              </w:rPr>
              <w:t>točn</w:t>
            </w:r>
            <w:r w:rsidRPr="00D36D11">
              <w:rPr>
                <w:rFonts w:ascii="Arial" w:hAnsi="Arial" w:cs="Arial"/>
                <w:lang w:val="hr-HR"/>
              </w:rPr>
              <w:t>e podatke u paukovu mrežu i pišu biografiju /</w:t>
            </w:r>
            <w:r w:rsidR="00607F2B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rad na projektu</w:t>
            </w:r>
            <w:r w:rsidR="00607F2B" w:rsidRPr="00D36D11">
              <w:rPr>
                <w:rFonts w:ascii="Arial" w:hAnsi="Arial" w:cs="Arial"/>
                <w:lang w:val="hr-HR"/>
              </w:rPr>
              <w:t>.</w:t>
            </w:r>
          </w:p>
          <w:p w14:paraId="05CEF8EF" w14:textId="02A969FC" w:rsidR="0036793B" w:rsidRPr="00D36D11" w:rsidRDefault="0036793B" w:rsidP="006B1D4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Svaki učenik o</w:t>
            </w:r>
            <w:r w:rsidR="00607F2B" w:rsidRPr="00D36D11">
              <w:rPr>
                <w:rFonts w:ascii="Arial" w:hAnsi="Arial" w:cs="Arial"/>
                <w:lang w:val="hr-HR"/>
              </w:rPr>
              <w:t>p</w:t>
            </w:r>
            <w:r w:rsidRPr="00D36D11">
              <w:rPr>
                <w:rFonts w:ascii="Arial" w:hAnsi="Arial" w:cs="Arial"/>
                <w:lang w:val="hr-HR"/>
              </w:rPr>
              <w:t>isuje nekog iz odj</w:t>
            </w:r>
            <w:r w:rsidR="00607F2B" w:rsidRPr="00D36D11">
              <w:rPr>
                <w:rFonts w:ascii="Arial" w:hAnsi="Arial" w:cs="Arial"/>
                <w:lang w:val="hr-HR"/>
              </w:rPr>
              <w:t>ela</w:t>
            </w:r>
            <w:r w:rsidRPr="00D36D11">
              <w:rPr>
                <w:rFonts w:ascii="Arial" w:hAnsi="Arial" w:cs="Arial"/>
                <w:lang w:val="hr-HR"/>
              </w:rPr>
              <w:t>, a drugi prepoznaje o kome se radi (Gruppenarbeit oder in Paaren)</w:t>
            </w:r>
            <w:r w:rsidR="00607F2B" w:rsidRPr="00D36D11">
              <w:rPr>
                <w:rFonts w:ascii="Arial" w:hAnsi="Arial" w:cs="Arial"/>
                <w:lang w:val="hr-HR"/>
              </w:rPr>
              <w:t>.</w:t>
            </w:r>
          </w:p>
          <w:p w14:paraId="7030A6CA" w14:textId="77777777" w:rsidR="0036793B" w:rsidRPr="00D36D11" w:rsidRDefault="0036793B" w:rsidP="002C1DF2">
            <w:pPr>
              <w:ind w:left="720"/>
              <w:rPr>
                <w:rFonts w:cs="Arial"/>
                <w:b/>
                <w:szCs w:val="22"/>
              </w:rPr>
            </w:pPr>
          </w:p>
          <w:p w14:paraId="157B758B" w14:textId="77777777" w:rsidR="0036793B" w:rsidRPr="00D36D11" w:rsidRDefault="0036793B" w:rsidP="009530E8">
            <w:pPr>
              <w:rPr>
                <w:b/>
                <w:i/>
                <w:u w:val="single"/>
              </w:rPr>
            </w:pPr>
            <w:r w:rsidRPr="00D36D11">
              <w:rPr>
                <w:b/>
                <w:u w:val="single"/>
              </w:rPr>
              <w:t>Jedinica 2</w:t>
            </w:r>
            <w:r w:rsidR="002731FC" w:rsidRPr="00D36D11">
              <w:rPr>
                <w:b/>
                <w:u w:val="single"/>
              </w:rPr>
              <w:t>.</w:t>
            </w:r>
          </w:p>
          <w:p w14:paraId="3C59072D" w14:textId="21FCA043" w:rsidR="0036793B" w:rsidRPr="00D36D11" w:rsidRDefault="0036793B" w:rsidP="007E13E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Diskusija na temu zabave</w:t>
            </w:r>
            <w:r w:rsidR="00607F2B" w:rsidRPr="00D36D11">
              <w:rPr>
                <w:rFonts w:ascii="Arial" w:hAnsi="Arial" w:cs="Arial"/>
                <w:lang w:val="hr-HR"/>
              </w:rPr>
              <w:t>.</w:t>
            </w:r>
          </w:p>
          <w:p w14:paraId="3E750D3C" w14:textId="66942E76" w:rsidR="0036793B" w:rsidRPr="00D36D11" w:rsidRDefault="0036793B" w:rsidP="007E13E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Vježba vokabulara vezanog</w:t>
            </w:r>
            <w:r w:rsidR="00607F2B" w:rsidRPr="00D36D11">
              <w:rPr>
                <w:rFonts w:ascii="Arial" w:hAnsi="Arial" w:cs="Arial"/>
                <w:lang w:val="hr-HR"/>
              </w:rPr>
              <w:t>a</w:t>
            </w:r>
            <w:r w:rsidRPr="00D36D11">
              <w:rPr>
                <w:rFonts w:ascii="Arial" w:hAnsi="Arial" w:cs="Arial"/>
                <w:lang w:val="hr-HR"/>
              </w:rPr>
              <w:t xml:space="preserve"> za sport</w:t>
            </w:r>
            <w:r w:rsidR="00607F2B" w:rsidRPr="00D36D11">
              <w:rPr>
                <w:rFonts w:ascii="Arial" w:hAnsi="Arial" w:cs="Arial"/>
                <w:lang w:val="hr-HR"/>
              </w:rPr>
              <w:t>.</w:t>
            </w:r>
          </w:p>
          <w:p w14:paraId="2B898001" w14:textId="2C4CB550" w:rsidR="0036793B" w:rsidRPr="00D36D11" w:rsidRDefault="0036793B" w:rsidP="007E13E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Vježba postavljanja pitanja</w:t>
            </w:r>
            <w:r w:rsidR="00607F2B" w:rsidRPr="00D36D11">
              <w:rPr>
                <w:rFonts w:ascii="Arial" w:hAnsi="Arial" w:cs="Arial"/>
                <w:lang w:val="hr-HR"/>
              </w:rPr>
              <w:t>,</w:t>
            </w:r>
            <w:r w:rsidRPr="00D36D11">
              <w:rPr>
                <w:rFonts w:ascii="Arial" w:hAnsi="Arial" w:cs="Arial"/>
                <w:lang w:val="hr-HR"/>
              </w:rPr>
              <w:t xml:space="preserve"> kao i traženje i davanje up</w:t>
            </w:r>
            <w:r w:rsidR="00607F2B" w:rsidRPr="00D36D11">
              <w:rPr>
                <w:rFonts w:ascii="Arial" w:hAnsi="Arial" w:cs="Arial"/>
                <w:lang w:val="hr-HR"/>
              </w:rPr>
              <w:t>ute</w:t>
            </w:r>
            <w:r w:rsidRPr="00D36D11">
              <w:rPr>
                <w:rFonts w:ascii="Arial" w:hAnsi="Arial" w:cs="Arial"/>
                <w:lang w:val="hr-HR"/>
              </w:rPr>
              <w:t xml:space="preserve"> za </w:t>
            </w:r>
            <w:r w:rsidR="00607F2B" w:rsidRPr="00D36D11">
              <w:rPr>
                <w:rFonts w:ascii="Arial" w:hAnsi="Arial" w:cs="Arial"/>
                <w:lang w:val="hr-HR"/>
              </w:rPr>
              <w:t>pravac</w:t>
            </w:r>
            <w:r w:rsidRPr="00D36D11">
              <w:rPr>
                <w:rFonts w:ascii="Arial" w:hAnsi="Arial" w:cs="Arial"/>
                <w:lang w:val="hr-HR"/>
              </w:rPr>
              <w:t xml:space="preserve"> kretanja (In Paaren)</w:t>
            </w:r>
          </w:p>
          <w:p w14:paraId="733A34DA" w14:textId="6F5CAB87" w:rsidR="0036793B" w:rsidRPr="00D36D11" w:rsidRDefault="0036793B" w:rsidP="007E13E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lastRenderedPageBreak/>
              <w:t xml:space="preserve">Na </w:t>
            </w:r>
            <w:r w:rsidR="00607F2B" w:rsidRPr="00D36D11">
              <w:rPr>
                <w:rFonts w:ascii="Arial" w:hAnsi="Arial" w:cs="Arial"/>
                <w:lang w:val="hr-HR"/>
              </w:rPr>
              <w:t>temelju</w:t>
            </w:r>
            <w:r w:rsidRPr="00D36D11">
              <w:rPr>
                <w:rFonts w:ascii="Arial" w:hAnsi="Arial" w:cs="Arial"/>
                <w:lang w:val="hr-HR"/>
              </w:rPr>
              <w:t xml:space="preserve"> ponuđenog teksta učenici opisuju posjet kinu ili</w:t>
            </w:r>
            <w:r w:rsidR="00607F2B" w:rsidRPr="00D36D11">
              <w:rPr>
                <w:rFonts w:ascii="Arial" w:eastAsia="Times New Roman" w:hAnsi="Arial" w:cs="Arial"/>
                <w:lang w:val="hr-HR" w:eastAsia="sr-Latn-CS"/>
              </w:rPr>
              <w:t xml:space="preserve"> kazalištu</w:t>
            </w:r>
            <w:r w:rsidRPr="00D36D11">
              <w:rPr>
                <w:rFonts w:ascii="Arial" w:hAnsi="Arial" w:cs="Arial"/>
                <w:lang w:val="hr-HR"/>
              </w:rPr>
              <w:t xml:space="preserve">, izložbi, </w:t>
            </w:r>
            <w:r w:rsidR="00607F2B" w:rsidRPr="00D36D11">
              <w:rPr>
                <w:rFonts w:ascii="Arial" w:hAnsi="Arial" w:cs="Arial"/>
                <w:lang w:val="hr-HR"/>
              </w:rPr>
              <w:t>knjižnici</w:t>
            </w:r>
            <w:r w:rsidRPr="00D36D11">
              <w:rPr>
                <w:rFonts w:ascii="Arial" w:hAnsi="Arial" w:cs="Arial"/>
                <w:lang w:val="hr-HR"/>
              </w:rPr>
              <w:t>, galeriji, u vidu zapisa u dnevniku.</w:t>
            </w:r>
          </w:p>
          <w:p w14:paraId="34C362D9" w14:textId="61E6E8C9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Zapis sadrži opis osoba koj</w:t>
            </w:r>
            <w:r w:rsidR="00607F2B" w:rsidRPr="00D36D11">
              <w:rPr>
                <w:rFonts w:cs="Arial"/>
                <w:szCs w:val="22"/>
              </w:rPr>
              <w:t>u je učenik u</w:t>
            </w:r>
            <w:r w:rsidRPr="00D36D11">
              <w:rPr>
                <w:rFonts w:cs="Arial"/>
                <w:szCs w:val="22"/>
              </w:rPr>
              <w:t>poznao</w:t>
            </w:r>
            <w:r w:rsidR="00607F2B" w:rsidRPr="00D36D11">
              <w:rPr>
                <w:rFonts w:cs="Arial"/>
                <w:szCs w:val="22"/>
              </w:rPr>
              <w:t>,</w:t>
            </w:r>
            <w:r w:rsidRPr="00D36D11">
              <w:rPr>
                <w:rFonts w:cs="Arial"/>
                <w:szCs w:val="22"/>
              </w:rPr>
              <w:t xml:space="preserve"> zatim  predmete koje je </w:t>
            </w:r>
            <w:r w:rsidR="00607F2B" w:rsidRPr="00D36D11">
              <w:rPr>
                <w:rFonts w:cs="Arial"/>
                <w:szCs w:val="22"/>
              </w:rPr>
              <w:t>v</w:t>
            </w:r>
            <w:r w:rsidRPr="00D36D11">
              <w:rPr>
                <w:rFonts w:cs="Arial"/>
                <w:szCs w:val="22"/>
              </w:rPr>
              <w:t>idio i sl.</w:t>
            </w:r>
          </w:p>
          <w:p w14:paraId="46B3FBF8" w14:textId="77777777" w:rsidR="0036793B" w:rsidRPr="00D36D11" w:rsidRDefault="0036793B" w:rsidP="002C1DF2">
            <w:pPr>
              <w:rPr>
                <w:rFonts w:cs="Arial"/>
                <w:b/>
                <w:bCs/>
                <w:szCs w:val="22"/>
                <w:u w:val="single"/>
              </w:rPr>
            </w:pPr>
          </w:p>
          <w:p w14:paraId="01D62A78" w14:textId="77777777" w:rsidR="0036793B" w:rsidRPr="00D36D11" w:rsidRDefault="0036793B" w:rsidP="002C1DF2">
            <w:pPr>
              <w:rPr>
                <w:rFonts w:cs="Arial"/>
                <w:b/>
                <w:bCs/>
                <w:szCs w:val="22"/>
                <w:u w:val="single"/>
              </w:rPr>
            </w:pPr>
            <w:r w:rsidRPr="00D36D11">
              <w:rPr>
                <w:rFonts w:cs="Arial"/>
                <w:b/>
                <w:bCs/>
                <w:szCs w:val="22"/>
                <w:u w:val="single"/>
              </w:rPr>
              <w:t>Jedinica 3.</w:t>
            </w:r>
          </w:p>
          <w:p w14:paraId="1027FB1D" w14:textId="5D839380" w:rsidR="0036793B" w:rsidRPr="00D36D11" w:rsidRDefault="0036793B" w:rsidP="007E13E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Vježbanje vokabulara vezanog za </w:t>
            </w:r>
            <w:r w:rsidR="001E1C63" w:rsidRPr="00D36D11">
              <w:rPr>
                <w:rFonts w:ascii="Arial" w:hAnsi="Arial" w:cs="Arial"/>
                <w:lang w:val="hr-HR"/>
              </w:rPr>
              <w:t>odijevanje</w:t>
            </w:r>
            <w:r w:rsidR="00607F2B" w:rsidRPr="00D36D11">
              <w:rPr>
                <w:rFonts w:ascii="Arial" w:hAnsi="Arial" w:cs="Arial"/>
                <w:lang w:val="hr-HR"/>
              </w:rPr>
              <w:t>.</w:t>
            </w:r>
          </w:p>
          <w:p w14:paraId="68D93FE2" w14:textId="77777777" w:rsidR="0036793B" w:rsidRPr="00D36D11" w:rsidRDefault="0036793B" w:rsidP="002C1DF2">
            <w:pPr>
              <w:ind w:left="360"/>
              <w:rPr>
                <w:rFonts w:cs="Arial"/>
                <w:szCs w:val="22"/>
              </w:rPr>
            </w:pPr>
          </w:p>
          <w:p w14:paraId="7174A25B" w14:textId="22111217" w:rsidR="0036793B" w:rsidRPr="00D36D11" w:rsidRDefault="0036793B" w:rsidP="007E13E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Vježba f</w:t>
            </w:r>
            <w:r w:rsidR="006B1D4D" w:rsidRPr="00D36D11">
              <w:rPr>
                <w:rFonts w:ascii="Arial" w:hAnsi="Arial" w:cs="Arial"/>
                <w:lang w:val="hr-HR"/>
              </w:rPr>
              <w:t>raza za izražavanje (ne)sviđanja</w:t>
            </w:r>
            <w:r w:rsidRPr="00D36D11">
              <w:rPr>
                <w:rFonts w:ascii="Arial" w:hAnsi="Arial" w:cs="Arial"/>
                <w:lang w:val="hr-HR"/>
              </w:rPr>
              <w:t xml:space="preserve"> (Rollenspiel)</w:t>
            </w:r>
            <w:r w:rsidR="00607F2B" w:rsidRPr="00D36D11">
              <w:rPr>
                <w:rFonts w:ascii="Arial" w:hAnsi="Arial" w:cs="Arial"/>
                <w:lang w:val="hr-HR"/>
              </w:rPr>
              <w:t>.</w:t>
            </w:r>
          </w:p>
          <w:p w14:paraId="2285746C" w14:textId="77777777" w:rsidR="0036793B" w:rsidRPr="00D36D11" w:rsidRDefault="0036793B" w:rsidP="002C1DF2">
            <w:pPr>
              <w:ind w:left="360"/>
              <w:rPr>
                <w:rFonts w:cs="Arial"/>
                <w:szCs w:val="22"/>
              </w:rPr>
            </w:pPr>
          </w:p>
          <w:p w14:paraId="74D01458" w14:textId="7724CEC8" w:rsidR="0036793B" w:rsidRPr="00D36D11" w:rsidRDefault="0036793B" w:rsidP="007E13E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Upo</w:t>
            </w:r>
            <w:r w:rsidR="00607F2B" w:rsidRPr="00D36D11">
              <w:rPr>
                <w:rFonts w:ascii="Arial" w:hAnsi="Arial" w:cs="Arial"/>
                <w:lang w:val="hr-HR"/>
              </w:rPr>
              <w:t>raba</w:t>
            </w:r>
            <w:r w:rsidRPr="00D36D11">
              <w:rPr>
                <w:rFonts w:ascii="Arial" w:hAnsi="Arial" w:cs="Arial"/>
                <w:lang w:val="hr-HR"/>
              </w:rPr>
              <w:t xml:space="preserve"> modnih časopisa za mlade (Leseverstehen)</w:t>
            </w:r>
            <w:r w:rsidR="00607F2B" w:rsidRPr="00D36D11">
              <w:rPr>
                <w:rFonts w:ascii="Arial" w:hAnsi="Arial" w:cs="Arial"/>
                <w:lang w:val="hr-HR"/>
              </w:rPr>
              <w:t>.</w:t>
            </w:r>
          </w:p>
          <w:p w14:paraId="6DA96E40" w14:textId="77777777" w:rsidR="0036793B" w:rsidRPr="00D36D11" w:rsidRDefault="0036793B" w:rsidP="002C1DF2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</w:t>
            </w:r>
          </w:p>
          <w:p w14:paraId="17F777E0" w14:textId="77777777" w:rsidR="0036793B" w:rsidRPr="00D36D11" w:rsidRDefault="0036793B" w:rsidP="002C1DF2">
            <w:pPr>
              <w:rPr>
                <w:rFonts w:cs="Arial"/>
                <w:b/>
                <w:bCs/>
                <w:szCs w:val="22"/>
                <w:u w:val="single"/>
              </w:rPr>
            </w:pPr>
            <w:r w:rsidRPr="00D36D11">
              <w:rPr>
                <w:rFonts w:cs="Arial"/>
                <w:b/>
                <w:bCs/>
                <w:szCs w:val="22"/>
                <w:u w:val="single"/>
              </w:rPr>
              <w:t>Jedinica 4.</w:t>
            </w:r>
          </w:p>
          <w:p w14:paraId="0BBE9223" w14:textId="7128998B" w:rsidR="0036793B" w:rsidRPr="00D36D11" w:rsidRDefault="0036793B" w:rsidP="007E13E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u w:val="single"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 xml:space="preserve">Ponuditi učenicima listu s pridjevima kao pomoć </w:t>
            </w:r>
            <w:r w:rsidR="00607F2B" w:rsidRPr="00D36D11">
              <w:rPr>
                <w:rFonts w:ascii="Arial" w:hAnsi="Arial" w:cs="Arial"/>
                <w:bCs/>
                <w:lang w:val="hr-HR"/>
              </w:rPr>
              <w:t>u opisivanju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karakter</w:t>
            </w:r>
            <w:r w:rsidR="00607F2B" w:rsidRPr="00D36D11">
              <w:rPr>
                <w:rFonts w:ascii="Arial" w:hAnsi="Arial" w:cs="Arial"/>
                <w:bCs/>
                <w:lang w:val="hr-HR"/>
              </w:rPr>
              <w:t>a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i emocija</w:t>
            </w:r>
            <w:r w:rsidR="00607F2B" w:rsidRPr="00D36D11">
              <w:rPr>
                <w:rFonts w:ascii="Arial" w:hAnsi="Arial" w:cs="Arial"/>
                <w:bCs/>
                <w:lang w:val="hr-HR"/>
              </w:rPr>
              <w:t>.</w:t>
            </w:r>
          </w:p>
          <w:p w14:paraId="28F90050" w14:textId="73F872C5" w:rsidR="0036793B" w:rsidRPr="00D36D11" w:rsidRDefault="0036793B" w:rsidP="007E13E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u w:val="single"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Dati pridjeve suprotnog</w:t>
            </w:r>
            <w:r w:rsidR="00607F2B" w:rsidRPr="00D36D11">
              <w:rPr>
                <w:rFonts w:ascii="Arial" w:hAnsi="Arial" w:cs="Arial"/>
                <w:bCs/>
                <w:lang w:val="hr-HR"/>
              </w:rPr>
              <w:t>a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značenja</w:t>
            </w:r>
            <w:r w:rsidR="00607F2B" w:rsidRPr="00D36D11">
              <w:rPr>
                <w:rFonts w:ascii="Arial" w:hAnsi="Arial" w:cs="Arial"/>
                <w:bCs/>
                <w:lang w:val="hr-HR"/>
              </w:rPr>
              <w:t>.</w:t>
            </w:r>
          </w:p>
          <w:p w14:paraId="738DCE5B" w14:textId="1D57E6B4" w:rsidR="0036793B" w:rsidRPr="00D36D11" w:rsidRDefault="0036793B" w:rsidP="007E13E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u w:val="single"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Dati učenicima na uvid formu pisma dragoj osobi</w:t>
            </w:r>
            <w:r w:rsidR="00607F2B" w:rsidRPr="00D36D11">
              <w:rPr>
                <w:rFonts w:ascii="Arial" w:hAnsi="Arial" w:cs="Arial"/>
                <w:bCs/>
                <w:lang w:val="hr-HR"/>
              </w:rPr>
              <w:t>.</w:t>
            </w:r>
          </w:p>
        </w:tc>
      </w:tr>
      <w:tr w:rsidR="00D36D11" w:rsidRPr="00D36D11" w14:paraId="64402EFF" w14:textId="77777777" w:rsidTr="00BC0C66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8ABB7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Integracija</w:t>
            </w:r>
            <w:r w:rsidR="00086C4E" w:rsidRPr="00D36D11">
              <w:rPr>
                <w:rFonts w:cs="Arial"/>
                <w:b/>
                <w:szCs w:val="22"/>
              </w:rPr>
              <w:t xml:space="preserve"> (povezanost s drugim nastavnim predmetima)</w:t>
            </w:r>
          </w:p>
        </w:tc>
      </w:tr>
      <w:tr w:rsidR="00D36D11" w:rsidRPr="00D36D11" w14:paraId="1D855E9F" w14:textId="77777777" w:rsidTr="002C1DF2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CA3A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Jedinica 1.</w:t>
            </w:r>
            <w:r w:rsidR="000107C6" w:rsidRPr="00D36D11">
              <w:rPr>
                <w:rFonts w:cs="Arial"/>
                <w:szCs w:val="22"/>
              </w:rPr>
              <w:t xml:space="preserve"> </w:t>
            </w:r>
            <w:r w:rsidR="00075023" w:rsidRPr="00D36D11">
              <w:rPr>
                <w:rFonts w:cs="Arial"/>
                <w:szCs w:val="22"/>
              </w:rPr>
              <w:t>– Hrvatski jezik i književnost</w:t>
            </w:r>
          </w:p>
          <w:p w14:paraId="7BF5C186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Jedinica 2</w:t>
            </w:r>
            <w:r w:rsidR="000107C6" w:rsidRPr="00D36D11">
              <w:rPr>
                <w:rFonts w:cs="Arial"/>
                <w:szCs w:val="22"/>
              </w:rPr>
              <w:t>.</w:t>
            </w:r>
            <w:r w:rsidR="00075023" w:rsidRPr="00D36D11">
              <w:rPr>
                <w:rFonts w:cs="Arial"/>
                <w:szCs w:val="22"/>
              </w:rPr>
              <w:t xml:space="preserve"> – Sportska kultura</w:t>
            </w:r>
          </w:p>
          <w:p w14:paraId="1E0E2333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Jedinica 3</w:t>
            </w:r>
            <w:r w:rsidR="000107C6" w:rsidRPr="00D36D11">
              <w:rPr>
                <w:rFonts w:cs="Arial"/>
                <w:szCs w:val="22"/>
              </w:rPr>
              <w:t>.</w:t>
            </w:r>
            <w:r w:rsidR="00075023" w:rsidRPr="00D36D11">
              <w:rPr>
                <w:rFonts w:cs="Arial"/>
                <w:szCs w:val="22"/>
              </w:rPr>
              <w:t xml:space="preserve"> – Likovna kultura</w:t>
            </w:r>
          </w:p>
          <w:p w14:paraId="1F691633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Jedinica 4</w:t>
            </w:r>
            <w:r w:rsidR="000107C6" w:rsidRPr="00D36D11">
              <w:rPr>
                <w:rFonts w:cs="Arial"/>
                <w:szCs w:val="22"/>
              </w:rPr>
              <w:t>.</w:t>
            </w:r>
            <w:r w:rsidR="00075023" w:rsidRPr="00D36D11">
              <w:rPr>
                <w:rFonts w:cs="Arial"/>
                <w:szCs w:val="22"/>
              </w:rPr>
              <w:t xml:space="preserve"> – Psihologija i Hrvatski jezik i književnost</w:t>
            </w:r>
          </w:p>
        </w:tc>
      </w:tr>
      <w:tr w:rsidR="00D36D11" w:rsidRPr="00D36D11" w14:paraId="2D646216" w14:textId="77777777" w:rsidTr="00BC0C66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BC72A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 za nastavnike</w:t>
            </w:r>
          </w:p>
        </w:tc>
      </w:tr>
      <w:tr w:rsidR="00D36D11" w:rsidRPr="00D36D11" w14:paraId="29820C6E" w14:textId="77777777" w:rsidTr="002C1DF2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B8EF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Udžbenici</w:t>
            </w:r>
            <w:r w:rsidR="00086C4E" w:rsidRPr="00D36D11">
              <w:rPr>
                <w:rFonts w:cs="Arial"/>
                <w:szCs w:val="22"/>
              </w:rPr>
              <w:t>:</w:t>
            </w:r>
          </w:p>
          <w:p w14:paraId="32AAABF3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Alltag in Deutschland, Deutsch einfach 1 Inter- Nationes, Juma, Burda,</w:t>
            </w:r>
            <w:r w:rsidR="00086C4E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Deutsch aktiv, Langenscheid 1</w:t>
            </w:r>
          </w:p>
          <w:p w14:paraId="58935E52" w14:textId="77777777" w:rsidR="00086C4E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Tangram 1, Lektion 5-8, Max Hueber Verlag, </w:t>
            </w:r>
          </w:p>
          <w:p w14:paraId="28964FD9" w14:textId="1A3F54A3" w:rsidR="0036793B" w:rsidRPr="00D36D11" w:rsidRDefault="00BC0C6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Časopisi, video</w:t>
            </w:r>
            <w:r w:rsidR="007E07A8" w:rsidRPr="00D36D11">
              <w:rPr>
                <w:rFonts w:cs="Arial"/>
                <w:szCs w:val="22"/>
              </w:rPr>
              <w:t>zapisi</w:t>
            </w:r>
            <w:r w:rsidRPr="00D36D11">
              <w:rPr>
                <w:rFonts w:cs="Arial"/>
                <w:szCs w:val="22"/>
              </w:rPr>
              <w:t>,</w:t>
            </w:r>
            <w:r w:rsidR="002731FC" w:rsidRPr="00D36D11">
              <w:rPr>
                <w:rFonts w:cs="Arial"/>
                <w:szCs w:val="22"/>
              </w:rPr>
              <w:t xml:space="preserve"> audio</w:t>
            </w:r>
            <w:r w:rsidR="007E07A8" w:rsidRPr="00D36D11">
              <w:rPr>
                <w:rFonts w:cs="Arial"/>
                <w:szCs w:val="22"/>
              </w:rPr>
              <w:t>zapisi</w:t>
            </w:r>
            <w:r w:rsidRPr="00D36D11">
              <w:rPr>
                <w:rFonts w:cs="Arial"/>
                <w:szCs w:val="22"/>
              </w:rPr>
              <w:t xml:space="preserve"> i</w:t>
            </w:r>
            <w:r w:rsidR="00075023" w:rsidRPr="00D36D11">
              <w:rPr>
                <w:rFonts w:cs="Arial"/>
                <w:szCs w:val="22"/>
              </w:rPr>
              <w:t xml:space="preserve"> </w:t>
            </w:r>
            <w:r w:rsidR="006D5C54" w:rsidRPr="00D36D11">
              <w:rPr>
                <w:rFonts w:cs="Arial"/>
                <w:szCs w:val="22"/>
              </w:rPr>
              <w:t>mreža.</w:t>
            </w:r>
          </w:p>
        </w:tc>
      </w:tr>
      <w:tr w:rsidR="00D36D11" w:rsidRPr="00D36D11" w14:paraId="58137493" w14:textId="77777777" w:rsidTr="00BC0C66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38E35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</w:t>
            </w:r>
            <w:r w:rsidR="00086C4E" w:rsidRPr="00D36D11">
              <w:rPr>
                <w:rFonts w:cs="Arial"/>
                <w:b/>
                <w:szCs w:val="22"/>
              </w:rPr>
              <w:t xml:space="preserve"> i tehnike ocjenjivanja</w:t>
            </w:r>
          </w:p>
        </w:tc>
      </w:tr>
      <w:tr w:rsidR="0036793B" w:rsidRPr="00D36D11" w14:paraId="66250F0F" w14:textId="77777777" w:rsidTr="002C1DF2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CB62" w14:textId="77777777" w:rsidR="00607F2B" w:rsidRPr="00D36D11" w:rsidRDefault="00086C4E" w:rsidP="00607F2B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3428EC29" w14:textId="2E59FC53" w:rsidR="00086C4E" w:rsidRPr="00D36D11" w:rsidRDefault="00B07436" w:rsidP="00607F2B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Primjenjuju</w:t>
            </w:r>
            <w:r w:rsidR="00086C4E" w:rsidRPr="00D36D11">
              <w:rPr>
                <w:rFonts w:cs="Arial"/>
                <w:szCs w:val="22"/>
              </w:rPr>
              <w:t xml:space="preserve"> se najmanje tri različite tehnike ocjenjivanja:</w:t>
            </w:r>
          </w:p>
          <w:p w14:paraId="20F8BFD5" w14:textId="77777777" w:rsidR="0036793B" w:rsidRPr="00D36D11" w:rsidRDefault="0036793B" w:rsidP="007E13E7">
            <w:pPr>
              <w:numPr>
                <w:ilvl w:val="0"/>
                <w:numId w:val="16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Usmena provjera znanja (intervju, prezentacije...)</w:t>
            </w:r>
          </w:p>
          <w:p w14:paraId="01E4072E" w14:textId="1916C8C8" w:rsidR="0036793B" w:rsidRPr="00D36D11" w:rsidRDefault="0036793B" w:rsidP="007E13E7">
            <w:pPr>
              <w:numPr>
                <w:ilvl w:val="0"/>
                <w:numId w:val="16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Pismena provjera znanja (zada</w:t>
            </w:r>
            <w:r w:rsidR="00607F2B" w:rsidRPr="00D36D11">
              <w:rPr>
                <w:rFonts w:cs="Arial"/>
                <w:szCs w:val="22"/>
              </w:rPr>
              <w:t>t</w:t>
            </w:r>
            <w:r w:rsidRPr="00D36D11">
              <w:rPr>
                <w:rFonts w:cs="Arial"/>
                <w:szCs w:val="22"/>
              </w:rPr>
              <w:t>ci objektivnog</w:t>
            </w:r>
            <w:r w:rsidR="00607F2B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tipa, struktu</w:t>
            </w:r>
            <w:r w:rsidR="006B1D4D" w:rsidRPr="00D36D11">
              <w:rPr>
                <w:rFonts w:cs="Arial"/>
                <w:szCs w:val="22"/>
              </w:rPr>
              <w:t>r</w:t>
            </w:r>
            <w:r w:rsidRPr="00D36D11">
              <w:rPr>
                <w:rFonts w:cs="Arial"/>
                <w:szCs w:val="22"/>
              </w:rPr>
              <w:t>irana pitanja...)</w:t>
            </w:r>
          </w:p>
          <w:p w14:paraId="23F4170D" w14:textId="6B4B6FDC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3.  Te</w:t>
            </w:r>
            <w:r w:rsidR="00075023" w:rsidRPr="00D36D11">
              <w:rPr>
                <w:rFonts w:cs="Arial"/>
                <w:szCs w:val="22"/>
              </w:rPr>
              <w:t>st (kratki odgovori, pitanja "točno - neto</w:t>
            </w:r>
            <w:r w:rsidRPr="00D36D11">
              <w:rPr>
                <w:rFonts w:cs="Arial"/>
                <w:szCs w:val="22"/>
              </w:rPr>
              <w:t>čno" itd.</w:t>
            </w:r>
            <w:r w:rsidR="00607F2B" w:rsidRPr="00D36D11">
              <w:rPr>
                <w:rFonts w:cs="Arial"/>
                <w:szCs w:val="22"/>
              </w:rPr>
              <w:t>)</w:t>
            </w:r>
          </w:p>
        </w:tc>
      </w:tr>
    </w:tbl>
    <w:p w14:paraId="36BFB247" w14:textId="77777777" w:rsidR="0036793B" w:rsidRPr="00D36D11" w:rsidRDefault="0036793B" w:rsidP="0036793B">
      <w:pPr>
        <w:rPr>
          <w:rFonts w:cs="Arial"/>
          <w:b/>
          <w:szCs w:val="22"/>
        </w:rPr>
      </w:pPr>
    </w:p>
    <w:p w14:paraId="732722FC" w14:textId="77777777" w:rsidR="00F91A73" w:rsidRPr="00D36D11" w:rsidRDefault="00F91A73" w:rsidP="0036793B">
      <w:pPr>
        <w:rPr>
          <w:rFonts w:cs="Arial"/>
          <w:b/>
          <w:szCs w:val="22"/>
        </w:rPr>
      </w:pPr>
    </w:p>
    <w:p w14:paraId="1691453B" w14:textId="77777777" w:rsidR="009F4015" w:rsidRPr="00D36D11" w:rsidRDefault="009F4015" w:rsidP="0036793B">
      <w:pPr>
        <w:rPr>
          <w:rFonts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2047"/>
        <w:gridCol w:w="4927"/>
      </w:tblGrid>
      <w:tr w:rsidR="00D36D11" w:rsidRPr="00D36D11" w14:paraId="3E89AF14" w14:textId="77777777" w:rsidTr="00BC0C66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59FD9" w14:textId="77777777" w:rsidR="0036793B" w:rsidRPr="00D36D11" w:rsidRDefault="001E7E7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Modul (naziv</w:t>
            </w:r>
            <w:r w:rsidR="0036793B" w:rsidRPr="00D36D11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22532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Međuljudski odnosi</w:t>
            </w:r>
          </w:p>
        </w:tc>
      </w:tr>
      <w:tr w:rsidR="00D36D11" w:rsidRPr="00D36D11" w14:paraId="1AFCFD7E" w14:textId="77777777" w:rsidTr="00BC0C66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E69C8" w14:textId="77777777" w:rsidR="00BC0C66" w:rsidRPr="00D36D11" w:rsidRDefault="00BC0C66" w:rsidP="00BC0C66">
            <w:pPr>
              <w:jc w:val="right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Redni broj modula:</w:t>
            </w:r>
            <w:r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4.</w:t>
            </w:r>
          </w:p>
        </w:tc>
      </w:tr>
      <w:tr w:rsidR="00D36D11" w:rsidRPr="00D36D11" w14:paraId="61EDB9D7" w14:textId="77777777" w:rsidTr="00BC0C66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58A76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Svrha</w:t>
            </w:r>
          </w:p>
        </w:tc>
      </w:tr>
      <w:tr w:rsidR="00D36D11" w:rsidRPr="00D36D11" w14:paraId="1A14A3C6" w14:textId="77777777" w:rsidTr="00BC0C66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F5960" w14:textId="6AA4B0D9" w:rsidR="0036793B" w:rsidRPr="00D36D11" w:rsidRDefault="0036793B" w:rsidP="006B1D4D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Ovaj modul omoguć</w:t>
            </w:r>
            <w:r w:rsidR="00607F2B" w:rsidRPr="00D36D11">
              <w:rPr>
                <w:rFonts w:cs="Arial"/>
                <w:szCs w:val="22"/>
              </w:rPr>
              <w:t>uje</w:t>
            </w:r>
            <w:r w:rsidRPr="00D36D11">
              <w:rPr>
                <w:rFonts w:cs="Arial"/>
                <w:szCs w:val="22"/>
              </w:rPr>
              <w:t xml:space="preserve"> učenje jezika uz primjenu aktivnih nastavnih metoda koje motiv</w:t>
            </w:r>
            <w:r w:rsidR="00D455F8" w:rsidRPr="00D36D11">
              <w:rPr>
                <w:rFonts w:cs="Arial"/>
                <w:szCs w:val="22"/>
              </w:rPr>
              <w:t>iraju</w:t>
            </w:r>
            <w:r w:rsidRPr="00D36D11">
              <w:rPr>
                <w:rFonts w:cs="Arial"/>
                <w:szCs w:val="22"/>
              </w:rPr>
              <w:t xml:space="preserve"> učenik</w:t>
            </w:r>
            <w:r w:rsidR="00D455F8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D455F8" w:rsidRPr="00D36D11">
              <w:rPr>
                <w:rFonts w:cs="Arial"/>
                <w:szCs w:val="22"/>
              </w:rPr>
              <w:t>na</w:t>
            </w:r>
            <w:r w:rsidRPr="00D36D11">
              <w:rPr>
                <w:rFonts w:cs="Arial"/>
                <w:szCs w:val="22"/>
              </w:rPr>
              <w:t xml:space="preserve"> angaž</w:t>
            </w:r>
            <w:r w:rsidR="00D455F8" w:rsidRPr="00D36D11">
              <w:rPr>
                <w:rFonts w:cs="Arial"/>
                <w:szCs w:val="22"/>
              </w:rPr>
              <w:t>irano</w:t>
            </w:r>
            <w:r w:rsidRPr="00D36D11">
              <w:rPr>
                <w:rFonts w:cs="Arial"/>
                <w:szCs w:val="22"/>
              </w:rPr>
              <w:t xml:space="preserve"> i kreativno </w:t>
            </w:r>
            <w:r w:rsidR="00D455F8" w:rsidRPr="00D36D11">
              <w:rPr>
                <w:rFonts w:cs="Arial"/>
                <w:szCs w:val="22"/>
              </w:rPr>
              <w:t>sudjelovanje</w:t>
            </w:r>
            <w:r w:rsidRPr="00D36D11">
              <w:rPr>
                <w:rFonts w:cs="Arial"/>
                <w:szCs w:val="22"/>
              </w:rPr>
              <w:t xml:space="preserve"> u jezič</w:t>
            </w:r>
            <w:r w:rsidR="00D455F8" w:rsidRPr="00D36D11">
              <w:rPr>
                <w:rFonts w:cs="Arial"/>
                <w:szCs w:val="22"/>
              </w:rPr>
              <w:t>n</w:t>
            </w:r>
            <w:r w:rsidRPr="00D36D11">
              <w:rPr>
                <w:rFonts w:cs="Arial"/>
                <w:szCs w:val="22"/>
              </w:rPr>
              <w:t>im vježbama.</w:t>
            </w:r>
            <w:r w:rsidR="00D455F8" w:rsidRPr="00D36D11">
              <w:rPr>
                <w:rFonts w:cs="Arial"/>
                <w:szCs w:val="22"/>
              </w:rPr>
              <w:t xml:space="preserve"> Z</w:t>
            </w:r>
            <w:r w:rsidRPr="00D36D11">
              <w:rPr>
                <w:rFonts w:cs="Arial"/>
                <w:szCs w:val="22"/>
              </w:rPr>
              <w:t>a cilj</w:t>
            </w:r>
            <w:r w:rsidR="00D455F8" w:rsidRPr="00D36D11">
              <w:rPr>
                <w:rFonts w:cs="Arial"/>
                <w:szCs w:val="22"/>
              </w:rPr>
              <w:t xml:space="preserve"> ima</w:t>
            </w:r>
            <w:r w:rsidRPr="00D36D11">
              <w:rPr>
                <w:rFonts w:cs="Arial"/>
                <w:szCs w:val="22"/>
              </w:rPr>
              <w:t xml:space="preserve"> dati</w:t>
            </w:r>
            <w:r w:rsidR="00D455F8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učenicima praktične vještine komunikacije u njemačkom</w:t>
            </w:r>
            <w:r w:rsidR="00D455F8" w:rsidRPr="00D36D11">
              <w:rPr>
                <w:rFonts w:cs="Arial"/>
                <w:szCs w:val="22"/>
              </w:rPr>
              <w:t>e</w:t>
            </w:r>
            <w:r w:rsidRPr="00D36D11">
              <w:rPr>
                <w:rFonts w:cs="Arial"/>
                <w:szCs w:val="22"/>
              </w:rPr>
              <w:t xml:space="preserve"> jeziku na temu odnos</w:t>
            </w:r>
            <w:r w:rsidR="00D455F8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među ljudima</w:t>
            </w:r>
            <w:r w:rsidR="00D455F8"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1A61C036" w14:textId="77777777" w:rsidTr="00BC0C66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BABFD" w14:textId="27819D31" w:rsidR="0036793B" w:rsidRPr="00D36D11" w:rsidRDefault="00571A68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36793B" w:rsidRPr="00D36D11">
              <w:rPr>
                <w:rFonts w:cs="Arial"/>
                <w:b/>
                <w:szCs w:val="22"/>
              </w:rPr>
              <w:t xml:space="preserve"> zahtjevi / 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</w:p>
        </w:tc>
      </w:tr>
      <w:tr w:rsidR="00D36D11" w:rsidRPr="00D36D11" w14:paraId="298AA608" w14:textId="77777777" w:rsidTr="002C1DF2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8D0B" w14:textId="034CC33A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lastRenderedPageBreak/>
              <w:t>Usvojeno znanje iz modula 1</w:t>
            </w:r>
            <w:r w:rsidR="000107C6" w:rsidRPr="00D36D11">
              <w:rPr>
                <w:rFonts w:cs="Arial"/>
                <w:szCs w:val="22"/>
              </w:rPr>
              <w:t>.</w:t>
            </w:r>
            <w:r w:rsidR="00086C4E" w:rsidRPr="00D36D11">
              <w:rPr>
                <w:rFonts w:cs="Arial"/>
                <w:szCs w:val="22"/>
              </w:rPr>
              <w:t xml:space="preserve"> (Obrazovanje), 2</w:t>
            </w:r>
            <w:r w:rsidR="000107C6" w:rsidRPr="00D36D11">
              <w:rPr>
                <w:rFonts w:cs="Arial"/>
                <w:szCs w:val="22"/>
              </w:rPr>
              <w:t>.</w:t>
            </w:r>
            <w:r w:rsidR="00086C4E" w:rsidRPr="00D36D11">
              <w:rPr>
                <w:rFonts w:cs="Arial"/>
                <w:szCs w:val="22"/>
              </w:rPr>
              <w:t xml:space="preserve"> (Slobodno vrijeme) i 3</w:t>
            </w:r>
            <w:r w:rsidR="000107C6" w:rsidRPr="00D36D11">
              <w:rPr>
                <w:rFonts w:cs="Arial"/>
                <w:szCs w:val="22"/>
              </w:rPr>
              <w:t>.</w:t>
            </w:r>
            <w:r w:rsidR="00086C4E" w:rsidRPr="00D36D11">
              <w:rPr>
                <w:rFonts w:cs="Arial"/>
                <w:szCs w:val="22"/>
              </w:rPr>
              <w:t xml:space="preserve"> (Ljudi), kao </w:t>
            </w:r>
            <w:r w:rsidRPr="00D36D11">
              <w:rPr>
                <w:rFonts w:cs="Arial"/>
                <w:szCs w:val="22"/>
              </w:rPr>
              <w:t xml:space="preserve">i </w:t>
            </w:r>
            <w:r w:rsidR="00D455F8" w:rsidRPr="00D36D11">
              <w:rPr>
                <w:rFonts w:cs="Arial"/>
                <w:szCs w:val="22"/>
              </w:rPr>
              <w:t>temeljne</w:t>
            </w:r>
            <w:r w:rsidRPr="00D36D11">
              <w:rPr>
                <w:rFonts w:cs="Arial"/>
                <w:szCs w:val="22"/>
              </w:rPr>
              <w:t xml:space="preserve"> komunikacijske vještine u njemačkom</w:t>
            </w:r>
            <w:r w:rsidR="00D455F8" w:rsidRPr="00D36D11">
              <w:rPr>
                <w:rFonts w:cs="Arial"/>
                <w:szCs w:val="22"/>
              </w:rPr>
              <w:t>e</w:t>
            </w:r>
            <w:r w:rsidRPr="00D36D11">
              <w:rPr>
                <w:rFonts w:cs="Arial"/>
                <w:szCs w:val="22"/>
              </w:rPr>
              <w:t xml:space="preserve"> jeziku</w:t>
            </w:r>
            <w:r w:rsidR="00086C4E"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54D5D857" w14:textId="77777777" w:rsidTr="00BC0C66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03BE0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Ciljevi</w:t>
            </w:r>
          </w:p>
        </w:tc>
      </w:tr>
      <w:tr w:rsidR="00D36D11" w:rsidRPr="00D36D11" w14:paraId="6454CF6F" w14:textId="77777777" w:rsidTr="00BC0C66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956ED" w14:textId="68DB7950" w:rsidR="006D5C54" w:rsidRPr="00D36D11" w:rsidRDefault="006D5C54" w:rsidP="006D5C54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Ciljevi modula su:</w:t>
            </w:r>
          </w:p>
          <w:p w14:paraId="2AD964E3" w14:textId="37B26734" w:rsidR="0036793B" w:rsidRPr="00D36D11" w:rsidRDefault="006D5C54" w:rsidP="007E13E7">
            <w:pPr>
              <w:numPr>
                <w:ilvl w:val="0"/>
                <w:numId w:val="17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razvijanje komunikacijskih vještina u životnim i radnim situacijama,</w:t>
            </w:r>
          </w:p>
          <w:p w14:paraId="710025CA" w14:textId="4CB9839F" w:rsidR="0036793B" w:rsidRPr="00D36D11" w:rsidRDefault="006D5C54" w:rsidP="007E13E7">
            <w:pPr>
              <w:numPr>
                <w:ilvl w:val="0"/>
                <w:numId w:val="17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prezentirati jezik na ugodan i motivirajući način,</w:t>
            </w:r>
          </w:p>
          <w:p w14:paraId="2DB6A19B" w14:textId="5A978D33" w:rsidR="0036793B" w:rsidRPr="00D36D11" w:rsidRDefault="006D5C54" w:rsidP="007E13E7">
            <w:pPr>
              <w:numPr>
                <w:ilvl w:val="0"/>
                <w:numId w:val="17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razviti sklonost za učenje njemačkoga jezika,</w:t>
            </w:r>
          </w:p>
          <w:p w14:paraId="52628E73" w14:textId="3739F613" w:rsidR="0036793B" w:rsidRPr="00D36D11" w:rsidRDefault="006D5C54" w:rsidP="007E13E7">
            <w:pPr>
              <w:numPr>
                <w:ilvl w:val="0"/>
                <w:numId w:val="17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obogaćivanje leksika i pravilna uporaba gramatičkih konstrukcija u govoru i pismu,</w:t>
            </w:r>
          </w:p>
          <w:p w14:paraId="29FFB522" w14:textId="7460BD98" w:rsidR="0036793B" w:rsidRPr="00D36D11" w:rsidRDefault="006D5C54" w:rsidP="007E13E7">
            <w:pPr>
              <w:numPr>
                <w:ilvl w:val="0"/>
                <w:numId w:val="17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razvijanje zanimanja za tisak na stranome jeziku,</w:t>
            </w:r>
          </w:p>
          <w:p w14:paraId="51D4ADA5" w14:textId="130A2918" w:rsidR="0036793B" w:rsidRPr="00D36D11" w:rsidRDefault="006D5C54" w:rsidP="007E13E7">
            <w:pPr>
              <w:numPr>
                <w:ilvl w:val="0"/>
                <w:numId w:val="17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osposobljavanje za uporabu rječnika i samostalan rad na tekstu,</w:t>
            </w:r>
          </w:p>
          <w:p w14:paraId="67167A0A" w14:textId="108C91C6" w:rsidR="0036793B" w:rsidRPr="00D36D11" w:rsidRDefault="006D5C54" w:rsidP="007E13E7">
            <w:pPr>
              <w:numPr>
                <w:ilvl w:val="0"/>
                <w:numId w:val="17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olakšati učenicima uključenje u društveni život </w:t>
            </w:r>
          </w:p>
        </w:tc>
      </w:tr>
      <w:tr w:rsidR="00D36D11" w:rsidRPr="00D36D11" w14:paraId="2F350F66" w14:textId="77777777" w:rsidTr="00BC0C66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6D48E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</w:t>
            </w:r>
          </w:p>
        </w:tc>
      </w:tr>
      <w:tr w:rsidR="00D36D11" w:rsidRPr="00D36D11" w14:paraId="10B0D080" w14:textId="77777777" w:rsidTr="00BC0C66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C7E4B" w14:textId="77777777" w:rsidR="0036793B" w:rsidRPr="00D36D11" w:rsidRDefault="0036793B" w:rsidP="007E13E7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Familie (</w:t>
            </w:r>
            <w:r w:rsidR="002731FC" w:rsidRPr="00D36D11">
              <w:rPr>
                <w:rFonts w:cs="Arial"/>
                <w:szCs w:val="22"/>
              </w:rPr>
              <w:t>Obitelj</w:t>
            </w:r>
            <w:r w:rsidRPr="00D36D11">
              <w:rPr>
                <w:rFonts w:cs="Arial"/>
                <w:szCs w:val="22"/>
              </w:rPr>
              <w:t>)</w:t>
            </w:r>
          </w:p>
          <w:p w14:paraId="0BA5CC9B" w14:textId="77777777" w:rsidR="0036793B" w:rsidRPr="00D36D11" w:rsidRDefault="0036793B" w:rsidP="007E13E7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Freunde (Prijatelji) </w:t>
            </w:r>
          </w:p>
          <w:p w14:paraId="72A7031D" w14:textId="77777777" w:rsidR="0036793B" w:rsidRPr="00D36D11" w:rsidRDefault="0036793B" w:rsidP="007E13E7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Gesellschaftsleben (Društveni život)</w:t>
            </w:r>
          </w:p>
          <w:p w14:paraId="0C2F6134" w14:textId="77777777" w:rsidR="0036793B" w:rsidRPr="00D36D11" w:rsidRDefault="0036793B" w:rsidP="007E13E7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Meine Zukunft (Moja budućnost)</w:t>
            </w:r>
          </w:p>
        </w:tc>
      </w:tr>
      <w:tr w:rsidR="00D36D11" w:rsidRPr="00D36D11" w14:paraId="348CAD9E" w14:textId="77777777" w:rsidTr="00BC0C66">
        <w:trPr>
          <w:trHeight w:val="324"/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B7259" w14:textId="77777777" w:rsidR="0036793B" w:rsidRPr="00D36D11" w:rsidRDefault="00086C4E" w:rsidP="002C1DF2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</w:t>
            </w:r>
            <w:r w:rsidR="0036793B" w:rsidRPr="00D36D11">
              <w:rPr>
                <w:rFonts w:cs="Arial"/>
                <w:b/>
                <w:szCs w:val="22"/>
              </w:rPr>
              <w:t>i učenja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EB4D9" w14:textId="77777777" w:rsidR="0036793B" w:rsidRPr="00D36D11" w:rsidRDefault="0036793B" w:rsidP="002C1DF2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07CF2C4D" w14:textId="77777777" w:rsidTr="002C1DF2">
        <w:trPr>
          <w:trHeight w:val="420"/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5680" w14:textId="708765E5" w:rsidR="0036793B" w:rsidRPr="00D36D11" w:rsidRDefault="0036793B" w:rsidP="002C1DF2">
            <w:pPr>
              <w:rPr>
                <w:rFonts w:cs="Arial"/>
                <w:b/>
                <w:szCs w:val="22"/>
                <w:u w:val="single"/>
              </w:rPr>
            </w:pPr>
            <w:r w:rsidRPr="00D36D11">
              <w:rPr>
                <w:rFonts w:cs="Arial"/>
                <w:b/>
                <w:szCs w:val="22"/>
                <w:u w:val="single"/>
              </w:rPr>
              <w:t>Jedinica 1. (</w:t>
            </w:r>
            <w:r w:rsidR="00D455F8" w:rsidRPr="00D36D11">
              <w:rPr>
                <w:rFonts w:cs="Arial"/>
                <w:b/>
                <w:szCs w:val="22"/>
                <w:u w:val="single"/>
              </w:rPr>
              <w:t>Obitelj</w:t>
            </w:r>
            <w:r w:rsidRPr="00D36D11">
              <w:rPr>
                <w:rFonts w:cs="Arial"/>
                <w:b/>
                <w:szCs w:val="22"/>
                <w:u w:val="single"/>
              </w:rPr>
              <w:t>)</w:t>
            </w:r>
          </w:p>
          <w:p w14:paraId="131C26A6" w14:textId="4826AA40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Učenik će biti sposoban:</w:t>
            </w:r>
          </w:p>
          <w:p w14:paraId="3A035FFC" w14:textId="2713587D" w:rsidR="0036793B" w:rsidRPr="00D36D11" w:rsidRDefault="0036793B" w:rsidP="00CE5463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predstavi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članove svoje 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obitelji,</w:t>
            </w:r>
          </w:p>
          <w:p w14:paraId="2E860A6F" w14:textId="27411CAC" w:rsidR="0036793B" w:rsidRPr="00D36D11" w:rsidRDefault="0036793B" w:rsidP="00CE5463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traži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informacije o članovima 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obitelji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drugih učenika u odje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lu,</w:t>
            </w:r>
          </w:p>
          <w:p w14:paraId="674B0D87" w14:textId="39A2AF3A" w:rsidR="0036793B" w:rsidRPr="00D36D11" w:rsidRDefault="0036793B" w:rsidP="00CE5463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opi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sati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svoj dom i najdraži prostor u njemu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4552DFA4" w14:textId="0AFF57A2" w:rsidR="0036793B" w:rsidRPr="00D36D11" w:rsidRDefault="0036793B" w:rsidP="00CE5463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opi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sati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vikend u svojoj 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obitelji,</w:t>
            </w:r>
          </w:p>
          <w:p w14:paraId="175A6A20" w14:textId="45DDAB0D" w:rsidR="0036793B" w:rsidRPr="00D36D11" w:rsidRDefault="0036793B" w:rsidP="00CE5463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napi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sati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sastav</w:t>
            </w:r>
            <w:r w:rsidR="006B1D4D" w:rsidRPr="00D36D11">
              <w:rPr>
                <w:rFonts w:ascii="Arial" w:hAnsi="Arial" w:cs="Arial"/>
                <w:bCs/>
                <w:lang w:val="hr-HR"/>
              </w:rPr>
              <w:t>ak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na temu 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blagdana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u 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obitelji,</w:t>
            </w:r>
          </w:p>
          <w:p w14:paraId="38901112" w14:textId="50C57F69" w:rsidR="0036793B" w:rsidRPr="00D36D11" w:rsidRDefault="0036793B" w:rsidP="009F4015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govori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o svom djetinjstvu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.</w:t>
            </w:r>
          </w:p>
          <w:p w14:paraId="09EBB4AA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/>
                <w:szCs w:val="22"/>
                <w:u w:val="single"/>
              </w:rPr>
            </w:pPr>
            <w:r w:rsidRPr="00D36D11">
              <w:rPr>
                <w:rFonts w:cs="Arial"/>
                <w:b/>
                <w:szCs w:val="22"/>
                <w:u w:val="single"/>
              </w:rPr>
              <w:t>Jedinica 2. (Prijatelji)</w:t>
            </w:r>
          </w:p>
          <w:p w14:paraId="327E8F10" w14:textId="55632878" w:rsidR="0036793B" w:rsidRPr="00D36D11" w:rsidRDefault="0036793B" w:rsidP="00D455F8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Učenik će biti sposoban:</w:t>
            </w:r>
          </w:p>
          <w:p w14:paraId="3C432038" w14:textId="2776265D" w:rsidR="0036793B" w:rsidRPr="00D36D11" w:rsidRDefault="0036793B" w:rsidP="00CE5463">
            <w:pPr>
              <w:pStyle w:val="ListParagraph"/>
              <w:numPr>
                <w:ilvl w:val="0"/>
                <w:numId w:val="91"/>
              </w:numPr>
              <w:tabs>
                <w:tab w:val="left" w:pos="180"/>
              </w:tabs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pruži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informacije o sebi i drugima iz razreda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7637E227" w14:textId="349D97DD" w:rsidR="0036793B" w:rsidRPr="00D36D11" w:rsidRDefault="0036793B" w:rsidP="00CE5463">
            <w:pPr>
              <w:pStyle w:val="ListParagraph"/>
              <w:numPr>
                <w:ilvl w:val="0"/>
                <w:numId w:val="91"/>
              </w:numPr>
              <w:tabs>
                <w:tab w:val="left" w:pos="180"/>
              </w:tabs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predstavi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i opi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sati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prijatelje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58EBDBE4" w14:textId="1899C136" w:rsidR="0036793B" w:rsidRPr="00D36D11" w:rsidRDefault="00B07436" w:rsidP="00CE5463">
            <w:pPr>
              <w:pStyle w:val="ListParagraph"/>
              <w:numPr>
                <w:ilvl w:val="0"/>
                <w:numId w:val="91"/>
              </w:numPr>
              <w:tabs>
                <w:tab w:val="left" w:pos="180"/>
              </w:tabs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pozvati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 prijatelje na izlet, u kino na zabavu i sl.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6B5F9F0E" w14:textId="0CE9107A" w:rsidR="0036793B" w:rsidRPr="00D36D11" w:rsidRDefault="00D455F8" w:rsidP="00CE5463">
            <w:pPr>
              <w:pStyle w:val="ListParagraph"/>
              <w:numPr>
                <w:ilvl w:val="0"/>
                <w:numId w:val="91"/>
              </w:numPr>
              <w:tabs>
                <w:tab w:val="left" w:pos="180"/>
              </w:tabs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raspravljati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 na temu prijateljstv</w:t>
            </w:r>
            <w:r w:rsidRPr="00D36D11">
              <w:rPr>
                <w:rFonts w:ascii="Arial" w:hAnsi="Arial" w:cs="Arial"/>
                <w:bCs/>
                <w:lang w:val="hr-HR"/>
              </w:rPr>
              <w:t>a,</w:t>
            </w:r>
          </w:p>
          <w:p w14:paraId="31489CAB" w14:textId="4B40215A" w:rsidR="0036793B" w:rsidRPr="00D36D11" w:rsidRDefault="0036793B" w:rsidP="002C1DF2">
            <w:pPr>
              <w:pStyle w:val="ListParagraph"/>
              <w:numPr>
                <w:ilvl w:val="0"/>
                <w:numId w:val="91"/>
              </w:numPr>
              <w:tabs>
                <w:tab w:val="left" w:pos="180"/>
              </w:tabs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ispriča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doživljaj iz prošlosti (stvarni ili izmišljeni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)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s prijateljem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.</w:t>
            </w:r>
          </w:p>
          <w:p w14:paraId="49AF1480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  <w:u w:val="single"/>
              </w:rPr>
              <w:t>Jedinica 3</w:t>
            </w:r>
            <w:r w:rsidR="00767EF9" w:rsidRPr="00D36D11">
              <w:rPr>
                <w:rFonts w:cs="Arial"/>
                <w:b/>
                <w:szCs w:val="22"/>
                <w:u w:val="single"/>
              </w:rPr>
              <w:t>.</w:t>
            </w:r>
            <w:r w:rsidRPr="00D36D11">
              <w:rPr>
                <w:rFonts w:cs="Arial"/>
                <w:b/>
                <w:szCs w:val="22"/>
                <w:u w:val="single"/>
              </w:rPr>
              <w:t xml:space="preserve"> (Društveni život) </w:t>
            </w:r>
          </w:p>
          <w:p w14:paraId="5CB25E2C" w14:textId="59A5F05D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Učenik će biti sposoban:</w:t>
            </w:r>
          </w:p>
          <w:p w14:paraId="41D3987F" w14:textId="50576E46" w:rsidR="0036793B" w:rsidRPr="00D36D11" w:rsidRDefault="0036793B" w:rsidP="00CE5463">
            <w:pPr>
              <w:pStyle w:val="ListParagraph"/>
              <w:numPr>
                <w:ilvl w:val="0"/>
                <w:numId w:val="91"/>
              </w:numPr>
              <w:tabs>
                <w:tab w:val="left" w:pos="180"/>
              </w:tabs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nabroj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 xml:space="preserve">ati </w:t>
            </w:r>
            <w:r w:rsidRPr="00D36D11">
              <w:rPr>
                <w:rFonts w:ascii="Arial" w:hAnsi="Arial" w:cs="Arial"/>
                <w:bCs/>
                <w:lang w:val="hr-HR"/>
              </w:rPr>
              <w:t>oblike druženja (izlazak s prijateljem, djevojkom, mladićem, školski izlet);</w:t>
            </w:r>
          </w:p>
          <w:p w14:paraId="6D8E2A28" w14:textId="1D719350" w:rsidR="0036793B" w:rsidRPr="00D36D11" w:rsidRDefault="0036793B" w:rsidP="00CE5463">
            <w:pPr>
              <w:pStyle w:val="ListParagraph"/>
              <w:numPr>
                <w:ilvl w:val="0"/>
                <w:numId w:val="91"/>
              </w:numPr>
              <w:tabs>
                <w:tab w:val="left" w:pos="180"/>
              </w:tabs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razgovara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o mjestu izlaska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01F44190" w14:textId="30490711" w:rsidR="0036793B" w:rsidRPr="00D36D11" w:rsidRDefault="0036793B" w:rsidP="00CE5463">
            <w:pPr>
              <w:pStyle w:val="ListParagraph"/>
              <w:numPr>
                <w:ilvl w:val="0"/>
                <w:numId w:val="91"/>
              </w:numPr>
              <w:tabs>
                <w:tab w:val="left" w:pos="180"/>
              </w:tabs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planira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razredni izlet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1283DCB3" w14:textId="10FA7C98" w:rsidR="0036793B" w:rsidRPr="00D36D11" w:rsidRDefault="0036793B" w:rsidP="00CE5463">
            <w:pPr>
              <w:pStyle w:val="ListParagraph"/>
              <w:numPr>
                <w:ilvl w:val="0"/>
                <w:numId w:val="91"/>
              </w:numPr>
              <w:tabs>
                <w:tab w:val="left" w:pos="180"/>
              </w:tabs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organizira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intervju u cilju prikupljanja informacija o zemljama i potrebama svojih 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 xml:space="preserve">prijatelja, 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</w:p>
          <w:p w14:paraId="5E4DBC49" w14:textId="3793E1E5" w:rsidR="0036793B" w:rsidRPr="00D36D11" w:rsidRDefault="0036793B" w:rsidP="002C1DF2">
            <w:pPr>
              <w:pStyle w:val="ListParagraph"/>
              <w:numPr>
                <w:ilvl w:val="0"/>
                <w:numId w:val="91"/>
              </w:numPr>
              <w:tabs>
                <w:tab w:val="left" w:pos="180"/>
              </w:tabs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opi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sati prijatelju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 xml:space="preserve">u formi pisma </w:t>
            </w:r>
            <w:r w:rsidRPr="00D36D11">
              <w:rPr>
                <w:rFonts w:ascii="Arial" w:hAnsi="Arial" w:cs="Arial"/>
                <w:bCs/>
                <w:lang w:val="hr-HR"/>
              </w:rPr>
              <w:t>zanimljive događaje na izletu.</w:t>
            </w:r>
          </w:p>
          <w:p w14:paraId="673D25F1" w14:textId="77777777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/>
                <w:bCs/>
                <w:szCs w:val="22"/>
                <w:u w:val="single"/>
              </w:rPr>
            </w:pPr>
            <w:r w:rsidRPr="00D36D11">
              <w:rPr>
                <w:rFonts w:cs="Arial"/>
                <w:b/>
                <w:bCs/>
                <w:szCs w:val="22"/>
                <w:u w:val="single"/>
              </w:rPr>
              <w:t>Jedinica 4</w:t>
            </w:r>
            <w:r w:rsidR="00767EF9" w:rsidRPr="00D36D11">
              <w:rPr>
                <w:rFonts w:cs="Arial"/>
                <w:b/>
                <w:bCs/>
                <w:szCs w:val="22"/>
                <w:u w:val="single"/>
              </w:rPr>
              <w:t>.</w:t>
            </w:r>
            <w:r w:rsidRPr="00D36D11">
              <w:rPr>
                <w:rFonts w:cs="Arial"/>
                <w:b/>
                <w:bCs/>
                <w:szCs w:val="22"/>
                <w:u w:val="single"/>
              </w:rPr>
              <w:t xml:space="preserve"> (Moja budućnost)</w:t>
            </w:r>
          </w:p>
          <w:p w14:paraId="2FE57E32" w14:textId="5040AC38" w:rsidR="0036793B" w:rsidRPr="00D36D11" w:rsidRDefault="0036793B" w:rsidP="002C1DF2">
            <w:pPr>
              <w:tabs>
                <w:tab w:val="left" w:pos="180"/>
              </w:tabs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lastRenderedPageBreak/>
              <w:t>Učenik će biti sposoban:</w:t>
            </w:r>
          </w:p>
          <w:p w14:paraId="1227105F" w14:textId="4B57D3C6" w:rsidR="0036793B" w:rsidRPr="00D36D11" w:rsidRDefault="0036793B" w:rsidP="00CE5463">
            <w:pPr>
              <w:pStyle w:val="ListParagraph"/>
              <w:numPr>
                <w:ilvl w:val="0"/>
                <w:numId w:val="91"/>
              </w:numPr>
              <w:tabs>
                <w:tab w:val="left" w:pos="180"/>
              </w:tabs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razgovara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o osnovama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budućeg</w:t>
            </w:r>
            <w:r w:rsidR="006B1D4D" w:rsidRPr="00D36D11">
              <w:rPr>
                <w:rFonts w:ascii="Arial" w:hAnsi="Arial" w:cs="Arial"/>
                <w:bCs/>
                <w:lang w:val="hr-HR"/>
              </w:rPr>
              <w:t>a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zanimanja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7FABB592" w14:textId="770F4182" w:rsidR="0036793B" w:rsidRPr="00D36D11" w:rsidRDefault="0036793B" w:rsidP="00CE5463">
            <w:pPr>
              <w:pStyle w:val="ListParagraph"/>
              <w:numPr>
                <w:ilvl w:val="0"/>
                <w:numId w:val="91"/>
              </w:numPr>
              <w:tabs>
                <w:tab w:val="left" w:pos="180"/>
              </w:tabs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izrazi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planove o svom budućem životu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7961908E" w14:textId="0AF583A1" w:rsidR="0036793B" w:rsidRPr="00D36D11" w:rsidRDefault="0036793B" w:rsidP="00CE5463">
            <w:pPr>
              <w:pStyle w:val="ListParagraph"/>
              <w:numPr>
                <w:ilvl w:val="0"/>
                <w:numId w:val="91"/>
              </w:numPr>
              <w:tabs>
                <w:tab w:val="left" w:pos="180"/>
              </w:tabs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u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s</w:t>
            </w:r>
            <w:r w:rsidRPr="00D36D11">
              <w:rPr>
                <w:rFonts w:ascii="Arial" w:hAnsi="Arial" w:cs="Arial"/>
                <w:bCs/>
                <w:lang w:val="hr-HR"/>
              </w:rPr>
              <w:t>poredi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B07436" w:rsidRPr="00D36D11">
              <w:rPr>
                <w:rFonts w:ascii="Arial" w:hAnsi="Arial" w:cs="Arial"/>
                <w:bCs/>
                <w:lang w:val="hr-HR"/>
              </w:rPr>
              <w:t>sadašnje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u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vjete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života s onim</w:t>
            </w:r>
            <w:r w:rsidR="006B1D4D" w:rsidRPr="00D36D11">
              <w:rPr>
                <w:rFonts w:ascii="Arial" w:hAnsi="Arial" w:cs="Arial"/>
                <w:bCs/>
                <w:lang w:val="hr-HR"/>
              </w:rPr>
              <w:t>a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koji ga očekuju u budućnosti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2EF394CB" w14:textId="21FD951F" w:rsidR="0036793B" w:rsidRPr="00D36D11" w:rsidRDefault="0036793B" w:rsidP="00CE5463">
            <w:pPr>
              <w:pStyle w:val="ListParagraph"/>
              <w:numPr>
                <w:ilvl w:val="0"/>
                <w:numId w:val="91"/>
              </w:numPr>
              <w:tabs>
                <w:tab w:val="left" w:pos="180"/>
              </w:tabs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razgovara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na temu život u ino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zemstvu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(za i protiv)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F74D" w14:textId="77777777" w:rsidR="0036793B" w:rsidRPr="00D36D11" w:rsidRDefault="0036793B" w:rsidP="002C1DF2">
            <w:pPr>
              <w:ind w:left="252" w:hanging="252"/>
              <w:rPr>
                <w:rFonts w:cs="Arial"/>
                <w:b/>
                <w:szCs w:val="22"/>
                <w:u w:val="single"/>
              </w:rPr>
            </w:pPr>
            <w:r w:rsidRPr="00D36D11">
              <w:rPr>
                <w:rFonts w:cs="Arial"/>
                <w:b/>
                <w:szCs w:val="22"/>
                <w:u w:val="single"/>
              </w:rPr>
              <w:lastRenderedPageBreak/>
              <w:t>Jedinica 1.</w:t>
            </w:r>
          </w:p>
          <w:p w14:paraId="3FB02A0E" w14:textId="05AB6385" w:rsidR="0036793B" w:rsidRPr="00D36D11" w:rsidRDefault="0036793B" w:rsidP="009F4015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 xml:space="preserve">Predstaviti 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 xml:space="preserve">obitelj 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na 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temelju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novih </w:t>
            </w:r>
            <w:r w:rsidR="00B07436" w:rsidRPr="00D36D11">
              <w:rPr>
                <w:rFonts w:ascii="Arial" w:hAnsi="Arial" w:cs="Arial"/>
                <w:bCs/>
                <w:lang w:val="hr-HR"/>
              </w:rPr>
              <w:t>riječi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koje će ponuditi nastavnik (Sprachübungen, Partnerarbeit)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.</w:t>
            </w:r>
          </w:p>
          <w:p w14:paraId="644A41A0" w14:textId="3004559C" w:rsidR="0036793B" w:rsidRPr="00D36D11" w:rsidRDefault="0036793B" w:rsidP="00CE5463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Vježbe tehnike postavljanja pitanj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 xml:space="preserve">a - </w:t>
            </w:r>
            <w:r w:rsidRPr="00D36D11">
              <w:rPr>
                <w:rFonts w:ascii="Arial" w:hAnsi="Arial" w:cs="Arial"/>
                <w:bCs/>
                <w:lang w:val="hr-HR"/>
              </w:rPr>
              <w:t>(Interview)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.</w:t>
            </w:r>
          </w:p>
          <w:p w14:paraId="0FC473E4" w14:textId="31550795" w:rsidR="0036793B" w:rsidRPr="00D36D11" w:rsidRDefault="0036793B" w:rsidP="00CE5463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 xml:space="preserve">Vježbati faze koje se tiču života u 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obitelji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(Rollenspiel)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.</w:t>
            </w:r>
          </w:p>
          <w:p w14:paraId="267ABB8C" w14:textId="2FA69ABF" w:rsidR="0036793B" w:rsidRPr="00D36D11" w:rsidRDefault="0036793B" w:rsidP="002C1DF2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Pomoći učenicima napisati sastav</w:t>
            </w:r>
            <w:r w:rsidR="006B1D4D" w:rsidRPr="00D36D11">
              <w:rPr>
                <w:rFonts w:ascii="Arial" w:hAnsi="Arial" w:cs="Arial"/>
                <w:bCs/>
                <w:lang w:val="hr-HR"/>
              </w:rPr>
              <w:t>ak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, setom pitanja ili kraćim tekstom 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(</w:t>
            </w:r>
            <w:r w:rsidRPr="00D36D11">
              <w:rPr>
                <w:rFonts w:ascii="Arial" w:hAnsi="Arial" w:cs="Arial"/>
                <w:bCs/>
                <w:lang w:val="hr-HR"/>
              </w:rPr>
              <w:t>Schreibűbungen, text diktieren)</w:t>
            </w:r>
            <w:r w:rsidR="00D455F8" w:rsidRPr="00D36D11">
              <w:rPr>
                <w:rFonts w:ascii="Arial" w:hAnsi="Arial" w:cs="Arial"/>
                <w:bCs/>
                <w:lang w:val="hr-HR"/>
              </w:rPr>
              <w:t>.</w:t>
            </w:r>
          </w:p>
          <w:p w14:paraId="4D79A055" w14:textId="77777777" w:rsidR="0036793B" w:rsidRPr="00D36D11" w:rsidRDefault="0036793B" w:rsidP="002C1DF2">
            <w:pPr>
              <w:rPr>
                <w:rFonts w:cs="Arial"/>
                <w:bCs/>
                <w:szCs w:val="22"/>
                <w:u w:val="single"/>
              </w:rPr>
            </w:pPr>
            <w:r w:rsidRPr="00D36D11">
              <w:rPr>
                <w:rFonts w:cs="Arial"/>
                <w:b/>
                <w:szCs w:val="22"/>
                <w:u w:val="single"/>
              </w:rPr>
              <w:t>Jedinica 2</w:t>
            </w:r>
            <w:r w:rsidR="00767EF9" w:rsidRPr="00D36D11">
              <w:rPr>
                <w:rFonts w:cs="Arial"/>
                <w:b/>
                <w:szCs w:val="22"/>
                <w:u w:val="single"/>
              </w:rPr>
              <w:t>.</w:t>
            </w:r>
            <w:r w:rsidRPr="00D36D11">
              <w:rPr>
                <w:rFonts w:cs="Arial"/>
                <w:bCs/>
                <w:szCs w:val="22"/>
                <w:u w:val="single"/>
              </w:rPr>
              <w:t xml:space="preserve">  </w:t>
            </w:r>
          </w:p>
          <w:p w14:paraId="3FA41F06" w14:textId="173F610B" w:rsidR="0036793B" w:rsidRPr="00D36D11" w:rsidRDefault="0036793B" w:rsidP="009F4015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Ugrađivanje uobičajenih fraza u da</w:t>
            </w:r>
            <w:r w:rsidR="009E60CB" w:rsidRPr="00D36D11">
              <w:rPr>
                <w:rFonts w:ascii="Arial" w:hAnsi="Arial" w:cs="Arial"/>
                <w:bCs/>
                <w:lang w:val="hr-HR"/>
              </w:rPr>
              <w:t>n</w:t>
            </w:r>
            <w:r w:rsidRPr="00D36D11">
              <w:rPr>
                <w:rFonts w:ascii="Arial" w:hAnsi="Arial" w:cs="Arial"/>
                <w:bCs/>
                <w:lang w:val="hr-HR"/>
              </w:rPr>
              <w:t>om kontekstu (Dialog fűhren)</w:t>
            </w:r>
            <w:r w:rsidR="009E60CB" w:rsidRPr="00D36D11">
              <w:rPr>
                <w:rFonts w:ascii="Arial" w:hAnsi="Arial" w:cs="Arial"/>
                <w:bCs/>
                <w:lang w:val="hr-HR"/>
              </w:rPr>
              <w:t>.</w:t>
            </w:r>
          </w:p>
          <w:p w14:paraId="3DCD02AB" w14:textId="1DE572C0" w:rsidR="0036793B" w:rsidRPr="00D36D11" w:rsidRDefault="0036793B" w:rsidP="009F4015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Vježba upu</w:t>
            </w:r>
            <w:r w:rsidR="009E60CB" w:rsidRPr="00D36D11">
              <w:rPr>
                <w:rFonts w:ascii="Arial" w:hAnsi="Arial" w:cs="Arial"/>
                <w:bCs/>
                <w:lang w:val="hr-HR"/>
              </w:rPr>
              <w:t>ć</w:t>
            </w:r>
            <w:r w:rsidRPr="00D36D11">
              <w:rPr>
                <w:rFonts w:ascii="Arial" w:hAnsi="Arial" w:cs="Arial"/>
                <w:bCs/>
                <w:lang w:val="hr-HR"/>
              </w:rPr>
              <w:t>ivanja poziva, prihvaćanja i odbijanja (Rollenspiel)</w:t>
            </w:r>
            <w:r w:rsidR="009F4015" w:rsidRPr="00D36D11">
              <w:rPr>
                <w:rFonts w:ascii="Arial" w:hAnsi="Arial" w:cs="Arial"/>
                <w:bCs/>
                <w:lang w:val="hr-HR"/>
              </w:rPr>
              <w:t>.</w:t>
            </w:r>
          </w:p>
          <w:p w14:paraId="67EAA475" w14:textId="1CB8CE52" w:rsidR="0036793B" w:rsidRPr="00D36D11" w:rsidRDefault="0036793B" w:rsidP="002C1DF2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Pričanje po planu kao uvod u zadat</w:t>
            </w:r>
            <w:r w:rsidR="009E60CB" w:rsidRPr="00D36D11">
              <w:rPr>
                <w:rFonts w:ascii="Arial" w:hAnsi="Arial" w:cs="Arial"/>
                <w:bCs/>
                <w:lang w:val="hr-HR"/>
              </w:rPr>
              <w:t xml:space="preserve">ak </w:t>
            </w:r>
            <w:r w:rsidRPr="00D36D11">
              <w:rPr>
                <w:rFonts w:ascii="Arial" w:hAnsi="Arial" w:cs="Arial"/>
                <w:bCs/>
                <w:lang w:val="hr-HR"/>
              </w:rPr>
              <w:t>(műndliche und schriftliche Ubungen)</w:t>
            </w:r>
          </w:p>
          <w:p w14:paraId="2FB40F4C" w14:textId="77777777" w:rsidR="0036793B" w:rsidRPr="00D36D11" w:rsidRDefault="0036793B" w:rsidP="009530E8">
            <w:pPr>
              <w:rPr>
                <w:b/>
                <w:bCs/>
                <w:u w:val="single"/>
              </w:rPr>
            </w:pPr>
            <w:r w:rsidRPr="00D36D11">
              <w:rPr>
                <w:b/>
                <w:u w:val="single"/>
              </w:rPr>
              <w:t>Jedinica 3</w:t>
            </w:r>
            <w:r w:rsidR="00767EF9" w:rsidRPr="00D36D11">
              <w:rPr>
                <w:b/>
                <w:u w:val="single"/>
              </w:rPr>
              <w:t>.</w:t>
            </w:r>
          </w:p>
          <w:p w14:paraId="29BB9494" w14:textId="495A27D0" w:rsidR="0036793B" w:rsidRPr="00D36D11" w:rsidRDefault="0036793B" w:rsidP="006B1D4D">
            <w:pPr>
              <w:pStyle w:val="Header"/>
              <w:numPr>
                <w:ilvl w:val="0"/>
                <w:numId w:val="91"/>
              </w:numPr>
              <w:jc w:val="both"/>
              <w:rPr>
                <w:rFonts w:cs="Arial"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>Komunikacija na zadanu temu</w:t>
            </w:r>
            <w:r w:rsidR="009E60CB" w:rsidRPr="00D36D11">
              <w:rPr>
                <w:rFonts w:cs="Arial"/>
                <w:szCs w:val="22"/>
                <w:lang w:val="hr-HR"/>
              </w:rPr>
              <w:t xml:space="preserve"> –</w:t>
            </w:r>
            <w:r w:rsidRPr="00D36D11">
              <w:rPr>
                <w:rFonts w:cs="Arial"/>
                <w:szCs w:val="22"/>
                <w:lang w:val="hr-HR"/>
              </w:rPr>
              <w:t xml:space="preserve"> </w:t>
            </w:r>
            <w:r w:rsidR="009E60CB" w:rsidRPr="00D36D11">
              <w:rPr>
                <w:rFonts w:cs="Arial"/>
                <w:szCs w:val="22"/>
                <w:lang w:val="hr-HR"/>
              </w:rPr>
              <w:t>izrada</w:t>
            </w:r>
            <w:r w:rsidRPr="00D36D11">
              <w:rPr>
                <w:rFonts w:cs="Arial"/>
                <w:szCs w:val="22"/>
                <w:lang w:val="hr-HR"/>
              </w:rPr>
              <w:t xml:space="preserve"> dijaloga</w:t>
            </w:r>
            <w:r w:rsidR="009E60CB" w:rsidRPr="00D36D11">
              <w:rPr>
                <w:rFonts w:cs="Arial"/>
                <w:szCs w:val="22"/>
                <w:lang w:val="hr-HR"/>
              </w:rPr>
              <w:t xml:space="preserve"> i</w:t>
            </w:r>
            <w:r w:rsidRPr="00D36D11">
              <w:rPr>
                <w:rFonts w:cs="Arial"/>
                <w:szCs w:val="22"/>
                <w:lang w:val="hr-HR"/>
              </w:rPr>
              <w:t xml:space="preserve"> prezentacija</w:t>
            </w:r>
            <w:r w:rsidR="009E60CB" w:rsidRPr="00D36D11">
              <w:rPr>
                <w:rFonts w:cs="Arial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Cs w:val="22"/>
                <w:lang w:val="hr-HR"/>
              </w:rPr>
              <w:t>prema ponuđenom modelu iz aktivnosti čitanja /</w:t>
            </w:r>
            <w:r w:rsidR="009E60CB" w:rsidRPr="00D36D11">
              <w:rPr>
                <w:rFonts w:cs="Arial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Cs w:val="22"/>
                <w:lang w:val="hr-HR"/>
              </w:rPr>
              <w:t xml:space="preserve">igra po ulogama.                 </w:t>
            </w:r>
          </w:p>
          <w:p w14:paraId="51F21ED7" w14:textId="65F737CA" w:rsidR="0036793B" w:rsidRPr="00D36D11" w:rsidRDefault="0036793B" w:rsidP="006B1D4D">
            <w:pPr>
              <w:pStyle w:val="Header"/>
              <w:numPr>
                <w:ilvl w:val="0"/>
                <w:numId w:val="91"/>
              </w:numPr>
              <w:jc w:val="both"/>
              <w:rPr>
                <w:rFonts w:cs="Arial"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>Igra 20 pitanja: Učenik izabere mjesto izleta. Ostali pokušavaju</w:t>
            </w:r>
            <w:r w:rsidR="009E60CB" w:rsidRPr="00D36D11">
              <w:rPr>
                <w:rFonts w:cs="Arial"/>
                <w:szCs w:val="22"/>
                <w:lang w:val="hr-HR"/>
              </w:rPr>
              <w:t xml:space="preserve"> postavljajući pitanja da/ne</w:t>
            </w:r>
            <w:r w:rsidRPr="00D36D11">
              <w:rPr>
                <w:rFonts w:cs="Arial"/>
                <w:szCs w:val="22"/>
                <w:lang w:val="hr-HR"/>
              </w:rPr>
              <w:t xml:space="preserve"> </w:t>
            </w:r>
            <w:r w:rsidR="009E60CB" w:rsidRPr="00D36D11">
              <w:rPr>
                <w:rFonts w:cs="Arial"/>
                <w:szCs w:val="22"/>
                <w:lang w:val="hr-HR"/>
              </w:rPr>
              <w:t>saznati</w:t>
            </w:r>
            <w:r w:rsidRPr="00D36D11">
              <w:rPr>
                <w:rFonts w:cs="Arial"/>
                <w:szCs w:val="22"/>
                <w:lang w:val="hr-HR"/>
              </w:rPr>
              <w:t xml:space="preserve"> </w:t>
            </w:r>
            <w:r w:rsidR="009E60CB" w:rsidRPr="00D36D11">
              <w:rPr>
                <w:rFonts w:cs="Arial"/>
                <w:szCs w:val="22"/>
                <w:lang w:val="hr-HR"/>
              </w:rPr>
              <w:t>o kojem je mjestu riječ.</w:t>
            </w:r>
          </w:p>
          <w:p w14:paraId="42438A46" w14:textId="56CD8478" w:rsidR="0036793B" w:rsidRPr="00D36D11" w:rsidRDefault="0036793B" w:rsidP="006B1D4D">
            <w:pPr>
              <w:pStyle w:val="Header"/>
              <w:numPr>
                <w:ilvl w:val="0"/>
                <w:numId w:val="91"/>
              </w:numPr>
              <w:jc w:val="both"/>
              <w:rPr>
                <w:rFonts w:cs="Arial"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 xml:space="preserve">Na </w:t>
            </w:r>
            <w:r w:rsidR="009E60CB" w:rsidRPr="00D36D11">
              <w:rPr>
                <w:rFonts w:cs="Arial"/>
                <w:szCs w:val="22"/>
                <w:lang w:val="hr-HR"/>
              </w:rPr>
              <w:t>temelju</w:t>
            </w:r>
            <w:r w:rsidRPr="00D36D11">
              <w:rPr>
                <w:rFonts w:cs="Arial"/>
                <w:szCs w:val="22"/>
                <w:lang w:val="hr-HR"/>
              </w:rPr>
              <w:t xml:space="preserve"> modela iz aktivnosti slušanja učenici detaljno planiraju izlet (mjesto, vrijeme polaska,</w:t>
            </w:r>
            <w:r w:rsidR="009E60CB" w:rsidRPr="00D36D11">
              <w:rPr>
                <w:rFonts w:cs="Arial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Cs w:val="22"/>
                <w:lang w:val="hr-HR"/>
              </w:rPr>
              <w:t>povratka, pr</w:t>
            </w:r>
            <w:r w:rsidR="009E60CB" w:rsidRPr="00D36D11">
              <w:rPr>
                <w:rFonts w:cs="Arial"/>
                <w:szCs w:val="22"/>
                <w:lang w:val="hr-HR"/>
              </w:rPr>
              <w:t>ij</w:t>
            </w:r>
            <w:r w:rsidRPr="00D36D11">
              <w:rPr>
                <w:rFonts w:cs="Arial"/>
                <w:szCs w:val="22"/>
                <w:lang w:val="hr-HR"/>
              </w:rPr>
              <w:t>evoz, hrana, sportska i druga oprema, troškovi), prezent</w:t>
            </w:r>
            <w:r w:rsidR="009E60CB" w:rsidRPr="00D36D11">
              <w:rPr>
                <w:rFonts w:cs="Arial"/>
                <w:szCs w:val="22"/>
                <w:lang w:val="hr-HR"/>
              </w:rPr>
              <w:t xml:space="preserve">iraju </w:t>
            </w:r>
            <w:r w:rsidRPr="00D36D11">
              <w:rPr>
                <w:rFonts w:cs="Arial"/>
                <w:szCs w:val="22"/>
                <w:lang w:val="hr-HR"/>
              </w:rPr>
              <w:t>plan /</w:t>
            </w:r>
            <w:r w:rsidR="009E60CB" w:rsidRPr="00D36D11">
              <w:rPr>
                <w:rFonts w:cs="Arial"/>
                <w:szCs w:val="22"/>
                <w:lang w:val="hr-HR"/>
              </w:rPr>
              <w:t xml:space="preserve"> skupni</w:t>
            </w:r>
            <w:r w:rsidRPr="00D36D11">
              <w:rPr>
                <w:rFonts w:cs="Arial"/>
                <w:szCs w:val="22"/>
                <w:lang w:val="hr-HR"/>
              </w:rPr>
              <w:t xml:space="preserve"> rad.                                                                                                  </w:t>
            </w:r>
          </w:p>
          <w:p w14:paraId="341C7A05" w14:textId="77777777" w:rsidR="0036793B" w:rsidRPr="00D36D11" w:rsidRDefault="0036793B" w:rsidP="006B1D4D">
            <w:pPr>
              <w:pStyle w:val="Header"/>
              <w:tabs>
                <w:tab w:val="left" w:pos="708"/>
              </w:tabs>
              <w:jc w:val="both"/>
              <w:rPr>
                <w:rFonts w:cs="Arial"/>
                <w:szCs w:val="22"/>
                <w:lang w:val="hr-HR"/>
              </w:rPr>
            </w:pPr>
          </w:p>
          <w:p w14:paraId="4381DC72" w14:textId="77777777" w:rsidR="0036793B" w:rsidRPr="00D36D11" w:rsidRDefault="0036793B" w:rsidP="002C1DF2">
            <w:pPr>
              <w:pStyle w:val="Header"/>
              <w:tabs>
                <w:tab w:val="left" w:pos="708"/>
              </w:tabs>
              <w:rPr>
                <w:rFonts w:cs="Arial"/>
                <w:b/>
                <w:bCs/>
                <w:szCs w:val="22"/>
                <w:u w:val="single"/>
                <w:lang w:val="hr-HR"/>
              </w:rPr>
            </w:pPr>
            <w:r w:rsidRPr="00D36D11">
              <w:rPr>
                <w:rFonts w:cs="Arial"/>
                <w:b/>
                <w:bCs/>
                <w:szCs w:val="22"/>
                <w:u w:val="single"/>
                <w:lang w:val="hr-HR"/>
              </w:rPr>
              <w:t>Jedinica 4</w:t>
            </w:r>
            <w:r w:rsidR="00767EF9" w:rsidRPr="00D36D11">
              <w:rPr>
                <w:rFonts w:cs="Arial"/>
                <w:b/>
                <w:bCs/>
                <w:szCs w:val="22"/>
                <w:u w:val="single"/>
                <w:lang w:val="hr-HR"/>
              </w:rPr>
              <w:t>.</w:t>
            </w:r>
          </w:p>
          <w:p w14:paraId="6A53A3F9" w14:textId="1DEE5737" w:rsidR="0036793B" w:rsidRPr="00D36D11" w:rsidRDefault="0036793B" w:rsidP="00CE5463">
            <w:pPr>
              <w:pStyle w:val="Header"/>
              <w:numPr>
                <w:ilvl w:val="0"/>
                <w:numId w:val="91"/>
              </w:numPr>
              <w:rPr>
                <w:rFonts w:cs="Arial"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>Post</w:t>
            </w:r>
            <w:r w:rsidR="009E60CB" w:rsidRPr="00D36D11">
              <w:rPr>
                <w:rFonts w:cs="Arial"/>
                <w:szCs w:val="22"/>
                <w:lang w:val="hr-HR"/>
              </w:rPr>
              <w:t>upno</w:t>
            </w:r>
            <w:r w:rsidRPr="00D36D11">
              <w:rPr>
                <w:rFonts w:cs="Arial"/>
                <w:szCs w:val="22"/>
                <w:lang w:val="hr-HR"/>
              </w:rPr>
              <w:t xml:space="preserve"> uvoditi stručne termine</w:t>
            </w:r>
            <w:r w:rsidR="00767EF9" w:rsidRPr="00D36D11">
              <w:rPr>
                <w:rFonts w:cs="Arial"/>
                <w:szCs w:val="22"/>
                <w:lang w:val="hr-HR"/>
              </w:rPr>
              <w:t xml:space="preserve"> (</w:t>
            </w:r>
            <w:r w:rsidRPr="00D36D11">
              <w:rPr>
                <w:rFonts w:cs="Arial"/>
                <w:szCs w:val="22"/>
                <w:lang w:val="hr-HR"/>
              </w:rPr>
              <w:t>Ratespiel)</w:t>
            </w:r>
            <w:r w:rsidR="009E60CB" w:rsidRPr="00D36D11">
              <w:rPr>
                <w:rFonts w:cs="Arial"/>
                <w:szCs w:val="22"/>
                <w:lang w:val="hr-HR"/>
              </w:rPr>
              <w:t>.</w:t>
            </w:r>
          </w:p>
          <w:p w14:paraId="25C67CB9" w14:textId="63C40ABD" w:rsidR="0036793B" w:rsidRPr="00D36D11" w:rsidRDefault="0036793B" w:rsidP="00CE5463">
            <w:pPr>
              <w:pStyle w:val="Header"/>
              <w:numPr>
                <w:ilvl w:val="0"/>
                <w:numId w:val="91"/>
              </w:numPr>
              <w:rPr>
                <w:rFonts w:cs="Arial"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>Vježbati komunikaciju sl</w:t>
            </w:r>
            <w:r w:rsidR="00767EF9" w:rsidRPr="00D36D11">
              <w:rPr>
                <w:rFonts w:cs="Arial"/>
                <w:szCs w:val="22"/>
                <w:lang w:val="hr-HR"/>
              </w:rPr>
              <w:t xml:space="preserve">užeći se </w:t>
            </w:r>
            <w:r w:rsidR="009E60CB" w:rsidRPr="00D36D11">
              <w:rPr>
                <w:rFonts w:cs="Arial"/>
                <w:szCs w:val="22"/>
                <w:lang w:val="hr-HR"/>
              </w:rPr>
              <w:t>s</w:t>
            </w:r>
            <w:r w:rsidR="00767EF9" w:rsidRPr="00D36D11">
              <w:rPr>
                <w:rFonts w:cs="Arial"/>
                <w:szCs w:val="22"/>
                <w:lang w:val="hr-HR"/>
              </w:rPr>
              <w:t>pomenutim terminima</w:t>
            </w:r>
            <w:r w:rsidR="009E60CB" w:rsidRPr="00D36D11">
              <w:rPr>
                <w:rFonts w:cs="Arial"/>
                <w:szCs w:val="22"/>
                <w:lang w:val="hr-HR"/>
              </w:rPr>
              <w:t xml:space="preserve"> </w:t>
            </w:r>
            <w:r w:rsidR="00767EF9" w:rsidRPr="00D36D11">
              <w:rPr>
                <w:rFonts w:cs="Arial"/>
                <w:szCs w:val="22"/>
                <w:lang w:val="hr-HR"/>
              </w:rPr>
              <w:t>(</w:t>
            </w:r>
            <w:r w:rsidRPr="00D36D11">
              <w:rPr>
                <w:rFonts w:cs="Arial"/>
                <w:szCs w:val="22"/>
                <w:lang w:val="hr-HR"/>
              </w:rPr>
              <w:t>in Paaren, Dialog)</w:t>
            </w:r>
            <w:r w:rsidR="009E60CB" w:rsidRPr="00D36D11">
              <w:rPr>
                <w:rFonts w:cs="Arial"/>
                <w:szCs w:val="22"/>
                <w:lang w:val="hr-HR"/>
              </w:rPr>
              <w:t>.</w:t>
            </w:r>
          </w:p>
          <w:p w14:paraId="4AAB82F3" w14:textId="3E6477DA" w:rsidR="0036793B" w:rsidRPr="00D36D11" w:rsidRDefault="0036793B" w:rsidP="00CE5463">
            <w:pPr>
              <w:pStyle w:val="Header"/>
              <w:numPr>
                <w:ilvl w:val="0"/>
                <w:numId w:val="91"/>
              </w:numPr>
              <w:rPr>
                <w:rFonts w:cs="Arial"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lastRenderedPageBreak/>
              <w:t>Učenik će raditi anketu u svom odjel</w:t>
            </w:r>
            <w:r w:rsidR="009E60CB" w:rsidRPr="00D36D11">
              <w:rPr>
                <w:rFonts w:cs="Arial"/>
                <w:szCs w:val="22"/>
                <w:lang w:val="hr-HR"/>
              </w:rPr>
              <w:t>u</w:t>
            </w:r>
            <w:r w:rsidRPr="00D36D11">
              <w:rPr>
                <w:rFonts w:cs="Arial"/>
                <w:szCs w:val="22"/>
                <w:lang w:val="hr-HR"/>
              </w:rPr>
              <w:t xml:space="preserve"> ili školi (Gruppenarbeit)</w:t>
            </w:r>
            <w:r w:rsidR="009E60CB" w:rsidRPr="00D36D11">
              <w:rPr>
                <w:rFonts w:cs="Arial"/>
                <w:szCs w:val="22"/>
                <w:lang w:val="hr-HR"/>
              </w:rPr>
              <w:t>.</w:t>
            </w:r>
          </w:p>
          <w:p w14:paraId="30CB7188" w14:textId="32A6C937" w:rsidR="0036793B" w:rsidRPr="00D36D11" w:rsidRDefault="0036793B" w:rsidP="00CE5463">
            <w:pPr>
              <w:pStyle w:val="Header"/>
              <w:numPr>
                <w:ilvl w:val="0"/>
                <w:numId w:val="91"/>
              </w:numPr>
              <w:rPr>
                <w:rFonts w:cs="Arial"/>
                <w:szCs w:val="22"/>
                <w:lang w:val="hr-HR"/>
              </w:rPr>
            </w:pPr>
            <w:r w:rsidRPr="00D36D11">
              <w:rPr>
                <w:rFonts w:cs="Arial"/>
                <w:szCs w:val="22"/>
                <w:lang w:val="hr-HR"/>
              </w:rPr>
              <w:t>Napravit</w:t>
            </w:r>
            <w:r w:rsidR="00767EF9" w:rsidRPr="00D36D11">
              <w:rPr>
                <w:rFonts w:cs="Arial"/>
                <w:szCs w:val="22"/>
                <w:lang w:val="hr-HR"/>
              </w:rPr>
              <w:t>i listu razloga</w:t>
            </w:r>
            <w:r w:rsidR="009E60CB" w:rsidRPr="00D36D11">
              <w:rPr>
                <w:rFonts w:cs="Arial"/>
                <w:szCs w:val="22"/>
                <w:lang w:val="hr-HR"/>
              </w:rPr>
              <w:t xml:space="preserve"> </w:t>
            </w:r>
            <w:r w:rsidR="00767EF9" w:rsidRPr="00D36D11">
              <w:rPr>
                <w:rFonts w:cs="Arial"/>
                <w:szCs w:val="22"/>
                <w:lang w:val="hr-HR"/>
              </w:rPr>
              <w:t xml:space="preserve">ZA I PROTIV (pro </w:t>
            </w:r>
            <w:r w:rsidR="009E60CB" w:rsidRPr="00D36D11">
              <w:rPr>
                <w:rFonts w:cs="Arial"/>
                <w:szCs w:val="22"/>
                <w:lang w:val="hr-HR"/>
              </w:rPr>
              <w:t>/</w:t>
            </w:r>
            <w:r w:rsidR="00767EF9" w:rsidRPr="00D36D11">
              <w:rPr>
                <w:rFonts w:cs="Arial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Cs w:val="22"/>
                <w:lang w:val="hr-HR"/>
              </w:rPr>
              <w:t>contra, Konversation)</w:t>
            </w:r>
            <w:r w:rsidR="009E60CB" w:rsidRPr="00D36D11">
              <w:rPr>
                <w:rFonts w:cs="Arial"/>
                <w:szCs w:val="22"/>
                <w:lang w:val="hr-HR"/>
              </w:rPr>
              <w:t>.</w:t>
            </w:r>
            <w:r w:rsidRPr="00D36D11">
              <w:rPr>
                <w:rFonts w:cs="Arial"/>
                <w:szCs w:val="22"/>
                <w:lang w:val="hr-HR"/>
              </w:rPr>
              <w:t xml:space="preserve"> </w:t>
            </w:r>
          </w:p>
        </w:tc>
      </w:tr>
      <w:tr w:rsidR="00D36D11" w:rsidRPr="00D36D11" w14:paraId="7553801E" w14:textId="77777777" w:rsidTr="00BC0C66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33ACC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Integracija</w:t>
            </w:r>
            <w:r w:rsidR="00086C4E" w:rsidRPr="00D36D11">
              <w:rPr>
                <w:rFonts w:cs="Arial"/>
                <w:b/>
                <w:szCs w:val="22"/>
              </w:rPr>
              <w:t xml:space="preserve"> (povezanost s drugim nastavnim predmetima)</w:t>
            </w:r>
          </w:p>
        </w:tc>
      </w:tr>
      <w:tr w:rsidR="00D36D11" w:rsidRPr="00D36D11" w14:paraId="5131E789" w14:textId="77777777" w:rsidTr="002C1DF2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0133" w14:textId="77777777" w:rsidR="00086C4E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Jedinica 1</w:t>
            </w:r>
            <w:r w:rsidR="000107C6" w:rsidRPr="00D36D11">
              <w:rPr>
                <w:rFonts w:cs="Arial"/>
                <w:szCs w:val="22"/>
              </w:rPr>
              <w:t>.</w:t>
            </w:r>
            <w:r w:rsidRPr="00D36D11">
              <w:rPr>
                <w:rFonts w:cs="Arial"/>
                <w:szCs w:val="22"/>
              </w:rPr>
              <w:t>- So</w:t>
            </w:r>
            <w:r w:rsidR="00075023" w:rsidRPr="00D36D11">
              <w:rPr>
                <w:rFonts w:cs="Arial"/>
                <w:szCs w:val="22"/>
              </w:rPr>
              <w:t>ciologija</w:t>
            </w:r>
          </w:p>
          <w:p w14:paraId="4DA5D692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Jedinica 2</w:t>
            </w:r>
            <w:r w:rsidR="000107C6" w:rsidRPr="00D36D11">
              <w:rPr>
                <w:rFonts w:cs="Arial"/>
                <w:szCs w:val="22"/>
              </w:rPr>
              <w:t>.</w:t>
            </w:r>
            <w:r w:rsidRPr="00D36D11">
              <w:rPr>
                <w:rFonts w:cs="Arial"/>
                <w:szCs w:val="22"/>
              </w:rPr>
              <w:t xml:space="preserve">- </w:t>
            </w:r>
            <w:r w:rsidR="00075023" w:rsidRPr="00D36D11">
              <w:rPr>
                <w:rFonts w:cs="Arial"/>
                <w:szCs w:val="22"/>
              </w:rPr>
              <w:t>Sociologija</w:t>
            </w:r>
          </w:p>
          <w:p w14:paraId="6E257F18" w14:textId="77777777" w:rsidR="00086C4E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Jedinica 3</w:t>
            </w:r>
            <w:r w:rsidR="000107C6" w:rsidRPr="00D36D11">
              <w:rPr>
                <w:rFonts w:cs="Arial"/>
                <w:szCs w:val="22"/>
              </w:rPr>
              <w:t>.</w:t>
            </w:r>
            <w:r w:rsidR="00086C4E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-</w:t>
            </w:r>
            <w:r w:rsidR="00086C4E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So</w:t>
            </w:r>
            <w:r w:rsidR="00075023" w:rsidRPr="00D36D11">
              <w:rPr>
                <w:rFonts w:cs="Arial"/>
                <w:szCs w:val="22"/>
              </w:rPr>
              <w:t>ciologija</w:t>
            </w:r>
          </w:p>
          <w:p w14:paraId="2F89B6AD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Jedinica 4</w:t>
            </w:r>
            <w:r w:rsidR="000107C6" w:rsidRPr="00D36D11">
              <w:rPr>
                <w:rFonts w:cs="Arial"/>
                <w:szCs w:val="22"/>
              </w:rPr>
              <w:t xml:space="preserve">. </w:t>
            </w:r>
            <w:r w:rsidR="00075023" w:rsidRPr="00D36D11">
              <w:rPr>
                <w:rFonts w:cs="Arial"/>
                <w:szCs w:val="22"/>
              </w:rPr>
              <w:t>– Hrvatski jezik i književnost</w:t>
            </w:r>
          </w:p>
        </w:tc>
      </w:tr>
      <w:tr w:rsidR="00D36D11" w:rsidRPr="00D36D11" w14:paraId="599AC2E8" w14:textId="77777777" w:rsidTr="00BC0C66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C40B3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 za nastavnike</w:t>
            </w:r>
          </w:p>
        </w:tc>
      </w:tr>
      <w:tr w:rsidR="00D36D11" w:rsidRPr="00D36D11" w14:paraId="0EBE52B0" w14:textId="77777777" w:rsidTr="002C1DF2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E546" w14:textId="42F33539" w:rsidR="00B94A63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Udžbenici: M. Toma, Njemački jezik za I</w:t>
            </w:r>
            <w:r w:rsidR="000107C6" w:rsidRPr="00D36D11">
              <w:rPr>
                <w:rFonts w:cs="Arial"/>
                <w:szCs w:val="22"/>
              </w:rPr>
              <w:t>.</w:t>
            </w:r>
            <w:r w:rsidRPr="00D36D11">
              <w:rPr>
                <w:rFonts w:cs="Arial"/>
                <w:szCs w:val="22"/>
              </w:rPr>
              <w:t xml:space="preserve"> razred srednje </w:t>
            </w:r>
            <w:r w:rsidR="00075023" w:rsidRPr="00D36D11">
              <w:rPr>
                <w:rFonts w:cs="Arial"/>
                <w:szCs w:val="22"/>
              </w:rPr>
              <w:t xml:space="preserve">škole </w:t>
            </w:r>
            <w:r w:rsidRPr="00D36D11">
              <w:rPr>
                <w:rFonts w:cs="Arial"/>
                <w:szCs w:val="22"/>
              </w:rPr>
              <w:t xml:space="preserve">Beograd, Häusler, Kontaktsprache 1,2 Zagreb, Alltag in Deutschland, Inter- Nationes, </w:t>
            </w:r>
            <w:r w:rsidR="00086C4E" w:rsidRPr="00D36D11">
              <w:rPr>
                <w:rFonts w:cs="Arial"/>
                <w:szCs w:val="22"/>
              </w:rPr>
              <w:t>Tangram aktuell 1 (5-8), Max Hueber Verlag</w:t>
            </w:r>
            <w:r w:rsidR="00B94A63" w:rsidRPr="00D36D11">
              <w:rPr>
                <w:rFonts w:cs="Arial"/>
                <w:szCs w:val="22"/>
              </w:rPr>
              <w:t xml:space="preserve"> i drugi odobreni udžbenici za uporabu od mjerodavnih obrazovnih vlasti</w:t>
            </w:r>
          </w:p>
          <w:p w14:paraId="66F2E168" w14:textId="250C0C0F" w:rsidR="0036793B" w:rsidRPr="00D36D11" w:rsidRDefault="00075023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Časopisi, video</w:t>
            </w:r>
            <w:r w:rsidR="009E60CB" w:rsidRPr="00D36D11">
              <w:rPr>
                <w:rFonts w:cs="Arial"/>
                <w:szCs w:val="22"/>
              </w:rPr>
              <w:t>zapisi, audiozapisi.</w:t>
            </w:r>
          </w:p>
        </w:tc>
      </w:tr>
      <w:tr w:rsidR="00D36D11" w:rsidRPr="00D36D11" w14:paraId="0972192D" w14:textId="77777777" w:rsidTr="00BC0C66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6DFBD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</w:t>
            </w:r>
            <w:r w:rsidR="00086C4E" w:rsidRPr="00D36D11">
              <w:rPr>
                <w:rFonts w:cs="Arial"/>
                <w:b/>
                <w:szCs w:val="22"/>
              </w:rPr>
              <w:t xml:space="preserve"> i tehnike ocjenjivanja</w:t>
            </w:r>
          </w:p>
        </w:tc>
      </w:tr>
      <w:tr w:rsidR="00D36D11" w:rsidRPr="00D36D11" w14:paraId="49364DEB" w14:textId="77777777" w:rsidTr="002C1DF2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79B5" w14:textId="77777777" w:rsidR="00086C4E" w:rsidRPr="00D36D11" w:rsidRDefault="00086C4E" w:rsidP="00086C4E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201614F5" w14:textId="77777777" w:rsidR="00086C4E" w:rsidRPr="00D36D11" w:rsidRDefault="00075023" w:rsidP="00086C4E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Prim</w:t>
            </w:r>
            <w:r w:rsidR="00086C4E" w:rsidRPr="00D36D11">
              <w:rPr>
                <w:rFonts w:cs="Arial"/>
                <w:szCs w:val="22"/>
              </w:rPr>
              <w:t>jenjuju se najmanje tri različite tehnike ocjenjivanja:</w:t>
            </w:r>
          </w:p>
          <w:p w14:paraId="0A2ECCC1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1. Usmena provjera znanja (intervju, prezentacije...)</w:t>
            </w:r>
          </w:p>
          <w:p w14:paraId="4071C21C" w14:textId="1A008790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2. Pismena provjera znanja (zada</w:t>
            </w:r>
            <w:r w:rsidR="009E60CB" w:rsidRPr="00D36D11">
              <w:rPr>
                <w:rFonts w:cs="Arial"/>
                <w:szCs w:val="22"/>
              </w:rPr>
              <w:t>t</w:t>
            </w:r>
            <w:r w:rsidRPr="00D36D11">
              <w:rPr>
                <w:rFonts w:cs="Arial"/>
                <w:szCs w:val="22"/>
              </w:rPr>
              <w:t>ci objektivnog</w:t>
            </w:r>
            <w:r w:rsidR="009E60CB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tipa, struktuirana pitanja...)</w:t>
            </w:r>
          </w:p>
          <w:p w14:paraId="67307646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3. Te</w:t>
            </w:r>
            <w:r w:rsidR="00075023" w:rsidRPr="00D36D11">
              <w:rPr>
                <w:rFonts w:cs="Arial"/>
                <w:szCs w:val="22"/>
              </w:rPr>
              <w:t>st (kratki odgovori, pitanja "točno - neto</w:t>
            </w:r>
            <w:r w:rsidRPr="00D36D11">
              <w:rPr>
                <w:rFonts w:cs="Arial"/>
                <w:szCs w:val="22"/>
              </w:rPr>
              <w:t>čno" itd.)</w:t>
            </w:r>
          </w:p>
        </w:tc>
      </w:tr>
      <w:tr w:rsidR="00D36D11" w:rsidRPr="00D36D11" w14:paraId="26B16714" w14:textId="77777777" w:rsidTr="00BC0C66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81F31" w14:textId="77777777" w:rsidR="0036793B" w:rsidRPr="00D36D11" w:rsidRDefault="0036793B" w:rsidP="002C1DF2">
            <w:pPr>
              <w:tabs>
                <w:tab w:val="num" w:pos="720"/>
              </w:tabs>
              <w:ind w:left="720" w:hanging="360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Profil i stručna sprema nastavnika</w:t>
            </w:r>
          </w:p>
        </w:tc>
      </w:tr>
      <w:tr w:rsidR="0036793B" w:rsidRPr="00D36D11" w14:paraId="6010599C" w14:textId="77777777" w:rsidTr="002C1DF2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40A8" w14:textId="582438DE" w:rsidR="0036793B" w:rsidRPr="00D36D11" w:rsidRDefault="0036793B" w:rsidP="002C1DF2">
            <w:pPr>
              <w:ind w:left="360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- profesor njemačkoga jezika i književnosti</w:t>
            </w:r>
            <w:r w:rsidR="006D5C54" w:rsidRPr="00D36D11">
              <w:rPr>
                <w:rFonts w:cs="Arial"/>
                <w:b/>
                <w:szCs w:val="22"/>
              </w:rPr>
              <w:t>,</w:t>
            </w:r>
            <w:r w:rsidRPr="00D36D11">
              <w:rPr>
                <w:rFonts w:cs="Arial"/>
                <w:b/>
                <w:szCs w:val="22"/>
              </w:rPr>
              <w:t xml:space="preserve"> </w:t>
            </w:r>
          </w:p>
          <w:p w14:paraId="7CD9576D" w14:textId="5DD9BCD2" w:rsidR="0036793B" w:rsidRPr="00D36D11" w:rsidRDefault="0036793B" w:rsidP="002C1DF2">
            <w:pPr>
              <w:ind w:left="360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- profesor njemačkoga jezika</w:t>
            </w:r>
            <w:r w:rsidR="006B1D4D" w:rsidRPr="00D36D11">
              <w:rPr>
                <w:rFonts w:cs="Arial"/>
                <w:b/>
                <w:szCs w:val="22"/>
              </w:rPr>
              <w:t xml:space="preserve"> i književnosti</w:t>
            </w:r>
            <w:r w:rsidRPr="00D36D11">
              <w:rPr>
                <w:rFonts w:cs="Arial"/>
                <w:b/>
                <w:szCs w:val="22"/>
              </w:rPr>
              <w:t xml:space="preserve"> u dvopredmetnom studiju gdje je njemački jezik </w:t>
            </w:r>
            <w:r w:rsidR="006B1D4D" w:rsidRPr="00D36D11">
              <w:rPr>
                <w:rFonts w:cs="Arial"/>
                <w:b/>
                <w:szCs w:val="22"/>
              </w:rPr>
              <w:t xml:space="preserve">i književnost </w:t>
            </w:r>
            <w:r w:rsidRPr="00D36D11">
              <w:rPr>
                <w:rFonts w:cs="Arial"/>
                <w:b/>
                <w:szCs w:val="22"/>
              </w:rPr>
              <w:t>glavni ili ravnopravan predmet</w:t>
            </w:r>
            <w:r w:rsidR="006D5C54" w:rsidRPr="00D36D11">
              <w:rPr>
                <w:rFonts w:cs="Arial"/>
                <w:b/>
                <w:szCs w:val="22"/>
              </w:rPr>
              <w:t>,</w:t>
            </w:r>
          </w:p>
          <w:p w14:paraId="38FBEE1A" w14:textId="6BA2F56A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      - diplomirani filolog za njemački jezik i književnost</w:t>
            </w:r>
            <w:r w:rsidR="006D5C54" w:rsidRPr="00D36D11">
              <w:rPr>
                <w:rFonts w:cs="Arial"/>
                <w:b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/</w:t>
            </w:r>
            <w:r w:rsidR="006D5C54" w:rsidRPr="00D36D11">
              <w:rPr>
                <w:rFonts w:cs="Arial"/>
                <w:b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 xml:space="preserve">dipl. </w:t>
            </w:r>
            <w:r w:rsidR="00086C4E" w:rsidRPr="00D36D11">
              <w:rPr>
                <w:rFonts w:cs="Arial"/>
                <w:b/>
                <w:szCs w:val="22"/>
              </w:rPr>
              <w:t>g</w:t>
            </w:r>
            <w:r w:rsidRPr="00D36D11">
              <w:rPr>
                <w:rFonts w:cs="Arial"/>
                <w:b/>
                <w:szCs w:val="22"/>
              </w:rPr>
              <w:t>ermanist</w:t>
            </w:r>
            <w:r w:rsidR="006D5C54" w:rsidRPr="00D36D11">
              <w:rPr>
                <w:rFonts w:cs="Arial"/>
                <w:b/>
                <w:szCs w:val="22"/>
              </w:rPr>
              <w:t>.</w:t>
            </w:r>
          </w:p>
          <w:p w14:paraId="33EA3EE0" w14:textId="77777777" w:rsidR="00086C4E" w:rsidRPr="00D36D11" w:rsidRDefault="00086C4E" w:rsidP="002C1DF2">
            <w:pPr>
              <w:rPr>
                <w:rFonts w:cs="Arial"/>
                <w:b/>
                <w:szCs w:val="22"/>
              </w:rPr>
            </w:pPr>
          </w:p>
          <w:p w14:paraId="53BB3A32" w14:textId="25BC8236" w:rsidR="00086C4E" w:rsidRPr="00D36D11" w:rsidRDefault="00086C4E" w:rsidP="00086C4E">
            <w:pPr>
              <w:spacing w:after="60" w:line="276" w:lineRule="auto"/>
              <w:jc w:val="both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Navedeni profili visoke stručne spreme (VII/1) moraju proizlaziti iz studijskog programa u trajanju od najmanje četiri godine.</w:t>
            </w:r>
            <w:r w:rsidR="009F4015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Nastavu mogu izvoditi </w:t>
            </w:r>
            <w:r w:rsidR="00F213B6" w:rsidRPr="00D36D11">
              <w:rPr>
                <w:rFonts w:eastAsia="Calibri" w:cs="Arial"/>
                <w:szCs w:val="22"/>
                <w:lang w:eastAsia="en-US"/>
              </w:rPr>
              <w:t>i drugi ekvivalentni profili gore navedenim profilima,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stečeni pohađanjem studijskog programa </w:t>
            </w:r>
            <w:r w:rsidR="004425D9" w:rsidRPr="00D36D11">
              <w:rPr>
                <w:rFonts w:eastAsia="Calibri" w:cs="Arial"/>
                <w:szCs w:val="22"/>
                <w:lang w:eastAsia="en-US"/>
              </w:rPr>
              <w:t>n</w:t>
            </w:r>
            <w:r w:rsidR="000107C6" w:rsidRPr="00D36D11">
              <w:rPr>
                <w:rFonts w:eastAsia="Calibri" w:cs="Arial"/>
                <w:szCs w:val="22"/>
                <w:lang w:eastAsia="en-US"/>
              </w:rPr>
              <w:t>jemačk</w:t>
            </w:r>
            <w:r w:rsidRPr="00D36D11">
              <w:rPr>
                <w:rFonts w:eastAsia="Calibri" w:cs="Arial"/>
                <w:szCs w:val="22"/>
                <w:lang w:eastAsia="en-US"/>
              </w:rPr>
              <w:t>og</w:t>
            </w:r>
            <w:r w:rsidR="009E60CB" w:rsidRPr="00D36D11">
              <w:rPr>
                <w:rFonts w:eastAsia="Calibri" w:cs="Arial"/>
                <w:szCs w:val="22"/>
                <w:lang w:eastAsia="en-US"/>
              </w:rPr>
              <w:t>a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jezika i književnosti u istom ili dužem trajanju u bolonjskom visokoobrazovnom procesu, s diplomom i dodatkom diplome, iz kojih se može utvrditi </w:t>
            </w:r>
            <w:r w:rsidR="00B07436" w:rsidRPr="00D36D11">
              <w:rPr>
                <w:rFonts w:eastAsia="Calibri" w:cs="Arial"/>
                <w:szCs w:val="22"/>
                <w:lang w:eastAsia="en-US"/>
              </w:rPr>
              <w:t>osposobljenost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za rad u nastavi, a izdaje se i prilaže uz diplomu visokoškolske ustanove radi </w:t>
            </w:r>
            <w:r w:rsidR="00B07436" w:rsidRPr="00D36D11">
              <w:rPr>
                <w:rFonts w:eastAsia="Calibri" w:cs="Arial"/>
                <w:szCs w:val="22"/>
                <w:lang w:eastAsia="en-US"/>
              </w:rPr>
              <w:t>detaljnijeg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uvida u </w:t>
            </w:r>
            <w:r w:rsidR="009E60CB" w:rsidRPr="00D36D11">
              <w:rPr>
                <w:rFonts w:eastAsia="Calibri" w:cs="Arial"/>
                <w:szCs w:val="22"/>
                <w:lang w:eastAsia="en-US"/>
              </w:rPr>
              <w:t>razinu</w:t>
            </w:r>
            <w:r w:rsidRPr="00D36D11">
              <w:rPr>
                <w:rFonts w:eastAsia="Calibri" w:cs="Arial"/>
                <w:szCs w:val="22"/>
                <w:lang w:eastAsia="en-US"/>
              </w:rPr>
              <w:t>, prirodu, sadržaj, s</w:t>
            </w:r>
            <w:r w:rsidR="009E60CB" w:rsidRPr="00D36D11">
              <w:rPr>
                <w:rFonts w:eastAsia="Calibri" w:cs="Arial"/>
                <w:szCs w:val="22"/>
                <w:lang w:eastAsia="en-US"/>
              </w:rPr>
              <w:t xml:space="preserve">ustav </w:t>
            </w:r>
            <w:r w:rsidRPr="00D36D11">
              <w:rPr>
                <w:rFonts w:eastAsia="Calibri" w:cs="Arial"/>
                <w:szCs w:val="22"/>
                <w:lang w:eastAsia="en-US"/>
              </w:rPr>
              <w:t>i pravila studiranja.</w:t>
            </w:r>
          </w:p>
          <w:p w14:paraId="50B467FB" w14:textId="77777777" w:rsidR="0041345A" w:rsidRPr="00D36D11" w:rsidRDefault="0041345A" w:rsidP="0041345A">
            <w:pPr>
              <w:autoSpaceDE w:val="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Napomena: </w:t>
            </w:r>
            <w:r w:rsidRPr="00D36D11">
              <w:rPr>
                <w:rFonts w:cs="Arial"/>
                <w:szCs w:val="22"/>
              </w:rPr>
              <w:t>Nastavnici čiji profili nisu nabrojani, koji su primljeni u radni odnos do primjene ovog nastavnog plana i programa u srednjim školama Brčko distrikta BiH, mogu i dalje izvoditi nastavu.</w:t>
            </w:r>
          </w:p>
          <w:p w14:paraId="3405DD87" w14:textId="77777777" w:rsidR="0036793B" w:rsidRPr="00D36D11" w:rsidRDefault="0036793B" w:rsidP="002C1DF2">
            <w:pPr>
              <w:ind w:left="720"/>
              <w:jc w:val="both"/>
              <w:rPr>
                <w:rFonts w:cs="Arial"/>
                <w:szCs w:val="22"/>
              </w:rPr>
            </w:pPr>
          </w:p>
        </w:tc>
      </w:tr>
    </w:tbl>
    <w:p w14:paraId="6E4AA024" w14:textId="77777777" w:rsidR="0036793B" w:rsidRPr="00D36D11" w:rsidRDefault="0036793B" w:rsidP="0036793B">
      <w:pPr>
        <w:jc w:val="both"/>
        <w:rPr>
          <w:rFonts w:cs="Arial"/>
          <w:b/>
          <w:bCs/>
          <w:szCs w:val="22"/>
        </w:rPr>
      </w:pPr>
    </w:p>
    <w:p w14:paraId="3FEE898D" w14:textId="77777777" w:rsidR="003F7CBC" w:rsidRPr="00D36D11" w:rsidRDefault="003F7CBC" w:rsidP="0036793B">
      <w:pPr>
        <w:jc w:val="both"/>
        <w:rPr>
          <w:rFonts w:cs="Arial"/>
          <w:b/>
          <w:bCs/>
          <w:szCs w:val="22"/>
        </w:rPr>
      </w:pPr>
    </w:p>
    <w:p w14:paraId="3D1FC575" w14:textId="43DD5FB9" w:rsidR="006F1B2B" w:rsidRPr="00D36D11" w:rsidRDefault="006F1B2B">
      <w:pPr>
        <w:rPr>
          <w:rFonts w:cs="Arial"/>
          <w:b/>
          <w:bCs/>
          <w:szCs w:val="22"/>
        </w:rPr>
      </w:pPr>
      <w:r w:rsidRPr="00D36D11">
        <w:rPr>
          <w:rFonts w:cs="Arial"/>
          <w:b/>
          <w:bCs/>
          <w:szCs w:val="22"/>
        </w:rPr>
        <w:br w:type="page"/>
      </w:r>
    </w:p>
    <w:p w14:paraId="1EAE22C9" w14:textId="77777777" w:rsidR="00BC0C66" w:rsidRPr="00D36D11" w:rsidRDefault="00BC0C66" w:rsidP="0036793B">
      <w:pPr>
        <w:jc w:val="both"/>
        <w:rPr>
          <w:rFonts w:cs="Arial"/>
          <w:b/>
          <w:bCs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5"/>
        <w:gridCol w:w="3132"/>
        <w:gridCol w:w="2481"/>
      </w:tblGrid>
      <w:tr w:rsidR="00D36D11" w:rsidRPr="00D36D11" w14:paraId="644BF190" w14:textId="77777777" w:rsidTr="00311F31">
        <w:tc>
          <w:tcPr>
            <w:tcW w:w="9498" w:type="dxa"/>
            <w:gridSpan w:val="3"/>
            <w:shd w:val="clear" w:color="auto" w:fill="auto"/>
          </w:tcPr>
          <w:p w14:paraId="06E6EE2D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OKVIRNI PLAN REALIZACIJE MODULA</w:t>
            </w:r>
          </w:p>
        </w:tc>
      </w:tr>
      <w:tr w:rsidR="00D36D11" w:rsidRPr="00D36D11" w14:paraId="161FD4EF" w14:textId="77777777" w:rsidTr="00311F31">
        <w:tc>
          <w:tcPr>
            <w:tcW w:w="3885" w:type="dxa"/>
            <w:vMerge w:val="restart"/>
            <w:shd w:val="clear" w:color="auto" w:fill="auto"/>
          </w:tcPr>
          <w:p w14:paraId="507F0A83" w14:textId="5A4C963F" w:rsidR="003F7CBC" w:rsidRPr="00D36D11" w:rsidRDefault="00B94A63" w:rsidP="005D294C">
            <w:pPr>
              <w:pStyle w:val="ListParagraph"/>
              <w:numPr>
                <w:ilvl w:val="0"/>
                <w:numId w:val="77"/>
              </w:num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36D11">
              <w:rPr>
                <w:rFonts w:ascii="Arial" w:hAnsi="Arial" w:cs="Arial"/>
                <w:b/>
              </w:rPr>
              <w:t>m</w:t>
            </w:r>
            <w:r w:rsidR="003F7CBC" w:rsidRPr="00D36D11">
              <w:rPr>
                <w:rFonts w:ascii="Arial" w:hAnsi="Arial" w:cs="Arial"/>
                <w:b/>
              </w:rPr>
              <w:t>odul</w:t>
            </w:r>
          </w:p>
        </w:tc>
        <w:tc>
          <w:tcPr>
            <w:tcW w:w="3132" w:type="dxa"/>
            <w:shd w:val="clear" w:color="auto" w:fill="auto"/>
          </w:tcPr>
          <w:p w14:paraId="34C31E54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Čitanje i razum</w:t>
            </w:r>
            <w:r w:rsidR="00075023" w:rsidRPr="00D36D11">
              <w:rPr>
                <w:rFonts w:eastAsia="Calibri" w:cs="Arial"/>
                <w:szCs w:val="22"/>
                <w:lang w:eastAsia="en-US"/>
              </w:rPr>
              <w:t>i</w:t>
            </w:r>
            <w:r w:rsidRPr="00D36D11">
              <w:rPr>
                <w:rFonts w:eastAsia="Calibri" w:cs="Arial"/>
                <w:szCs w:val="22"/>
                <w:lang w:eastAsia="en-US"/>
              </w:rPr>
              <w:t>jevanje tekstova</w:t>
            </w:r>
          </w:p>
        </w:tc>
        <w:tc>
          <w:tcPr>
            <w:tcW w:w="2481" w:type="dxa"/>
            <w:shd w:val="clear" w:color="auto" w:fill="auto"/>
          </w:tcPr>
          <w:p w14:paraId="3C6F5515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9 nastavnih sati</w:t>
            </w:r>
          </w:p>
        </w:tc>
      </w:tr>
      <w:tr w:rsidR="00D36D11" w:rsidRPr="00D36D11" w14:paraId="11E949D8" w14:textId="77777777" w:rsidTr="00311F31">
        <w:tc>
          <w:tcPr>
            <w:tcW w:w="3885" w:type="dxa"/>
            <w:vMerge/>
            <w:shd w:val="clear" w:color="auto" w:fill="auto"/>
          </w:tcPr>
          <w:p w14:paraId="5E38812E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38C0AFEE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Gramatika</w:t>
            </w:r>
          </w:p>
        </w:tc>
        <w:tc>
          <w:tcPr>
            <w:tcW w:w="2481" w:type="dxa"/>
            <w:shd w:val="clear" w:color="auto" w:fill="auto"/>
          </w:tcPr>
          <w:p w14:paraId="532A1EB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12 nastavnih sati</w:t>
            </w:r>
          </w:p>
        </w:tc>
      </w:tr>
      <w:tr w:rsidR="00D36D11" w:rsidRPr="00D36D11" w14:paraId="2751F32E" w14:textId="77777777" w:rsidTr="00311F31">
        <w:tc>
          <w:tcPr>
            <w:tcW w:w="3885" w:type="dxa"/>
            <w:vMerge/>
            <w:shd w:val="clear" w:color="auto" w:fill="auto"/>
          </w:tcPr>
          <w:p w14:paraId="3DC2A482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6F2DDC2D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Vokabular</w:t>
            </w:r>
          </w:p>
        </w:tc>
        <w:tc>
          <w:tcPr>
            <w:tcW w:w="2481" w:type="dxa"/>
            <w:shd w:val="clear" w:color="auto" w:fill="auto"/>
          </w:tcPr>
          <w:p w14:paraId="4D649917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9 nastavnih sata</w:t>
            </w:r>
          </w:p>
        </w:tc>
      </w:tr>
      <w:tr w:rsidR="00D36D11" w:rsidRPr="00D36D11" w14:paraId="51D22F14" w14:textId="77777777" w:rsidTr="00311F31">
        <w:tc>
          <w:tcPr>
            <w:tcW w:w="3885" w:type="dxa"/>
            <w:vMerge/>
            <w:shd w:val="clear" w:color="auto" w:fill="auto"/>
          </w:tcPr>
          <w:p w14:paraId="0DEAEDCD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08B18CE5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Pismena vježba</w:t>
            </w:r>
          </w:p>
        </w:tc>
        <w:tc>
          <w:tcPr>
            <w:tcW w:w="2481" w:type="dxa"/>
            <w:shd w:val="clear" w:color="auto" w:fill="auto"/>
          </w:tcPr>
          <w:p w14:paraId="1E76E23E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3 nastavna sata</w:t>
            </w:r>
          </w:p>
        </w:tc>
      </w:tr>
      <w:tr w:rsidR="00D36D11" w:rsidRPr="00D36D11" w14:paraId="6E050459" w14:textId="77777777" w:rsidTr="00311F31">
        <w:tc>
          <w:tcPr>
            <w:tcW w:w="3885" w:type="dxa"/>
            <w:vMerge/>
            <w:shd w:val="clear" w:color="auto" w:fill="auto"/>
          </w:tcPr>
          <w:p w14:paraId="0764E1D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4438CB33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Test</w:t>
            </w:r>
          </w:p>
        </w:tc>
        <w:tc>
          <w:tcPr>
            <w:tcW w:w="2481" w:type="dxa"/>
            <w:shd w:val="clear" w:color="auto" w:fill="auto"/>
          </w:tcPr>
          <w:p w14:paraId="51D8320D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2 nastavna sata</w:t>
            </w:r>
          </w:p>
        </w:tc>
      </w:tr>
      <w:tr w:rsidR="00D36D11" w:rsidRPr="00D36D11" w14:paraId="3475F177" w14:textId="77777777" w:rsidTr="00311F31">
        <w:tc>
          <w:tcPr>
            <w:tcW w:w="3885" w:type="dxa"/>
            <w:shd w:val="clear" w:color="auto" w:fill="auto"/>
          </w:tcPr>
          <w:p w14:paraId="5184AC30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UKUPNO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69CE8FF7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35 nastavnih sati</w:t>
            </w:r>
          </w:p>
        </w:tc>
      </w:tr>
      <w:tr w:rsidR="00D36D11" w:rsidRPr="00D36D11" w14:paraId="447FA6E2" w14:textId="77777777" w:rsidTr="00311F31">
        <w:tc>
          <w:tcPr>
            <w:tcW w:w="3885" w:type="dxa"/>
            <w:vMerge w:val="restart"/>
            <w:shd w:val="clear" w:color="auto" w:fill="auto"/>
          </w:tcPr>
          <w:p w14:paraId="2BBD29F0" w14:textId="77777777" w:rsidR="003F7CBC" w:rsidRPr="00D36D11" w:rsidRDefault="003F7CBC" w:rsidP="005D294C">
            <w:pPr>
              <w:numPr>
                <w:ilvl w:val="0"/>
                <w:numId w:val="77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modul </w:t>
            </w:r>
          </w:p>
        </w:tc>
        <w:tc>
          <w:tcPr>
            <w:tcW w:w="3132" w:type="dxa"/>
            <w:shd w:val="clear" w:color="auto" w:fill="auto"/>
          </w:tcPr>
          <w:p w14:paraId="12FEAF83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Čitanje i razum</w:t>
            </w:r>
            <w:r w:rsidR="00075023" w:rsidRPr="00D36D11">
              <w:rPr>
                <w:rFonts w:eastAsia="Calibri" w:cs="Arial"/>
                <w:szCs w:val="22"/>
                <w:lang w:eastAsia="en-US"/>
              </w:rPr>
              <w:t>i</w:t>
            </w:r>
            <w:r w:rsidRPr="00D36D11">
              <w:rPr>
                <w:rFonts w:eastAsia="Calibri" w:cs="Arial"/>
                <w:szCs w:val="22"/>
                <w:lang w:eastAsia="en-US"/>
              </w:rPr>
              <w:t>jevanje tekstova</w:t>
            </w:r>
          </w:p>
        </w:tc>
        <w:tc>
          <w:tcPr>
            <w:tcW w:w="2481" w:type="dxa"/>
            <w:shd w:val="clear" w:color="auto" w:fill="auto"/>
          </w:tcPr>
          <w:p w14:paraId="4F9FE777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9 nastavnih sati</w:t>
            </w:r>
          </w:p>
        </w:tc>
      </w:tr>
      <w:tr w:rsidR="00D36D11" w:rsidRPr="00D36D11" w14:paraId="4C2E317E" w14:textId="77777777" w:rsidTr="00311F31">
        <w:tc>
          <w:tcPr>
            <w:tcW w:w="3885" w:type="dxa"/>
            <w:vMerge/>
            <w:shd w:val="clear" w:color="auto" w:fill="auto"/>
          </w:tcPr>
          <w:p w14:paraId="70320018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493A8A4F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Gramatika</w:t>
            </w:r>
          </w:p>
        </w:tc>
        <w:tc>
          <w:tcPr>
            <w:tcW w:w="2481" w:type="dxa"/>
            <w:shd w:val="clear" w:color="auto" w:fill="auto"/>
          </w:tcPr>
          <w:p w14:paraId="65D8E09F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12 nastavnih sati</w:t>
            </w:r>
          </w:p>
        </w:tc>
      </w:tr>
      <w:tr w:rsidR="00D36D11" w:rsidRPr="00D36D11" w14:paraId="3099592D" w14:textId="77777777" w:rsidTr="00311F31">
        <w:tc>
          <w:tcPr>
            <w:tcW w:w="3885" w:type="dxa"/>
            <w:vMerge/>
            <w:shd w:val="clear" w:color="auto" w:fill="auto"/>
          </w:tcPr>
          <w:p w14:paraId="232D80AC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23AE0E6B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Vokabular</w:t>
            </w:r>
          </w:p>
        </w:tc>
        <w:tc>
          <w:tcPr>
            <w:tcW w:w="2481" w:type="dxa"/>
            <w:shd w:val="clear" w:color="auto" w:fill="auto"/>
          </w:tcPr>
          <w:p w14:paraId="676BE0BB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9 nastavnih sata</w:t>
            </w:r>
          </w:p>
        </w:tc>
      </w:tr>
      <w:tr w:rsidR="00D36D11" w:rsidRPr="00D36D11" w14:paraId="28D73B70" w14:textId="77777777" w:rsidTr="00311F31">
        <w:tc>
          <w:tcPr>
            <w:tcW w:w="3885" w:type="dxa"/>
            <w:vMerge/>
            <w:shd w:val="clear" w:color="auto" w:fill="auto"/>
          </w:tcPr>
          <w:p w14:paraId="05FED4C4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1C350646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Pismena vježba</w:t>
            </w:r>
          </w:p>
        </w:tc>
        <w:tc>
          <w:tcPr>
            <w:tcW w:w="2481" w:type="dxa"/>
            <w:shd w:val="clear" w:color="auto" w:fill="auto"/>
          </w:tcPr>
          <w:p w14:paraId="393E5F35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3 nastavna sata</w:t>
            </w:r>
          </w:p>
        </w:tc>
      </w:tr>
      <w:tr w:rsidR="00D36D11" w:rsidRPr="00D36D11" w14:paraId="35153D6A" w14:textId="77777777" w:rsidTr="00311F31">
        <w:tc>
          <w:tcPr>
            <w:tcW w:w="3885" w:type="dxa"/>
            <w:vMerge/>
            <w:shd w:val="clear" w:color="auto" w:fill="auto"/>
          </w:tcPr>
          <w:p w14:paraId="64100097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54F396F1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Test</w:t>
            </w:r>
          </w:p>
        </w:tc>
        <w:tc>
          <w:tcPr>
            <w:tcW w:w="2481" w:type="dxa"/>
            <w:shd w:val="clear" w:color="auto" w:fill="auto"/>
          </w:tcPr>
          <w:p w14:paraId="1FF27F95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2 nastavna sata</w:t>
            </w:r>
          </w:p>
        </w:tc>
      </w:tr>
      <w:tr w:rsidR="00D36D11" w:rsidRPr="00D36D11" w14:paraId="0673CB87" w14:textId="77777777" w:rsidTr="00311F31">
        <w:tc>
          <w:tcPr>
            <w:tcW w:w="3885" w:type="dxa"/>
            <w:shd w:val="clear" w:color="auto" w:fill="auto"/>
          </w:tcPr>
          <w:p w14:paraId="0AE1CD86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UKUPNO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13964222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   35 nastavnih sati</w:t>
            </w:r>
          </w:p>
        </w:tc>
      </w:tr>
    </w:tbl>
    <w:p w14:paraId="23539DDC" w14:textId="77777777" w:rsidR="0036793B" w:rsidRPr="00D36D11" w:rsidRDefault="0036793B" w:rsidP="00F91A73">
      <w:pPr>
        <w:pStyle w:val="ListParagraph"/>
        <w:ind w:left="0"/>
        <w:jc w:val="both"/>
        <w:rPr>
          <w:rFonts w:ascii="Arial" w:hAnsi="Arial" w:cs="Arial"/>
          <w:lang w:val="hr-HR"/>
        </w:rPr>
      </w:pPr>
    </w:p>
    <w:p w14:paraId="59DBD404" w14:textId="77777777" w:rsidR="0036793B" w:rsidRPr="00D36D11" w:rsidRDefault="0036793B" w:rsidP="0036793B">
      <w:pPr>
        <w:pStyle w:val="NoSpacing"/>
        <w:rPr>
          <w:rFonts w:ascii="Arial" w:hAnsi="Arial" w:cs="Arial"/>
          <w:lang w:val="hr-HR"/>
        </w:rPr>
      </w:pPr>
    </w:p>
    <w:p w14:paraId="61618826" w14:textId="77777777" w:rsidR="0036793B" w:rsidRPr="00D36D11" w:rsidRDefault="0036793B" w:rsidP="0036793B">
      <w:pPr>
        <w:pStyle w:val="NoSpacing"/>
        <w:rPr>
          <w:rFonts w:ascii="Arial" w:hAnsi="Arial" w:cs="Arial"/>
          <w:lang w:val="hr-HR"/>
        </w:rPr>
      </w:pPr>
    </w:p>
    <w:p w14:paraId="75B10CD1" w14:textId="77777777" w:rsidR="0036793B" w:rsidRPr="00D36D11" w:rsidRDefault="0036793B" w:rsidP="0036793B">
      <w:pPr>
        <w:pStyle w:val="NoSpacing"/>
        <w:rPr>
          <w:rFonts w:ascii="Arial" w:hAnsi="Arial" w:cs="Arial"/>
          <w:lang w:val="hr-HR"/>
        </w:rPr>
      </w:pPr>
    </w:p>
    <w:p w14:paraId="2445A729" w14:textId="77777777" w:rsidR="0036793B" w:rsidRPr="00D36D11" w:rsidRDefault="0036793B" w:rsidP="0036793B">
      <w:pPr>
        <w:rPr>
          <w:rFonts w:cs="Arial"/>
          <w:szCs w:val="22"/>
        </w:rPr>
      </w:pPr>
    </w:p>
    <w:p w14:paraId="1F2AA5D7" w14:textId="77777777" w:rsidR="0036793B" w:rsidRPr="00D36D11" w:rsidRDefault="0036793B" w:rsidP="0036793B">
      <w:pPr>
        <w:rPr>
          <w:rFonts w:cs="Arial"/>
          <w:szCs w:val="22"/>
        </w:rPr>
      </w:pPr>
    </w:p>
    <w:p w14:paraId="4228E9B2" w14:textId="4BDC0D56" w:rsidR="00D409B1" w:rsidRPr="00D36D11" w:rsidRDefault="00D409B1" w:rsidP="0036793B">
      <w:pPr>
        <w:rPr>
          <w:rFonts w:cs="Arial"/>
          <w:szCs w:val="22"/>
        </w:rPr>
      </w:pPr>
    </w:p>
    <w:p w14:paraId="4DCEF158" w14:textId="25910406" w:rsidR="00BC0C66" w:rsidRPr="00D36D11" w:rsidRDefault="006B1D4D" w:rsidP="0036793B">
      <w:pPr>
        <w:rPr>
          <w:rFonts w:cs="Arial"/>
          <w:szCs w:val="22"/>
        </w:rPr>
      </w:pPr>
      <w:r w:rsidRPr="00D36D11">
        <w:rPr>
          <w:rFonts w:cs="Arial"/>
          <w:szCs w:val="22"/>
        </w:rPr>
        <w:br w:type="page"/>
      </w:r>
    </w:p>
    <w:p w14:paraId="170D8B6C" w14:textId="77777777" w:rsidR="00BC0C66" w:rsidRPr="00D36D11" w:rsidRDefault="00BC0C66" w:rsidP="0036793B">
      <w:pPr>
        <w:rPr>
          <w:rFonts w:cs="Arial"/>
          <w:szCs w:val="22"/>
        </w:rPr>
      </w:pPr>
    </w:p>
    <w:p w14:paraId="7DAA6886" w14:textId="77777777" w:rsidR="00BC0C66" w:rsidRPr="00D36D11" w:rsidRDefault="00BC0C66" w:rsidP="0036793B">
      <w:pPr>
        <w:rPr>
          <w:rFonts w:cs="Arial"/>
          <w:szCs w:val="22"/>
        </w:rPr>
      </w:pPr>
    </w:p>
    <w:p w14:paraId="0D78E906" w14:textId="77777777" w:rsidR="00BC0C66" w:rsidRPr="00D36D11" w:rsidRDefault="00BC0C66" w:rsidP="0036793B">
      <w:pPr>
        <w:rPr>
          <w:rFonts w:cs="Arial"/>
          <w:szCs w:val="22"/>
        </w:rPr>
      </w:pPr>
    </w:p>
    <w:p w14:paraId="156128C4" w14:textId="40417F71" w:rsidR="009F4015" w:rsidRPr="00D36D11" w:rsidRDefault="009F4015">
      <w:pPr>
        <w:rPr>
          <w:rFonts w:cs="Arial"/>
          <w:szCs w:val="22"/>
        </w:rPr>
      </w:pPr>
    </w:p>
    <w:p w14:paraId="27144A89" w14:textId="243160F4" w:rsidR="00BD19F3" w:rsidRPr="00D36D11" w:rsidRDefault="0036793B" w:rsidP="009F4015">
      <w:pPr>
        <w:jc w:val="center"/>
        <w:rPr>
          <w:rFonts w:cs="Arial"/>
          <w:b/>
          <w:szCs w:val="22"/>
        </w:rPr>
      </w:pPr>
      <w:r w:rsidRPr="00D36D11">
        <w:rPr>
          <w:rFonts w:cs="Arial"/>
          <w:b/>
          <w:szCs w:val="22"/>
        </w:rPr>
        <w:t>NASTAVNI PROGRAM</w:t>
      </w:r>
    </w:p>
    <w:p w14:paraId="507C1F31" w14:textId="77777777" w:rsidR="0036793B" w:rsidRPr="00D36D11" w:rsidRDefault="0036793B" w:rsidP="009530E8">
      <w:pPr>
        <w:pStyle w:val="Heading1"/>
      </w:pPr>
      <w:bookmarkStart w:id="4" w:name="_Toc78542084"/>
      <w:r w:rsidRPr="00D36D11">
        <w:t>MATEMATIK</w:t>
      </w:r>
      <w:r w:rsidR="009104C4" w:rsidRPr="00D36D11">
        <w:t>A</w:t>
      </w:r>
      <w:bookmarkEnd w:id="4"/>
      <w:r w:rsidRPr="00D36D11">
        <w:t xml:space="preserve"> </w:t>
      </w:r>
    </w:p>
    <w:p w14:paraId="44C58832" w14:textId="77777777" w:rsidR="0036793B" w:rsidRPr="00D36D11" w:rsidRDefault="0036793B" w:rsidP="0036793B">
      <w:pPr>
        <w:jc w:val="center"/>
        <w:rPr>
          <w:rFonts w:cs="Arial"/>
          <w:b/>
          <w:szCs w:val="22"/>
        </w:rPr>
      </w:pPr>
    </w:p>
    <w:p w14:paraId="6906C77E" w14:textId="77777777" w:rsidR="0036793B" w:rsidRPr="00D36D11" w:rsidRDefault="0036793B" w:rsidP="0036793B">
      <w:pPr>
        <w:rPr>
          <w:rFonts w:cs="Arial"/>
          <w:szCs w:val="22"/>
        </w:rPr>
      </w:pPr>
    </w:p>
    <w:p w14:paraId="44202B1A" w14:textId="77777777" w:rsidR="0036793B" w:rsidRPr="00D36D11" w:rsidRDefault="00A97D70" w:rsidP="00A97D70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GODIŠNJI BROJ NASTAVNIH SATI: 140</w:t>
      </w:r>
    </w:p>
    <w:p w14:paraId="212267BA" w14:textId="77777777" w:rsidR="00BD19F3" w:rsidRPr="00D36D11" w:rsidRDefault="00A97D70" w:rsidP="00A97D70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TJEDNI BROJ NASTAVNIH SATI: 4</w:t>
      </w:r>
    </w:p>
    <w:p w14:paraId="3FF217E6" w14:textId="77777777" w:rsidR="0036793B" w:rsidRPr="00D36D11" w:rsidRDefault="00A97D70" w:rsidP="00A97D70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BROJ MODULA: 4</w:t>
      </w:r>
    </w:p>
    <w:p w14:paraId="458B976A" w14:textId="77777777" w:rsidR="00A97D70" w:rsidRPr="00D36D11" w:rsidRDefault="00A97D70" w:rsidP="00A97D70">
      <w:pPr>
        <w:jc w:val="center"/>
        <w:rPr>
          <w:rFonts w:cs="Arial"/>
          <w:szCs w:val="22"/>
        </w:rPr>
      </w:pPr>
    </w:p>
    <w:p w14:paraId="173C9494" w14:textId="77777777" w:rsidR="00BD19F3" w:rsidRPr="00D36D11" w:rsidRDefault="00BD19F3" w:rsidP="00A97D70">
      <w:pPr>
        <w:jc w:val="center"/>
        <w:rPr>
          <w:rFonts w:cs="Arial"/>
          <w:szCs w:val="22"/>
        </w:rPr>
      </w:pPr>
    </w:p>
    <w:p w14:paraId="0A1CA7CB" w14:textId="77777777" w:rsidR="0036793B" w:rsidRPr="00D36D11" w:rsidRDefault="0036793B" w:rsidP="0036793B">
      <w:pPr>
        <w:jc w:val="center"/>
        <w:rPr>
          <w:rFonts w:cs="Arial"/>
          <w:szCs w:val="22"/>
        </w:rPr>
      </w:pPr>
    </w:p>
    <w:p w14:paraId="085DC8CD" w14:textId="77777777" w:rsidR="00D409B1" w:rsidRPr="00D36D11" w:rsidRDefault="00D409B1" w:rsidP="0036793B">
      <w:pPr>
        <w:jc w:val="center"/>
        <w:rPr>
          <w:rFonts w:cs="Arial"/>
          <w:szCs w:val="22"/>
        </w:rPr>
      </w:pPr>
    </w:p>
    <w:p w14:paraId="10ED20D7" w14:textId="77777777" w:rsidR="00D409B1" w:rsidRPr="00D36D11" w:rsidRDefault="00D409B1" w:rsidP="0036793B">
      <w:pPr>
        <w:jc w:val="center"/>
        <w:rPr>
          <w:rFonts w:cs="Arial"/>
          <w:szCs w:val="22"/>
        </w:rPr>
      </w:pPr>
    </w:p>
    <w:p w14:paraId="74118CB4" w14:textId="77777777" w:rsidR="00D409B1" w:rsidRPr="00D36D11" w:rsidRDefault="00D409B1" w:rsidP="0036793B">
      <w:pPr>
        <w:jc w:val="center"/>
        <w:rPr>
          <w:rFonts w:cs="Arial"/>
          <w:szCs w:val="22"/>
        </w:rPr>
      </w:pPr>
    </w:p>
    <w:p w14:paraId="604FC2DC" w14:textId="77777777" w:rsidR="00D409B1" w:rsidRPr="00D36D11" w:rsidRDefault="00D409B1" w:rsidP="0036793B">
      <w:pPr>
        <w:jc w:val="center"/>
        <w:rPr>
          <w:rFonts w:cs="Arial"/>
          <w:szCs w:val="22"/>
        </w:rPr>
      </w:pPr>
    </w:p>
    <w:p w14:paraId="6EF35A4B" w14:textId="77777777" w:rsidR="00D409B1" w:rsidRPr="00D36D11" w:rsidRDefault="00D409B1" w:rsidP="0036793B">
      <w:pPr>
        <w:jc w:val="center"/>
        <w:rPr>
          <w:rFonts w:cs="Arial"/>
          <w:szCs w:val="22"/>
        </w:rPr>
      </w:pPr>
    </w:p>
    <w:p w14:paraId="08DBF06D" w14:textId="77777777" w:rsidR="00D409B1" w:rsidRPr="00D36D11" w:rsidRDefault="00D409B1" w:rsidP="0036793B">
      <w:pPr>
        <w:jc w:val="center"/>
        <w:rPr>
          <w:rFonts w:cs="Arial"/>
          <w:szCs w:val="22"/>
        </w:rPr>
      </w:pPr>
    </w:p>
    <w:p w14:paraId="78A33EC4" w14:textId="77777777" w:rsidR="00D409B1" w:rsidRPr="00D36D11" w:rsidRDefault="00D409B1" w:rsidP="0036793B">
      <w:pPr>
        <w:jc w:val="center"/>
        <w:rPr>
          <w:rFonts w:cs="Arial"/>
          <w:szCs w:val="22"/>
        </w:rPr>
      </w:pPr>
    </w:p>
    <w:p w14:paraId="29ABD5BF" w14:textId="77777777" w:rsidR="00D409B1" w:rsidRPr="00D36D11" w:rsidRDefault="00D409B1" w:rsidP="0036793B">
      <w:pPr>
        <w:jc w:val="center"/>
        <w:rPr>
          <w:rFonts w:cs="Arial"/>
          <w:szCs w:val="22"/>
        </w:rPr>
      </w:pPr>
    </w:p>
    <w:p w14:paraId="4033D3A2" w14:textId="77777777" w:rsidR="00D409B1" w:rsidRPr="00D36D11" w:rsidRDefault="00D409B1" w:rsidP="0036793B">
      <w:pPr>
        <w:jc w:val="center"/>
        <w:rPr>
          <w:rFonts w:cs="Arial"/>
          <w:szCs w:val="22"/>
        </w:rPr>
      </w:pPr>
    </w:p>
    <w:p w14:paraId="1F4AC020" w14:textId="77777777" w:rsidR="0036793B" w:rsidRPr="00D36D11" w:rsidRDefault="0036793B" w:rsidP="0036793B">
      <w:pPr>
        <w:jc w:val="center"/>
        <w:rPr>
          <w:rFonts w:cs="Arial"/>
          <w:szCs w:val="22"/>
        </w:rPr>
      </w:pPr>
    </w:p>
    <w:p w14:paraId="11B9500A" w14:textId="77777777" w:rsidR="0036793B" w:rsidRPr="00D36D11" w:rsidRDefault="0036793B" w:rsidP="0036793B">
      <w:pPr>
        <w:jc w:val="center"/>
        <w:rPr>
          <w:rFonts w:cs="Arial"/>
          <w:szCs w:val="22"/>
        </w:rPr>
      </w:pPr>
    </w:p>
    <w:p w14:paraId="0D403CE5" w14:textId="77777777" w:rsidR="0036793B" w:rsidRPr="00D36D11" w:rsidRDefault="0036793B" w:rsidP="0036793B">
      <w:pPr>
        <w:jc w:val="center"/>
        <w:rPr>
          <w:rFonts w:cs="Arial"/>
          <w:szCs w:val="22"/>
        </w:rPr>
      </w:pPr>
    </w:p>
    <w:p w14:paraId="746CC593" w14:textId="77777777" w:rsidR="0036793B" w:rsidRPr="00D36D11" w:rsidRDefault="0036793B" w:rsidP="0036793B">
      <w:pPr>
        <w:rPr>
          <w:rFonts w:cs="Arial"/>
          <w:szCs w:val="22"/>
        </w:rPr>
      </w:pPr>
    </w:p>
    <w:p w14:paraId="0BE494F0" w14:textId="77777777" w:rsidR="009E1EBF" w:rsidRPr="00D36D11" w:rsidRDefault="009E1EBF" w:rsidP="0036793B">
      <w:pPr>
        <w:rPr>
          <w:rFonts w:cs="Arial"/>
          <w:szCs w:val="22"/>
        </w:rPr>
      </w:pPr>
    </w:p>
    <w:p w14:paraId="5B326A77" w14:textId="77777777" w:rsidR="009E1EBF" w:rsidRPr="00D36D11" w:rsidRDefault="009E1EBF" w:rsidP="0036793B">
      <w:pPr>
        <w:rPr>
          <w:rFonts w:cs="Arial"/>
          <w:szCs w:val="22"/>
        </w:rPr>
      </w:pPr>
    </w:p>
    <w:p w14:paraId="382B48AC" w14:textId="77777777" w:rsidR="009E1EBF" w:rsidRPr="00D36D11" w:rsidRDefault="009E1EBF" w:rsidP="0036793B">
      <w:pPr>
        <w:rPr>
          <w:rFonts w:cs="Arial"/>
          <w:szCs w:val="22"/>
        </w:rPr>
      </w:pPr>
    </w:p>
    <w:p w14:paraId="6F8FC878" w14:textId="77777777" w:rsidR="009E1EBF" w:rsidRPr="00D36D11" w:rsidRDefault="009E1EBF" w:rsidP="0036793B">
      <w:pPr>
        <w:rPr>
          <w:rFonts w:cs="Arial"/>
          <w:szCs w:val="22"/>
        </w:rPr>
      </w:pPr>
    </w:p>
    <w:p w14:paraId="7A0AA990" w14:textId="77777777" w:rsidR="009E1EBF" w:rsidRPr="00D36D11" w:rsidRDefault="009E1EBF" w:rsidP="0036793B">
      <w:pPr>
        <w:rPr>
          <w:rFonts w:cs="Arial"/>
          <w:szCs w:val="22"/>
        </w:rPr>
      </w:pPr>
    </w:p>
    <w:p w14:paraId="0617F0D4" w14:textId="77777777" w:rsidR="009E1EBF" w:rsidRPr="00D36D11" w:rsidRDefault="009E1EBF" w:rsidP="0036793B">
      <w:pPr>
        <w:rPr>
          <w:rFonts w:cs="Arial"/>
          <w:szCs w:val="22"/>
        </w:rPr>
      </w:pPr>
    </w:p>
    <w:p w14:paraId="5F7E9DB3" w14:textId="77777777" w:rsidR="009E1EBF" w:rsidRPr="00D36D11" w:rsidRDefault="009E1EBF" w:rsidP="0036793B">
      <w:pPr>
        <w:rPr>
          <w:rFonts w:cs="Arial"/>
          <w:szCs w:val="22"/>
        </w:rPr>
      </w:pPr>
    </w:p>
    <w:p w14:paraId="1774CE12" w14:textId="77777777" w:rsidR="00F91A73" w:rsidRPr="00D36D11" w:rsidRDefault="00F91A73" w:rsidP="0036793B">
      <w:pPr>
        <w:rPr>
          <w:rFonts w:cs="Arial"/>
          <w:szCs w:val="22"/>
        </w:rPr>
      </w:pPr>
    </w:p>
    <w:p w14:paraId="77124D8C" w14:textId="77777777" w:rsidR="00D409B1" w:rsidRPr="00D36D11" w:rsidRDefault="00D409B1" w:rsidP="0036793B">
      <w:pPr>
        <w:rPr>
          <w:rFonts w:cs="Arial"/>
          <w:szCs w:val="22"/>
        </w:rPr>
      </w:pPr>
    </w:p>
    <w:p w14:paraId="1435D8DE" w14:textId="77777777" w:rsidR="00D409B1" w:rsidRPr="00D36D11" w:rsidRDefault="00D409B1" w:rsidP="0036793B">
      <w:pPr>
        <w:rPr>
          <w:rFonts w:cs="Arial"/>
          <w:szCs w:val="22"/>
        </w:rPr>
      </w:pPr>
    </w:p>
    <w:p w14:paraId="70CD6A6D" w14:textId="77777777" w:rsidR="00D409B1" w:rsidRPr="00D36D11" w:rsidRDefault="00D409B1" w:rsidP="0036793B">
      <w:pPr>
        <w:rPr>
          <w:rFonts w:cs="Arial"/>
          <w:szCs w:val="22"/>
        </w:rPr>
      </w:pPr>
    </w:p>
    <w:p w14:paraId="1378D721" w14:textId="4B659C8D" w:rsidR="00D409B1" w:rsidRPr="00D36D11" w:rsidRDefault="00D409B1" w:rsidP="0036793B">
      <w:pPr>
        <w:rPr>
          <w:rFonts w:cs="Arial"/>
          <w:szCs w:val="22"/>
        </w:rPr>
      </w:pPr>
    </w:p>
    <w:p w14:paraId="1433B3A7" w14:textId="1E7FCCC3" w:rsidR="009F4015" w:rsidRPr="00D36D11" w:rsidRDefault="009F4015" w:rsidP="0036793B">
      <w:pPr>
        <w:rPr>
          <w:rFonts w:cs="Arial"/>
          <w:szCs w:val="22"/>
        </w:rPr>
      </w:pPr>
    </w:p>
    <w:p w14:paraId="27DF0612" w14:textId="31F8A0FB" w:rsidR="009F4015" w:rsidRPr="00D36D11" w:rsidRDefault="009F4015" w:rsidP="0036793B">
      <w:pPr>
        <w:rPr>
          <w:rFonts w:cs="Arial"/>
          <w:szCs w:val="22"/>
        </w:rPr>
      </w:pPr>
    </w:p>
    <w:p w14:paraId="2A4478C1" w14:textId="1FD9471A" w:rsidR="009F4015" w:rsidRPr="00D36D11" w:rsidRDefault="009F4015" w:rsidP="0036793B">
      <w:pPr>
        <w:rPr>
          <w:rFonts w:cs="Arial"/>
          <w:szCs w:val="22"/>
        </w:rPr>
      </w:pPr>
    </w:p>
    <w:p w14:paraId="6D8972C1" w14:textId="4D044CCD" w:rsidR="009F4015" w:rsidRPr="00D36D11" w:rsidRDefault="009F4015" w:rsidP="0036793B">
      <w:pPr>
        <w:rPr>
          <w:rFonts w:cs="Arial"/>
          <w:szCs w:val="22"/>
        </w:rPr>
      </w:pPr>
    </w:p>
    <w:p w14:paraId="39032386" w14:textId="4876975B" w:rsidR="009F4015" w:rsidRPr="00D36D11" w:rsidRDefault="009F4015" w:rsidP="0036793B">
      <w:pPr>
        <w:rPr>
          <w:rFonts w:cs="Arial"/>
          <w:szCs w:val="22"/>
        </w:rPr>
      </w:pPr>
    </w:p>
    <w:p w14:paraId="0899696F" w14:textId="006E85F8" w:rsidR="009F4015" w:rsidRPr="00D36D11" w:rsidRDefault="009F4015" w:rsidP="0036793B">
      <w:pPr>
        <w:rPr>
          <w:rFonts w:cs="Arial"/>
          <w:szCs w:val="22"/>
        </w:rPr>
      </w:pPr>
    </w:p>
    <w:p w14:paraId="2B1628E0" w14:textId="77777777" w:rsidR="009F4015" w:rsidRPr="00D36D11" w:rsidRDefault="009F4015" w:rsidP="0036793B">
      <w:pPr>
        <w:rPr>
          <w:rFonts w:cs="Arial"/>
          <w:szCs w:val="22"/>
        </w:rPr>
      </w:pPr>
    </w:p>
    <w:p w14:paraId="1DE1C676" w14:textId="77777777" w:rsidR="00D409B1" w:rsidRPr="00D36D11" w:rsidRDefault="00D409B1" w:rsidP="0036793B">
      <w:pPr>
        <w:rPr>
          <w:rFonts w:cs="Arial"/>
          <w:szCs w:val="22"/>
        </w:rPr>
      </w:pPr>
    </w:p>
    <w:p w14:paraId="79875C8E" w14:textId="77777777" w:rsidR="00D409B1" w:rsidRPr="00D36D11" w:rsidRDefault="00D409B1" w:rsidP="0036793B">
      <w:pPr>
        <w:rPr>
          <w:rFonts w:cs="Arial"/>
          <w:szCs w:val="22"/>
        </w:rPr>
      </w:pPr>
    </w:p>
    <w:p w14:paraId="58F69C8F" w14:textId="77777777" w:rsidR="00D409B1" w:rsidRPr="00D36D11" w:rsidRDefault="00D409B1" w:rsidP="0036793B">
      <w:pPr>
        <w:rPr>
          <w:rFonts w:cs="Arial"/>
          <w:szCs w:val="22"/>
        </w:rPr>
      </w:pPr>
    </w:p>
    <w:p w14:paraId="6B3649FF" w14:textId="79168CF1" w:rsidR="00D409B1" w:rsidRPr="00D36D11" w:rsidRDefault="00D409B1" w:rsidP="0036793B">
      <w:pPr>
        <w:rPr>
          <w:rFonts w:cs="Arial"/>
          <w:szCs w:val="22"/>
        </w:rPr>
      </w:pPr>
    </w:p>
    <w:p w14:paraId="1CC19CF9" w14:textId="77777777" w:rsidR="00D409B1" w:rsidRPr="00D36D11" w:rsidRDefault="00D409B1" w:rsidP="0036793B">
      <w:pPr>
        <w:rPr>
          <w:rFonts w:cs="Arial"/>
          <w:szCs w:val="22"/>
        </w:rPr>
      </w:pPr>
    </w:p>
    <w:p w14:paraId="1B9601A9" w14:textId="4E662C77" w:rsidR="00D409B1" w:rsidRPr="00D36D11" w:rsidRDefault="00D409B1" w:rsidP="0036793B">
      <w:pPr>
        <w:rPr>
          <w:rFonts w:cs="Arial"/>
          <w:szCs w:val="22"/>
        </w:rPr>
      </w:pPr>
    </w:p>
    <w:p w14:paraId="40C4B15D" w14:textId="77777777" w:rsidR="003A420E" w:rsidRPr="00D36D11" w:rsidRDefault="003A420E" w:rsidP="0036793B">
      <w:pPr>
        <w:rPr>
          <w:rFonts w:cs="Arial"/>
          <w:szCs w:val="22"/>
        </w:rPr>
      </w:pPr>
    </w:p>
    <w:p w14:paraId="64CA78A0" w14:textId="77777777" w:rsidR="00D409B1" w:rsidRPr="00D36D11" w:rsidRDefault="00D409B1" w:rsidP="0036793B">
      <w:pPr>
        <w:rPr>
          <w:rFonts w:cs="Arial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25"/>
        <w:gridCol w:w="2898"/>
      </w:tblGrid>
      <w:tr w:rsidR="00D36D11" w:rsidRPr="00D36D11" w14:paraId="42872F1F" w14:textId="77777777" w:rsidTr="00BC0C66">
        <w:trPr>
          <w:trHeight w:val="30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26FDC" w14:textId="76E675A4" w:rsidR="0036793B" w:rsidRPr="00D36D11" w:rsidRDefault="006B1D4D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Nastavni p</w:t>
            </w:r>
            <w:r w:rsidR="0036793B" w:rsidRPr="00D36D11">
              <w:rPr>
                <w:rFonts w:cs="Arial"/>
                <w:b/>
                <w:szCs w:val="22"/>
              </w:rPr>
              <w:t>redmet (naziv):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A2DAE" w14:textId="77777777" w:rsidR="0036793B" w:rsidRPr="00D36D11" w:rsidRDefault="00BC0C66" w:rsidP="002C1DF2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MATEMATIKA</w:t>
            </w:r>
          </w:p>
        </w:tc>
      </w:tr>
      <w:tr w:rsidR="00D36D11" w:rsidRPr="00D36D11" w14:paraId="390AE3CF" w14:textId="77777777" w:rsidTr="00BC0C66">
        <w:trPr>
          <w:trHeight w:val="3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799F8" w14:textId="77777777" w:rsidR="0036793B" w:rsidRPr="00D36D11" w:rsidRDefault="00D409B1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Modul (naziv</w:t>
            </w:r>
            <w:r w:rsidR="0036793B" w:rsidRPr="00D36D11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A938A" w14:textId="287AB25D" w:rsidR="0036793B" w:rsidRPr="00D36D11" w:rsidRDefault="00C774CD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Potencije</w:t>
            </w:r>
            <w:r w:rsidR="0036793B" w:rsidRPr="00D36D11">
              <w:rPr>
                <w:rFonts w:cs="Arial"/>
                <w:b/>
                <w:szCs w:val="22"/>
              </w:rPr>
              <w:t xml:space="preserve"> i korijeni  </w:t>
            </w:r>
          </w:p>
        </w:tc>
      </w:tr>
      <w:tr w:rsidR="00D36D11" w:rsidRPr="00D36D11" w14:paraId="2BA361AC" w14:textId="77777777" w:rsidTr="00BC0C66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24B65" w14:textId="77777777" w:rsidR="00941B13" w:rsidRPr="00D36D11" w:rsidRDefault="00941B13" w:rsidP="00311F31">
            <w:pPr>
              <w:jc w:val="right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Redni broj modula: 5.</w:t>
            </w:r>
          </w:p>
        </w:tc>
      </w:tr>
      <w:tr w:rsidR="00D36D11" w:rsidRPr="00D36D11" w14:paraId="706A3D00" w14:textId="77777777" w:rsidTr="00BC0C66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6C041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Svrha:</w:t>
            </w:r>
          </w:p>
        </w:tc>
      </w:tr>
      <w:tr w:rsidR="00D36D11" w:rsidRPr="00D36D11" w14:paraId="1057D7A0" w14:textId="77777777" w:rsidTr="00BC0C66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31C77" w14:textId="2CE7981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Modul ima</w:t>
            </w:r>
            <w:r w:rsidR="006D5C54" w:rsidRPr="00D36D11">
              <w:rPr>
                <w:rFonts w:cs="Arial"/>
                <w:szCs w:val="22"/>
              </w:rPr>
              <w:t xml:space="preserve"> za</w:t>
            </w:r>
            <w:r w:rsidRPr="00D36D11">
              <w:rPr>
                <w:rFonts w:cs="Arial"/>
                <w:szCs w:val="22"/>
              </w:rPr>
              <w:t xml:space="preserve"> svrhu nastavak kontinuiranog razvoja </w:t>
            </w:r>
            <w:r w:rsidR="00DE50B6" w:rsidRPr="00D36D11">
              <w:rPr>
                <w:rFonts w:cs="Arial"/>
                <w:szCs w:val="22"/>
              </w:rPr>
              <w:t>temeljnih</w:t>
            </w:r>
            <w:r w:rsidRPr="00D36D11">
              <w:rPr>
                <w:rFonts w:cs="Arial"/>
                <w:szCs w:val="22"/>
              </w:rPr>
              <w:t xml:space="preserve"> mentalnih operacija, </w:t>
            </w:r>
            <w:r w:rsidR="00DE50B6" w:rsidRPr="00D36D11">
              <w:rPr>
                <w:rFonts w:cs="Arial"/>
                <w:szCs w:val="22"/>
              </w:rPr>
              <w:t>temeljnih</w:t>
            </w:r>
            <w:r w:rsidRPr="00D36D11">
              <w:rPr>
                <w:rFonts w:cs="Arial"/>
                <w:szCs w:val="22"/>
              </w:rPr>
              <w:t xml:space="preserve"> misaonih djelatnosti i </w:t>
            </w:r>
            <w:r w:rsidR="00941B13" w:rsidRPr="00D36D11">
              <w:rPr>
                <w:rFonts w:cs="Arial"/>
                <w:szCs w:val="22"/>
              </w:rPr>
              <w:t>soci</w:t>
            </w:r>
            <w:r w:rsidRPr="00D36D11">
              <w:rPr>
                <w:rFonts w:cs="Arial"/>
                <w:szCs w:val="22"/>
              </w:rPr>
              <w:t>j</w:t>
            </w:r>
            <w:r w:rsidR="00941B13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>lno-afektivnih osobina učenika.</w:t>
            </w:r>
          </w:p>
        </w:tc>
      </w:tr>
      <w:tr w:rsidR="00D36D11" w:rsidRPr="00D36D11" w14:paraId="0352D10A" w14:textId="77777777" w:rsidTr="00BC0C66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7D92A" w14:textId="48888199" w:rsidR="0036793B" w:rsidRPr="00D36D11" w:rsidRDefault="00571A68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36793B" w:rsidRPr="00D36D11">
              <w:rPr>
                <w:rFonts w:cs="Arial"/>
                <w:b/>
                <w:szCs w:val="22"/>
              </w:rPr>
              <w:t xml:space="preserve"> zahtjevi / 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  <w:r w:rsidR="0036793B" w:rsidRPr="00D36D11">
              <w:rPr>
                <w:rFonts w:cs="Arial"/>
                <w:b/>
                <w:szCs w:val="22"/>
              </w:rPr>
              <w:t>:</w:t>
            </w:r>
          </w:p>
        </w:tc>
      </w:tr>
      <w:tr w:rsidR="00D36D11" w:rsidRPr="00D36D11" w14:paraId="3B8BB36C" w14:textId="77777777" w:rsidTr="00BC0C66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A29A1" w14:textId="41494C1E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</w:t>
            </w:r>
            <w:r w:rsidR="00DE50B6" w:rsidRPr="00D36D11">
              <w:rPr>
                <w:rFonts w:cs="Arial"/>
                <w:szCs w:val="22"/>
              </w:rPr>
              <w:t>S</w:t>
            </w:r>
            <w:r w:rsidRPr="00D36D11">
              <w:rPr>
                <w:rFonts w:cs="Arial"/>
                <w:szCs w:val="22"/>
              </w:rPr>
              <w:t xml:space="preserve">tečeno </w:t>
            </w:r>
            <w:r w:rsidR="00DE50B6" w:rsidRPr="00D36D11">
              <w:rPr>
                <w:rFonts w:cs="Arial"/>
                <w:szCs w:val="22"/>
              </w:rPr>
              <w:t xml:space="preserve">znanje iz matematike </w:t>
            </w:r>
            <w:r w:rsidR="00941B13" w:rsidRPr="00D36D11">
              <w:rPr>
                <w:rFonts w:cs="Arial"/>
                <w:szCs w:val="22"/>
              </w:rPr>
              <w:t>u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941B13" w:rsidRPr="00D36D11">
              <w:rPr>
                <w:rFonts w:cs="Arial"/>
                <w:szCs w:val="22"/>
              </w:rPr>
              <w:t xml:space="preserve">prvom </w:t>
            </w:r>
            <w:r w:rsidRPr="00D36D11">
              <w:rPr>
                <w:rFonts w:cs="Arial"/>
                <w:szCs w:val="22"/>
              </w:rPr>
              <w:t>razr</w:t>
            </w:r>
            <w:r w:rsidR="009E1EBF" w:rsidRPr="00D36D11">
              <w:rPr>
                <w:rFonts w:cs="Arial"/>
                <w:szCs w:val="22"/>
              </w:rPr>
              <w:t>e</w:t>
            </w:r>
            <w:r w:rsidRPr="00D36D11">
              <w:rPr>
                <w:rFonts w:cs="Arial"/>
                <w:szCs w:val="22"/>
              </w:rPr>
              <w:t>d</w:t>
            </w:r>
            <w:r w:rsidR="00941B13" w:rsidRPr="00D36D11">
              <w:rPr>
                <w:rFonts w:cs="Arial"/>
                <w:szCs w:val="22"/>
              </w:rPr>
              <w:t>u.</w:t>
            </w:r>
          </w:p>
        </w:tc>
      </w:tr>
      <w:tr w:rsidR="00D36D11" w:rsidRPr="00D36D11" w14:paraId="3477FE32" w14:textId="77777777" w:rsidTr="00BC0C66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F0DF9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Ciljevi:</w:t>
            </w:r>
          </w:p>
        </w:tc>
      </w:tr>
      <w:tr w:rsidR="00D36D11" w:rsidRPr="00D36D11" w14:paraId="15007B5D" w14:textId="77777777" w:rsidTr="002C1DF2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E00" w14:textId="77777777" w:rsidR="0036793B" w:rsidRPr="00D36D11" w:rsidRDefault="0036793B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Modul ima za cilj: </w:t>
            </w:r>
          </w:p>
          <w:p w14:paraId="413D5E09" w14:textId="44ADBAB1" w:rsidR="0036793B" w:rsidRPr="00D36D11" w:rsidRDefault="0036793B" w:rsidP="002C1DF2">
            <w:pPr>
              <w:pStyle w:val="Default"/>
              <w:jc w:val="both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- po</w:t>
            </w:r>
            <w:r w:rsidR="00DE50B6" w:rsidRPr="00D36D11">
              <w:rPr>
                <w:color w:val="auto"/>
                <w:sz w:val="22"/>
                <w:szCs w:val="22"/>
                <w:lang w:val="hr-HR"/>
              </w:rPr>
              <w:t>ticati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i razvija</w:t>
            </w:r>
            <w:r w:rsidR="00DE50B6" w:rsidRPr="00D36D11">
              <w:rPr>
                <w:color w:val="auto"/>
                <w:sz w:val="22"/>
                <w:szCs w:val="22"/>
                <w:lang w:val="hr-HR"/>
              </w:rPr>
              <w:t>ti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</w:t>
            </w:r>
            <w:r w:rsidR="00DE50B6" w:rsidRPr="00D36D11">
              <w:rPr>
                <w:color w:val="auto"/>
                <w:sz w:val="22"/>
                <w:szCs w:val="22"/>
                <w:lang w:val="hr-HR"/>
              </w:rPr>
              <w:t>učenikovu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sposobnost logičkog</w:t>
            </w:r>
            <w:r w:rsidR="00DE50B6" w:rsidRPr="00D36D11">
              <w:rPr>
                <w:color w:val="auto"/>
                <w:sz w:val="22"/>
                <w:szCs w:val="22"/>
                <w:lang w:val="hr-HR"/>
              </w:rPr>
              <w:t>a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, kritičkog</w:t>
            </w:r>
            <w:r w:rsidR="00DE50B6" w:rsidRPr="00D36D11">
              <w:rPr>
                <w:color w:val="auto"/>
                <w:sz w:val="22"/>
                <w:szCs w:val="22"/>
                <w:lang w:val="hr-HR"/>
              </w:rPr>
              <w:t>a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i apstraktnog</w:t>
            </w:r>
            <w:r w:rsidR="00DE50B6" w:rsidRPr="00D36D11">
              <w:rPr>
                <w:color w:val="auto"/>
                <w:sz w:val="22"/>
                <w:szCs w:val="22"/>
                <w:lang w:val="hr-HR"/>
              </w:rPr>
              <w:t>a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mišljenja i zaključivanja; </w:t>
            </w:r>
          </w:p>
          <w:p w14:paraId="6A4D58CE" w14:textId="35F10BF7" w:rsidR="0036793B" w:rsidRPr="00D36D11" w:rsidRDefault="0036793B" w:rsidP="002C1DF2">
            <w:pPr>
              <w:pStyle w:val="Default"/>
              <w:jc w:val="both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- po</w:t>
            </w:r>
            <w:r w:rsidR="00DE50B6" w:rsidRPr="00D36D11">
              <w:rPr>
                <w:color w:val="auto"/>
                <w:sz w:val="22"/>
                <w:szCs w:val="22"/>
                <w:lang w:val="hr-HR"/>
              </w:rPr>
              <w:t>ticati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i razvija</w:t>
            </w:r>
            <w:r w:rsidR="00DE50B6" w:rsidRPr="00D36D11">
              <w:rPr>
                <w:color w:val="auto"/>
                <w:sz w:val="22"/>
                <w:szCs w:val="22"/>
                <w:lang w:val="hr-HR"/>
              </w:rPr>
              <w:t>ti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samostalno rasuđivanje učenika; </w:t>
            </w:r>
          </w:p>
          <w:p w14:paraId="3454D95D" w14:textId="176E7ECF" w:rsidR="0036793B" w:rsidRPr="00D36D11" w:rsidRDefault="0036793B" w:rsidP="002C1DF2">
            <w:pPr>
              <w:pStyle w:val="Default"/>
              <w:jc w:val="both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- </w:t>
            </w:r>
            <w:r w:rsidR="00311F31" w:rsidRPr="00D36D11">
              <w:rPr>
                <w:color w:val="auto"/>
                <w:sz w:val="22"/>
                <w:szCs w:val="22"/>
                <w:lang w:val="hr-HR"/>
              </w:rPr>
              <w:t>njeg</w:t>
            </w:r>
            <w:r w:rsidR="00DE50B6" w:rsidRPr="00D36D11">
              <w:rPr>
                <w:color w:val="auto"/>
                <w:sz w:val="22"/>
                <w:szCs w:val="22"/>
                <w:lang w:val="hr-HR"/>
              </w:rPr>
              <w:t>ovati učenikovu</w:t>
            </w:r>
            <w:r w:rsidR="00311F31" w:rsidRPr="00D36D11">
              <w:rPr>
                <w:color w:val="auto"/>
                <w:sz w:val="22"/>
                <w:szCs w:val="22"/>
                <w:lang w:val="hr-HR"/>
              </w:rPr>
              <w:t xml:space="preserve"> potrebu za stje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canjem novih znanja; </w:t>
            </w:r>
          </w:p>
          <w:p w14:paraId="3623884C" w14:textId="12A84D1A" w:rsidR="0036793B" w:rsidRPr="00D36D11" w:rsidRDefault="0036793B" w:rsidP="002C1DF2">
            <w:pPr>
              <w:pStyle w:val="Default"/>
              <w:jc w:val="both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- razvija</w:t>
            </w:r>
            <w:r w:rsidR="00DE50B6" w:rsidRPr="00D36D11">
              <w:rPr>
                <w:color w:val="auto"/>
                <w:sz w:val="22"/>
                <w:szCs w:val="22"/>
                <w:lang w:val="hr-HR"/>
              </w:rPr>
              <w:t xml:space="preserve">ti učenikovu 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svijesti o </w:t>
            </w:r>
            <w:r w:rsidR="00DE50B6" w:rsidRPr="00D36D11">
              <w:rPr>
                <w:color w:val="auto"/>
                <w:sz w:val="22"/>
                <w:szCs w:val="22"/>
                <w:lang w:val="hr-HR"/>
              </w:rPr>
              <w:t>nazočnosti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matematike u </w:t>
            </w:r>
            <w:r w:rsidR="00B07436" w:rsidRPr="00D36D11">
              <w:rPr>
                <w:color w:val="auto"/>
                <w:sz w:val="22"/>
                <w:szCs w:val="22"/>
                <w:lang w:val="hr-HR"/>
              </w:rPr>
              <w:t>prirodnim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i društvenim </w:t>
            </w:r>
            <w:r w:rsidR="00DE50B6" w:rsidRPr="00D36D11">
              <w:rPr>
                <w:color w:val="auto"/>
                <w:sz w:val="22"/>
                <w:szCs w:val="22"/>
                <w:lang w:val="hr-HR"/>
              </w:rPr>
              <w:t>znanostima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; </w:t>
            </w:r>
          </w:p>
          <w:p w14:paraId="0C309857" w14:textId="204916A0" w:rsidR="0036793B" w:rsidRPr="00D36D11" w:rsidRDefault="0036793B" w:rsidP="002C1DF2">
            <w:pPr>
              <w:pStyle w:val="Default"/>
              <w:jc w:val="both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-</w:t>
            </w:r>
            <w:r w:rsidR="00DE50B6" w:rsidRPr="00D36D11">
              <w:rPr>
                <w:color w:val="auto"/>
                <w:sz w:val="22"/>
                <w:szCs w:val="22"/>
                <w:lang w:val="hr-HR"/>
              </w:rPr>
              <w:t xml:space="preserve"> 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pomoći učenicima </w:t>
            </w:r>
            <w:r w:rsidR="00DE50B6" w:rsidRPr="00D36D11">
              <w:rPr>
                <w:color w:val="auto"/>
                <w:sz w:val="22"/>
                <w:szCs w:val="22"/>
                <w:lang w:val="hr-HR"/>
              </w:rPr>
              <w:t>u uporabi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matematičkih znanja</w:t>
            </w:r>
            <w:r w:rsidR="00DE50B6" w:rsidRPr="00D36D11">
              <w:rPr>
                <w:color w:val="auto"/>
                <w:sz w:val="22"/>
                <w:szCs w:val="22"/>
                <w:lang w:val="hr-HR"/>
              </w:rPr>
              <w:t xml:space="preserve"> kako bi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razum</w:t>
            </w:r>
            <w:r w:rsidR="00DE50B6" w:rsidRPr="00D36D11">
              <w:rPr>
                <w:color w:val="auto"/>
                <w:sz w:val="22"/>
                <w:szCs w:val="22"/>
                <w:lang w:val="hr-HR"/>
              </w:rPr>
              <w:t>jeti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neke pojave u životnom okruženju; </w:t>
            </w:r>
          </w:p>
          <w:p w14:paraId="3F50F515" w14:textId="5C08F1A1" w:rsidR="0036793B" w:rsidRPr="00D36D11" w:rsidRDefault="0036793B" w:rsidP="002C1DF2">
            <w:pPr>
              <w:pStyle w:val="Default"/>
              <w:jc w:val="both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- st</w:t>
            </w:r>
            <w:r w:rsidR="00DE50B6" w:rsidRPr="00D36D11">
              <w:rPr>
                <w:color w:val="auto"/>
                <w:sz w:val="22"/>
                <w:szCs w:val="22"/>
                <w:lang w:val="hr-HR"/>
              </w:rPr>
              <w:t>jecati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sposobnosti za povezivanje teorijskih i praktičnih znanja; </w:t>
            </w:r>
          </w:p>
          <w:p w14:paraId="1FD6F84E" w14:textId="2E951831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razvija</w:t>
            </w:r>
            <w:r w:rsidR="00DE50B6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radn</w:t>
            </w:r>
            <w:r w:rsidR="00DE50B6" w:rsidRPr="00D36D11">
              <w:rPr>
                <w:rFonts w:cs="Arial"/>
                <w:szCs w:val="22"/>
              </w:rPr>
              <w:t>e</w:t>
            </w:r>
            <w:r w:rsidRPr="00D36D11">
              <w:rPr>
                <w:rFonts w:cs="Arial"/>
                <w:szCs w:val="22"/>
              </w:rPr>
              <w:t xml:space="preserve"> navik</w:t>
            </w:r>
            <w:r w:rsidR="00DE50B6" w:rsidRPr="00D36D11">
              <w:rPr>
                <w:rFonts w:cs="Arial"/>
                <w:szCs w:val="22"/>
              </w:rPr>
              <w:t>e učenika</w:t>
            </w:r>
            <w:r w:rsidRPr="00D36D11">
              <w:rPr>
                <w:rFonts w:cs="Arial"/>
                <w:szCs w:val="22"/>
              </w:rPr>
              <w:t xml:space="preserve"> i ohrabr</w:t>
            </w:r>
            <w:r w:rsidR="00DE50B6" w:rsidRPr="00D36D11">
              <w:rPr>
                <w:rFonts w:cs="Arial"/>
                <w:szCs w:val="22"/>
              </w:rPr>
              <w:t>ivati</w:t>
            </w:r>
            <w:r w:rsidRPr="00D36D11">
              <w:rPr>
                <w:rFonts w:cs="Arial"/>
                <w:szCs w:val="22"/>
              </w:rPr>
              <w:t xml:space="preserve"> učenika za samostalno učenje i preciznost u radu</w:t>
            </w:r>
            <w:r w:rsidR="00C774CD"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0927D7D9" w14:textId="77777777" w:rsidTr="00BC0C66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96D02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Jedinice:</w:t>
            </w:r>
          </w:p>
        </w:tc>
      </w:tr>
      <w:tr w:rsidR="00D36D11" w:rsidRPr="00D36D11" w14:paraId="3FCBAA43" w14:textId="77777777" w:rsidTr="00BC0C66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04572" w14:textId="0F079A8C" w:rsidR="0036793B" w:rsidRPr="00D36D11" w:rsidRDefault="0036793B" w:rsidP="007E13E7">
            <w:pPr>
              <w:numPr>
                <w:ilvl w:val="0"/>
                <w:numId w:val="19"/>
              </w:numPr>
              <w:tabs>
                <w:tab w:val="num" w:pos="310"/>
              </w:tabs>
              <w:ind w:hanging="638"/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Operacije s</w:t>
            </w:r>
            <w:r w:rsidR="00C774CD" w:rsidRPr="00D36D11">
              <w:rPr>
                <w:rFonts w:cs="Arial"/>
                <w:b/>
                <w:szCs w:val="22"/>
              </w:rPr>
              <w:t xml:space="preserve"> potencijama</w:t>
            </w:r>
          </w:p>
          <w:p w14:paraId="31C5074C" w14:textId="31C0A32F" w:rsidR="0036793B" w:rsidRPr="00D36D11" w:rsidRDefault="0036793B" w:rsidP="002C1DF2">
            <w:pPr>
              <w:ind w:left="8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C774CD" w:rsidRPr="00D36D11">
              <w:rPr>
                <w:rFonts w:cs="Arial"/>
                <w:szCs w:val="22"/>
              </w:rPr>
              <w:t xml:space="preserve"> potencija</w:t>
            </w:r>
            <w:r w:rsidRPr="00D36D11">
              <w:rPr>
                <w:rFonts w:cs="Arial"/>
                <w:szCs w:val="22"/>
              </w:rPr>
              <w:t xml:space="preserve"> s</w:t>
            </w:r>
            <w:r w:rsidR="00C774CD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 xml:space="preserve">pozitivnim </w:t>
            </w:r>
            <w:r w:rsidR="00C774CD" w:rsidRPr="00D36D11">
              <w:rPr>
                <w:rFonts w:cs="Arial"/>
                <w:szCs w:val="22"/>
              </w:rPr>
              <w:t>eksponentom</w:t>
            </w:r>
            <w:r w:rsidRPr="00D36D11">
              <w:rPr>
                <w:rFonts w:cs="Arial"/>
                <w:szCs w:val="22"/>
              </w:rPr>
              <w:t>,</w:t>
            </w:r>
            <w:r w:rsidR="009E1EBF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pravila</w:t>
            </w:r>
          </w:p>
          <w:p w14:paraId="6EB5C320" w14:textId="46411000" w:rsidR="0036793B" w:rsidRPr="00D36D11" w:rsidRDefault="0036793B" w:rsidP="002C1DF2">
            <w:pPr>
              <w:ind w:left="8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C774CD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 xml:space="preserve">operacije s </w:t>
            </w:r>
            <w:r w:rsidR="00C774CD" w:rsidRPr="00D36D11">
              <w:rPr>
                <w:rFonts w:cs="Arial"/>
                <w:szCs w:val="22"/>
              </w:rPr>
              <w:t>potencijama</w:t>
            </w:r>
          </w:p>
          <w:p w14:paraId="4E0B9EA1" w14:textId="490FA63E" w:rsidR="0036793B" w:rsidRPr="00D36D11" w:rsidRDefault="0036793B" w:rsidP="002C1DF2">
            <w:pPr>
              <w:ind w:left="8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C774CD" w:rsidRPr="00D36D11">
              <w:rPr>
                <w:rFonts w:cs="Arial"/>
                <w:szCs w:val="22"/>
              </w:rPr>
              <w:t xml:space="preserve"> potencija</w:t>
            </w:r>
            <w:r w:rsidRPr="00D36D11">
              <w:rPr>
                <w:rFonts w:cs="Arial"/>
                <w:szCs w:val="22"/>
              </w:rPr>
              <w:t xml:space="preserve"> s negativnim </w:t>
            </w:r>
            <w:r w:rsidR="00C774CD" w:rsidRPr="00D36D11">
              <w:rPr>
                <w:rFonts w:cs="Arial"/>
                <w:szCs w:val="22"/>
              </w:rPr>
              <w:t>eksponentom</w:t>
            </w:r>
          </w:p>
          <w:p w14:paraId="2ED17802" w14:textId="786974FB" w:rsidR="0036793B" w:rsidRPr="00D36D11" w:rsidRDefault="0036793B" w:rsidP="002C1DF2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C774CD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 xml:space="preserve">neke nejednakosti kod </w:t>
            </w:r>
            <w:r w:rsidR="00C774CD" w:rsidRPr="00D36D11">
              <w:rPr>
                <w:rFonts w:cs="Arial"/>
                <w:szCs w:val="22"/>
              </w:rPr>
              <w:t>potencija</w:t>
            </w:r>
          </w:p>
          <w:p w14:paraId="34F59F52" w14:textId="4F23C859" w:rsidR="0036793B" w:rsidRPr="00D36D11" w:rsidRDefault="0036793B" w:rsidP="007E13E7">
            <w:pPr>
              <w:numPr>
                <w:ilvl w:val="0"/>
                <w:numId w:val="19"/>
              </w:numPr>
              <w:tabs>
                <w:tab w:val="num" w:pos="310"/>
              </w:tabs>
              <w:ind w:hanging="638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Operacije s korijenima</w:t>
            </w:r>
          </w:p>
          <w:p w14:paraId="4DEDE847" w14:textId="1594F509" w:rsidR="0036793B" w:rsidRPr="00D36D11" w:rsidRDefault="0036793B" w:rsidP="002C1DF2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F3202B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aritmetički korijen i svojstva</w:t>
            </w:r>
          </w:p>
          <w:p w14:paraId="3AF4BD51" w14:textId="0E890B5A" w:rsidR="0036793B" w:rsidRPr="00D36D11" w:rsidRDefault="0036793B" w:rsidP="002C1DF2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F3202B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pravila korjenovanja</w:t>
            </w:r>
          </w:p>
          <w:p w14:paraId="5A0F97E1" w14:textId="3A852E33" w:rsidR="0036793B" w:rsidRPr="00D36D11" w:rsidRDefault="00311F31" w:rsidP="002C1DF2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F3202B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operacije s</w:t>
            </w:r>
            <w:r w:rsidR="0036793B" w:rsidRPr="00D36D11">
              <w:rPr>
                <w:rFonts w:cs="Arial"/>
                <w:bCs/>
                <w:szCs w:val="22"/>
              </w:rPr>
              <w:t xml:space="preserve"> korijenima</w:t>
            </w:r>
          </w:p>
          <w:p w14:paraId="23426935" w14:textId="224A1E57" w:rsidR="0036793B" w:rsidRPr="00D36D11" w:rsidRDefault="0036793B" w:rsidP="002C1DF2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F3202B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racionali</w:t>
            </w:r>
            <w:r w:rsidR="00F3202B" w:rsidRPr="00D36D11">
              <w:rPr>
                <w:rFonts w:cs="Arial"/>
                <w:bCs/>
                <w:szCs w:val="22"/>
              </w:rPr>
              <w:t>ziranje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F3202B" w:rsidRPr="00D36D11">
              <w:rPr>
                <w:rFonts w:cs="Arial"/>
                <w:bCs/>
                <w:szCs w:val="22"/>
              </w:rPr>
              <w:t>nazivnika</w:t>
            </w:r>
          </w:p>
          <w:p w14:paraId="45CAE142" w14:textId="7D3FD9D6" w:rsidR="0036793B" w:rsidRPr="00D36D11" w:rsidRDefault="0036793B" w:rsidP="002C1DF2">
            <w:pPr>
              <w:ind w:left="82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F3202B" w:rsidRPr="00D36D11">
              <w:rPr>
                <w:rFonts w:cs="Arial"/>
                <w:bCs/>
                <w:szCs w:val="22"/>
              </w:rPr>
              <w:t xml:space="preserve"> potencije</w:t>
            </w:r>
            <w:r w:rsidRPr="00D36D11">
              <w:rPr>
                <w:rFonts w:cs="Arial"/>
                <w:bCs/>
                <w:szCs w:val="22"/>
              </w:rPr>
              <w:t xml:space="preserve"> s racionalnim i </w:t>
            </w:r>
            <w:r w:rsidR="00F3202B" w:rsidRPr="00D36D11">
              <w:rPr>
                <w:rFonts w:cs="Arial"/>
                <w:bCs/>
                <w:szCs w:val="22"/>
              </w:rPr>
              <w:t>prirodnim</w:t>
            </w:r>
            <w:r w:rsidRPr="00D36D11">
              <w:rPr>
                <w:rFonts w:cs="Arial"/>
                <w:bCs/>
                <w:szCs w:val="22"/>
              </w:rPr>
              <w:t xml:space="preserve"> eksponentom</w:t>
            </w:r>
          </w:p>
          <w:p w14:paraId="13307400" w14:textId="77777777" w:rsidR="0036793B" w:rsidRPr="00D36D11" w:rsidRDefault="0036793B" w:rsidP="007E13E7">
            <w:pPr>
              <w:numPr>
                <w:ilvl w:val="0"/>
                <w:numId w:val="19"/>
              </w:numPr>
              <w:tabs>
                <w:tab w:val="num" w:pos="310"/>
              </w:tabs>
              <w:ind w:hanging="638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Kompleksni brojevi</w:t>
            </w:r>
          </w:p>
          <w:p w14:paraId="44DEE15E" w14:textId="107AB1D8" w:rsidR="0036793B" w:rsidRPr="00D36D11" w:rsidRDefault="0036793B" w:rsidP="002C1DF2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F3202B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formiranje skupa kompleksnih brojeva</w:t>
            </w:r>
          </w:p>
          <w:p w14:paraId="3578A3EC" w14:textId="4E0574D3" w:rsidR="0036793B" w:rsidRPr="00D36D11" w:rsidRDefault="0036793B" w:rsidP="002C1DF2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F3202B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jednakost dva kompleksna broja</w:t>
            </w:r>
          </w:p>
          <w:p w14:paraId="7035673A" w14:textId="425F95D3" w:rsidR="0036793B" w:rsidRPr="00D36D11" w:rsidRDefault="0036793B" w:rsidP="002C1DF2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F3202B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operacije u skupu kompleksnih brojeva</w:t>
            </w:r>
          </w:p>
          <w:p w14:paraId="4BC61BBF" w14:textId="659DF276" w:rsidR="0036793B" w:rsidRPr="00D36D11" w:rsidRDefault="0036793B" w:rsidP="002C1DF2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F3202B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konju</w:t>
            </w:r>
            <w:r w:rsidR="00F3202B" w:rsidRPr="00D36D11">
              <w:rPr>
                <w:rFonts w:cs="Arial"/>
                <w:bCs/>
                <w:szCs w:val="22"/>
              </w:rPr>
              <w:t xml:space="preserve">girano </w:t>
            </w:r>
            <w:r w:rsidRPr="00D36D11">
              <w:rPr>
                <w:rFonts w:cs="Arial"/>
                <w:bCs/>
                <w:szCs w:val="22"/>
              </w:rPr>
              <w:t>kompleksni brojevi</w:t>
            </w:r>
          </w:p>
          <w:p w14:paraId="0A235C03" w14:textId="776B8DAD" w:rsidR="0036793B" w:rsidRPr="00D36D11" w:rsidRDefault="0036793B" w:rsidP="002C1DF2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F3202B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dijeljenje kompleksnih brojeva</w:t>
            </w:r>
          </w:p>
          <w:p w14:paraId="098D889B" w14:textId="74272CDE" w:rsidR="0036793B" w:rsidRPr="00D36D11" w:rsidRDefault="0036793B" w:rsidP="002C1DF2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F3202B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modul (apsolutna vrijednost) kompleksnog broja</w:t>
            </w:r>
          </w:p>
          <w:p w14:paraId="15BE478D" w14:textId="32A2B398" w:rsidR="0036793B" w:rsidRPr="00D36D11" w:rsidRDefault="00494B1E" w:rsidP="007E13E7">
            <w:pPr>
              <w:numPr>
                <w:ilvl w:val="0"/>
                <w:numId w:val="19"/>
              </w:numPr>
              <w:tabs>
                <w:tab w:val="num" w:pos="310"/>
              </w:tabs>
              <w:ind w:hanging="638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K</w:t>
            </w:r>
            <w:r w:rsidR="0036793B" w:rsidRPr="00D36D11">
              <w:rPr>
                <w:rFonts w:cs="Arial"/>
                <w:b/>
                <w:szCs w:val="22"/>
              </w:rPr>
              <w:t>ompleksna (Gaus</w:t>
            </w:r>
            <w:r w:rsidRPr="00D36D11">
              <w:rPr>
                <w:rFonts w:cs="Arial"/>
                <w:b/>
                <w:szCs w:val="22"/>
              </w:rPr>
              <w:t>s</w:t>
            </w:r>
            <w:r w:rsidR="0036793B" w:rsidRPr="00D36D11">
              <w:rPr>
                <w:rFonts w:cs="Arial"/>
                <w:b/>
                <w:szCs w:val="22"/>
              </w:rPr>
              <w:t>ova) rav</w:t>
            </w:r>
            <w:r w:rsidRPr="00D36D11">
              <w:rPr>
                <w:rFonts w:cs="Arial"/>
                <w:b/>
                <w:szCs w:val="22"/>
              </w:rPr>
              <w:t>nina</w:t>
            </w:r>
          </w:p>
        </w:tc>
      </w:tr>
      <w:tr w:rsidR="00D36D11" w:rsidRPr="00D36D11" w14:paraId="7F7C5EAF" w14:textId="77777777" w:rsidTr="00BC0C66">
        <w:trPr>
          <w:trHeight w:val="324"/>
          <w:jc w:val="center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FB578" w14:textId="77777777" w:rsidR="0036793B" w:rsidRPr="00D36D11" w:rsidRDefault="0036793B" w:rsidP="002C1DF2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 učenja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16A01" w14:textId="77777777" w:rsidR="0036793B" w:rsidRPr="00D36D11" w:rsidRDefault="0036793B" w:rsidP="002C1DF2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14BB1FC7" w14:textId="77777777" w:rsidTr="002C1DF2">
        <w:trPr>
          <w:trHeight w:val="420"/>
          <w:jc w:val="center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6ADD" w14:textId="5F883D38" w:rsidR="0036793B" w:rsidRPr="00D36D11" w:rsidRDefault="0036793B" w:rsidP="007E13E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b/>
                <w:lang w:val="hr-HR"/>
              </w:rPr>
            </w:pPr>
            <w:r w:rsidRPr="00D36D11">
              <w:rPr>
                <w:rFonts w:ascii="Arial" w:hAnsi="Arial" w:cs="Arial"/>
                <w:b/>
                <w:lang w:val="hr-HR"/>
              </w:rPr>
              <w:t>Operacije s</w:t>
            </w:r>
            <w:r w:rsidR="00494B1E" w:rsidRPr="00D36D11">
              <w:rPr>
                <w:rFonts w:ascii="Arial" w:hAnsi="Arial" w:cs="Arial"/>
                <w:b/>
                <w:lang w:val="hr-HR"/>
              </w:rPr>
              <w:t xml:space="preserve"> potencijama</w:t>
            </w:r>
          </w:p>
          <w:p w14:paraId="589593E6" w14:textId="4979A635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Učenik će biti sposoban</w:t>
            </w:r>
            <w:r w:rsidRPr="00D36D11">
              <w:rPr>
                <w:rFonts w:cs="Arial"/>
                <w:b/>
                <w:bCs/>
                <w:szCs w:val="22"/>
              </w:rPr>
              <w:t>:</w:t>
            </w:r>
          </w:p>
          <w:p w14:paraId="7D57C2CE" w14:textId="1502292D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494B1E" w:rsidRPr="00D36D11">
              <w:rPr>
                <w:rFonts w:cs="Arial"/>
                <w:bCs/>
                <w:szCs w:val="22"/>
              </w:rPr>
              <w:t xml:space="preserve"> n</w:t>
            </w:r>
            <w:r w:rsidRPr="00D36D11">
              <w:rPr>
                <w:rFonts w:cs="Arial"/>
                <w:bCs/>
                <w:szCs w:val="22"/>
              </w:rPr>
              <w:t>ave</w:t>
            </w:r>
            <w:r w:rsidR="00494B1E" w:rsidRPr="00D36D11">
              <w:rPr>
                <w:rFonts w:cs="Arial"/>
                <w:bCs/>
                <w:szCs w:val="22"/>
              </w:rPr>
              <w:t>sti</w:t>
            </w:r>
            <w:r w:rsidRPr="00D36D11">
              <w:rPr>
                <w:rFonts w:cs="Arial"/>
                <w:bCs/>
                <w:szCs w:val="22"/>
              </w:rPr>
              <w:t xml:space="preserve"> pravila </w:t>
            </w:r>
            <w:r w:rsidR="00494B1E" w:rsidRPr="00D36D11">
              <w:rPr>
                <w:rFonts w:cs="Arial"/>
                <w:bCs/>
                <w:szCs w:val="22"/>
              </w:rPr>
              <w:t xml:space="preserve">potenciranja, </w:t>
            </w:r>
          </w:p>
          <w:p w14:paraId="52614224" w14:textId="733ACACF" w:rsidR="00494B1E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494B1E" w:rsidRPr="00D36D11">
              <w:rPr>
                <w:rFonts w:cs="Arial"/>
                <w:bCs/>
                <w:szCs w:val="22"/>
              </w:rPr>
              <w:t xml:space="preserve"> </w:t>
            </w:r>
            <w:r w:rsidR="00B07436" w:rsidRPr="00D36D11">
              <w:rPr>
                <w:rFonts w:cs="Arial"/>
                <w:bCs/>
                <w:szCs w:val="22"/>
              </w:rPr>
              <w:t>primijeniti</w:t>
            </w:r>
            <w:r w:rsidRPr="00D36D11">
              <w:rPr>
                <w:rFonts w:cs="Arial"/>
                <w:bCs/>
                <w:szCs w:val="22"/>
              </w:rPr>
              <w:t xml:space="preserve"> pravila </w:t>
            </w:r>
            <w:r w:rsidR="00494B1E" w:rsidRPr="00D36D11">
              <w:rPr>
                <w:rFonts w:cs="Arial"/>
                <w:bCs/>
                <w:szCs w:val="22"/>
              </w:rPr>
              <w:t>potenciranja</w:t>
            </w:r>
            <w:r w:rsidRPr="00D36D11">
              <w:rPr>
                <w:rFonts w:cs="Arial"/>
                <w:bCs/>
                <w:szCs w:val="22"/>
              </w:rPr>
              <w:t xml:space="preserve"> s prirodnim i cijelim </w:t>
            </w:r>
            <w:r w:rsidR="00494B1E" w:rsidRPr="00D36D11">
              <w:rPr>
                <w:rFonts w:cs="Arial"/>
                <w:bCs/>
                <w:szCs w:val="22"/>
              </w:rPr>
              <w:t>eksponentom,</w:t>
            </w:r>
          </w:p>
          <w:p w14:paraId="6F6D640D" w14:textId="44703884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494B1E" w:rsidRPr="00D36D11">
              <w:rPr>
                <w:rFonts w:cs="Arial"/>
                <w:bCs/>
                <w:szCs w:val="22"/>
              </w:rPr>
              <w:t xml:space="preserve"> zbrajati</w:t>
            </w:r>
            <w:r w:rsidRPr="00D36D11">
              <w:rPr>
                <w:rFonts w:cs="Arial"/>
                <w:bCs/>
                <w:szCs w:val="22"/>
              </w:rPr>
              <w:t xml:space="preserve"> i oduzima</w:t>
            </w:r>
            <w:r w:rsidR="00494B1E" w:rsidRPr="00D36D11">
              <w:rPr>
                <w:rFonts w:cs="Arial"/>
                <w:bCs/>
                <w:szCs w:val="22"/>
              </w:rPr>
              <w:t>ti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494B1E" w:rsidRPr="00D36D11">
              <w:rPr>
                <w:rFonts w:cs="Arial"/>
                <w:bCs/>
                <w:szCs w:val="22"/>
              </w:rPr>
              <w:t>potencije,</w:t>
            </w:r>
          </w:p>
          <w:p w14:paraId="52A429A1" w14:textId="22595B5E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494B1E" w:rsidRPr="00D36D11">
              <w:rPr>
                <w:rFonts w:cs="Arial"/>
                <w:bCs/>
                <w:szCs w:val="22"/>
              </w:rPr>
              <w:t xml:space="preserve"> m</w:t>
            </w:r>
            <w:r w:rsidRPr="00D36D11">
              <w:rPr>
                <w:rFonts w:cs="Arial"/>
                <w:bCs/>
                <w:szCs w:val="22"/>
              </w:rPr>
              <w:t>noži</w:t>
            </w:r>
            <w:r w:rsidR="00494B1E" w:rsidRPr="00D36D11">
              <w:rPr>
                <w:rFonts w:cs="Arial"/>
                <w:bCs/>
                <w:szCs w:val="22"/>
              </w:rPr>
              <w:t>ti</w:t>
            </w:r>
            <w:r w:rsidRPr="00D36D11">
              <w:rPr>
                <w:rFonts w:cs="Arial"/>
                <w:bCs/>
                <w:szCs w:val="22"/>
              </w:rPr>
              <w:t xml:space="preserve"> i dijeli</w:t>
            </w:r>
            <w:r w:rsidR="00494B1E" w:rsidRPr="00D36D11">
              <w:rPr>
                <w:rFonts w:cs="Arial"/>
                <w:bCs/>
                <w:szCs w:val="22"/>
              </w:rPr>
              <w:t>ti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494B1E" w:rsidRPr="00D36D11">
              <w:rPr>
                <w:rFonts w:cs="Arial"/>
                <w:bCs/>
                <w:szCs w:val="22"/>
              </w:rPr>
              <w:t xml:space="preserve">potencije, </w:t>
            </w:r>
          </w:p>
          <w:p w14:paraId="7EDDD655" w14:textId="3D2C397C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494B1E" w:rsidRPr="00D36D11">
              <w:rPr>
                <w:rFonts w:cs="Arial"/>
                <w:bCs/>
                <w:szCs w:val="22"/>
              </w:rPr>
              <w:t xml:space="preserve"> potencirati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494B1E" w:rsidRPr="00D36D11">
              <w:rPr>
                <w:rFonts w:cs="Arial"/>
                <w:bCs/>
                <w:szCs w:val="22"/>
              </w:rPr>
              <w:t xml:space="preserve">potencije, </w:t>
            </w:r>
          </w:p>
          <w:p w14:paraId="1F747AB5" w14:textId="51377BAF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494B1E" w:rsidRPr="00D36D11">
              <w:rPr>
                <w:rFonts w:cs="Arial"/>
                <w:bCs/>
                <w:szCs w:val="22"/>
              </w:rPr>
              <w:t xml:space="preserve"> r</w:t>
            </w:r>
            <w:r w:rsidRPr="00D36D11">
              <w:rPr>
                <w:rFonts w:cs="Arial"/>
                <w:bCs/>
                <w:szCs w:val="22"/>
              </w:rPr>
              <w:t>iješ</w:t>
            </w:r>
            <w:r w:rsidR="00494B1E" w:rsidRPr="00D36D11">
              <w:rPr>
                <w:rFonts w:cs="Arial"/>
                <w:bCs/>
                <w:szCs w:val="22"/>
              </w:rPr>
              <w:t>iti</w:t>
            </w:r>
            <w:r w:rsidRPr="00D36D11">
              <w:rPr>
                <w:rFonts w:cs="Arial"/>
                <w:bCs/>
                <w:szCs w:val="22"/>
              </w:rPr>
              <w:t xml:space="preserve"> neke nejednakosti kod </w:t>
            </w:r>
            <w:r w:rsidR="00494B1E" w:rsidRPr="00D36D11">
              <w:rPr>
                <w:rFonts w:cs="Arial"/>
                <w:bCs/>
                <w:szCs w:val="22"/>
              </w:rPr>
              <w:t xml:space="preserve">potencija, </w:t>
            </w:r>
          </w:p>
          <w:p w14:paraId="52944719" w14:textId="267D3FD8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494B1E" w:rsidRPr="00D36D11">
              <w:rPr>
                <w:rFonts w:cs="Arial"/>
                <w:bCs/>
                <w:szCs w:val="22"/>
              </w:rPr>
              <w:t xml:space="preserve"> prikazati</w:t>
            </w:r>
            <w:r w:rsidRPr="00D36D11">
              <w:rPr>
                <w:rFonts w:cs="Arial"/>
                <w:bCs/>
                <w:szCs w:val="22"/>
              </w:rPr>
              <w:t xml:space="preserve"> tab</w:t>
            </w:r>
            <w:r w:rsidR="00494B1E" w:rsidRPr="00D36D11">
              <w:rPr>
                <w:rFonts w:cs="Arial"/>
                <w:bCs/>
                <w:szCs w:val="22"/>
              </w:rPr>
              <w:t>lično</w:t>
            </w:r>
            <w:r w:rsidRPr="00D36D11">
              <w:rPr>
                <w:rFonts w:cs="Arial"/>
                <w:bCs/>
                <w:szCs w:val="22"/>
              </w:rPr>
              <w:t xml:space="preserve"> i grafički funkciju  y=x</w:t>
            </w:r>
            <w:r w:rsidRPr="00D36D11">
              <w:rPr>
                <w:rFonts w:cs="Arial"/>
                <w:szCs w:val="22"/>
                <w:vertAlign w:val="superscript"/>
              </w:rPr>
              <w:t xml:space="preserve">n </w:t>
            </w:r>
            <w:r w:rsidRPr="00D36D11">
              <w:rPr>
                <w:rFonts w:cs="Arial"/>
                <w:szCs w:val="22"/>
              </w:rPr>
              <w:t xml:space="preserve"> za n ≤ 4</w:t>
            </w:r>
            <w:r w:rsidR="00494B1E" w:rsidRPr="00D36D11">
              <w:rPr>
                <w:rFonts w:cs="Arial"/>
                <w:szCs w:val="22"/>
              </w:rPr>
              <w:t>,</w:t>
            </w:r>
          </w:p>
          <w:p w14:paraId="1D785FA7" w14:textId="29E7FAA1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494B1E" w:rsidRPr="00D36D11">
              <w:rPr>
                <w:rFonts w:cs="Arial"/>
                <w:szCs w:val="22"/>
              </w:rPr>
              <w:t xml:space="preserve"> i</w:t>
            </w:r>
            <w:r w:rsidRPr="00D36D11">
              <w:rPr>
                <w:rFonts w:cs="Arial"/>
                <w:szCs w:val="22"/>
              </w:rPr>
              <w:t>spita</w:t>
            </w:r>
            <w:r w:rsidR="00494B1E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promjene </w:t>
            </w:r>
            <w:r w:rsidR="00494B1E" w:rsidRPr="00D36D11">
              <w:rPr>
                <w:rFonts w:cs="Arial"/>
                <w:szCs w:val="22"/>
              </w:rPr>
              <w:t>potencije</w:t>
            </w:r>
            <w:r w:rsidRPr="00D36D11">
              <w:rPr>
                <w:rFonts w:cs="Arial"/>
                <w:szCs w:val="22"/>
              </w:rPr>
              <w:t xml:space="preserve"> funkcije</w:t>
            </w:r>
            <w:r w:rsidR="00494B1E" w:rsidRPr="00D36D11">
              <w:rPr>
                <w:rFonts w:cs="Arial"/>
                <w:szCs w:val="22"/>
              </w:rPr>
              <w:t>,</w:t>
            </w:r>
          </w:p>
          <w:p w14:paraId="2DFA4DC7" w14:textId="7C80C4F3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494B1E" w:rsidRPr="00D36D11">
              <w:rPr>
                <w:rFonts w:cs="Arial"/>
                <w:szCs w:val="22"/>
              </w:rPr>
              <w:t xml:space="preserve"> d</w:t>
            </w:r>
            <w:r w:rsidRPr="00D36D11">
              <w:rPr>
                <w:rFonts w:cs="Arial"/>
                <w:szCs w:val="22"/>
              </w:rPr>
              <w:t>efini</w:t>
            </w:r>
            <w:r w:rsidR="00494B1E" w:rsidRPr="00D36D11">
              <w:rPr>
                <w:rFonts w:cs="Arial"/>
                <w:szCs w:val="22"/>
              </w:rPr>
              <w:t>rati</w:t>
            </w:r>
            <w:r w:rsidRPr="00D36D11">
              <w:rPr>
                <w:rFonts w:cs="Arial"/>
                <w:szCs w:val="22"/>
              </w:rPr>
              <w:t xml:space="preserve"> parnost funkcije</w:t>
            </w:r>
            <w:r w:rsidR="00494B1E" w:rsidRPr="00D36D11">
              <w:rPr>
                <w:rFonts w:cs="Arial"/>
                <w:szCs w:val="22"/>
              </w:rPr>
              <w:t>.</w:t>
            </w:r>
          </w:p>
          <w:p w14:paraId="7686A966" w14:textId="77777777" w:rsidR="0036793B" w:rsidRPr="00D36D11" w:rsidRDefault="0036793B" w:rsidP="002C1DF2">
            <w:pPr>
              <w:pStyle w:val="BodyText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</w:t>
            </w:r>
          </w:p>
          <w:p w14:paraId="271DB3A7" w14:textId="0F221945" w:rsidR="0036793B" w:rsidRPr="00D36D11" w:rsidRDefault="0036793B" w:rsidP="007E13E7">
            <w:pPr>
              <w:pStyle w:val="BodyText"/>
              <w:numPr>
                <w:ilvl w:val="1"/>
                <w:numId w:val="17"/>
              </w:num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lastRenderedPageBreak/>
              <w:t>Operacije s korijenima</w:t>
            </w:r>
          </w:p>
          <w:p w14:paraId="3981E26A" w14:textId="4B14A90D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Učenik će biti sposoban</w:t>
            </w:r>
            <w:r w:rsidRPr="00D36D11">
              <w:rPr>
                <w:rFonts w:cs="Arial"/>
                <w:b/>
                <w:bCs/>
                <w:szCs w:val="22"/>
              </w:rPr>
              <w:t>:</w:t>
            </w:r>
          </w:p>
          <w:p w14:paraId="46D7C0B1" w14:textId="5BE6D6F6" w:rsidR="0036793B" w:rsidRPr="00D36D11" w:rsidRDefault="00494B1E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d</w:t>
            </w:r>
            <w:r w:rsidR="0036793B" w:rsidRPr="00D36D11">
              <w:rPr>
                <w:rFonts w:cs="Arial"/>
                <w:bCs/>
                <w:szCs w:val="22"/>
              </w:rPr>
              <w:t>efini</w:t>
            </w:r>
            <w:r w:rsidRPr="00D36D11">
              <w:rPr>
                <w:rFonts w:cs="Arial"/>
                <w:bCs/>
                <w:szCs w:val="22"/>
              </w:rPr>
              <w:t>rati</w:t>
            </w:r>
            <w:r w:rsidR="0036793B" w:rsidRPr="00D36D11">
              <w:rPr>
                <w:rFonts w:cs="Arial"/>
                <w:bCs/>
                <w:szCs w:val="22"/>
              </w:rPr>
              <w:t xml:space="preserve"> aritmetički korijen</w:t>
            </w:r>
            <w:r w:rsidRPr="00D36D11">
              <w:rPr>
                <w:rFonts w:cs="Arial"/>
                <w:bCs/>
                <w:szCs w:val="22"/>
              </w:rPr>
              <w:t>,</w:t>
            </w:r>
          </w:p>
          <w:p w14:paraId="5E082B61" w14:textId="0307E1CE" w:rsidR="0036793B" w:rsidRPr="00D36D11" w:rsidRDefault="00494B1E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p</w:t>
            </w:r>
            <w:r w:rsidR="0036793B" w:rsidRPr="00D36D11">
              <w:rPr>
                <w:rFonts w:cs="Arial"/>
                <w:bCs/>
                <w:szCs w:val="22"/>
              </w:rPr>
              <w:t>rošir</w:t>
            </w:r>
            <w:r w:rsidRPr="00D36D11">
              <w:rPr>
                <w:rFonts w:cs="Arial"/>
                <w:bCs/>
                <w:szCs w:val="22"/>
              </w:rPr>
              <w:t>ivati</w:t>
            </w:r>
            <w:r w:rsidR="0036793B" w:rsidRPr="00D36D11">
              <w:rPr>
                <w:rFonts w:cs="Arial"/>
                <w:bCs/>
                <w:szCs w:val="22"/>
              </w:rPr>
              <w:t xml:space="preserve"> i skrać</w:t>
            </w:r>
            <w:r w:rsidRPr="00D36D11">
              <w:rPr>
                <w:rFonts w:cs="Arial"/>
                <w:bCs/>
                <w:szCs w:val="22"/>
              </w:rPr>
              <w:t>ivati</w:t>
            </w:r>
            <w:r w:rsidR="0036793B" w:rsidRPr="00D36D11">
              <w:rPr>
                <w:rFonts w:cs="Arial"/>
                <w:bCs/>
                <w:szCs w:val="22"/>
              </w:rPr>
              <w:t xml:space="preserve"> korijene</w:t>
            </w:r>
            <w:r w:rsidRPr="00D36D11">
              <w:rPr>
                <w:rFonts w:cs="Arial"/>
                <w:bCs/>
                <w:szCs w:val="22"/>
              </w:rPr>
              <w:t>,</w:t>
            </w:r>
          </w:p>
          <w:p w14:paraId="7A750359" w14:textId="495E6E47" w:rsidR="0036793B" w:rsidRPr="00D36D11" w:rsidRDefault="00494B1E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m</w:t>
            </w:r>
            <w:r w:rsidR="0036793B" w:rsidRPr="00D36D11">
              <w:rPr>
                <w:rFonts w:cs="Arial"/>
                <w:bCs/>
                <w:szCs w:val="22"/>
              </w:rPr>
              <w:t>noži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i dijeli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korijene</w:t>
            </w:r>
            <w:r w:rsidRPr="00D36D11">
              <w:rPr>
                <w:rFonts w:cs="Arial"/>
                <w:bCs/>
                <w:szCs w:val="22"/>
              </w:rPr>
              <w:t>,</w:t>
            </w:r>
          </w:p>
          <w:p w14:paraId="760E68BC" w14:textId="77F195EF" w:rsidR="0036793B" w:rsidRPr="00D36D11" w:rsidRDefault="00494B1E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potencirati</w:t>
            </w:r>
            <w:r w:rsidR="0036793B" w:rsidRPr="00D36D11">
              <w:rPr>
                <w:rFonts w:cs="Arial"/>
                <w:bCs/>
                <w:szCs w:val="22"/>
              </w:rPr>
              <w:t xml:space="preserve"> i korje</w:t>
            </w:r>
            <w:r w:rsidRPr="00D36D11">
              <w:rPr>
                <w:rFonts w:cs="Arial"/>
                <w:bCs/>
                <w:szCs w:val="22"/>
              </w:rPr>
              <w:t>novati</w:t>
            </w:r>
            <w:r w:rsidR="0036793B" w:rsidRPr="00D36D11">
              <w:rPr>
                <w:rFonts w:cs="Arial"/>
                <w:bCs/>
                <w:szCs w:val="22"/>
              </w:rPr>
              <w:t xml:space="preserve"> korijene</w:t>
            </w:r>
            <w:r w:rsidRPr="00D36D11">
              <w:rPr>
                <w:rFonts w:cs="Arial"/>
                <w:bCs/>
                <w:szCs w:val="22"/>
              </w:rPr>
              <w:t>,</w:t>
            </w:r>
          </w:p>
          <w:p w14:paraId="21D4FACC" w14:textId="76EFC9DA" w:rsidR="0036793B" w:rsidRPr="00D36D11" w:rsidRDefault="00494B1E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r</w:t>
            </w:r>
            <w:r w:rsidR="0036793B" w:rsidRPr="00D36D11">
              <w:rPr>
                <w:rFonts w:cs="Arial"/>
                <w:bCs/>
                <w:szCs w:val="22"/>
              </w:rPr>
              <w:t>acionali</w:t>
            </w:r>
            <w:r w:rsidRPr="00D36D11">
              <w:rPr>
                <w:rFonts w:cs="Arial"/>
                <w:bCs/>
                <w:szCs w:val="22"/>
              </w:rPr>
              <w:t>zirati</w:t>
            </w:r>
            <w:r w:rsidR="0036793B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nazivnik</w:t>
            </w:r>
            <w:r w:rsidR="0036793B" w:rsidRPr="00D36D11">
              <w:rPr>
                <w:rFonts w:cs="Arial"/>
                <w:bCs/>
                <w:szCs w:val="22"/>
              </w:rPr>
              <w:t xml:space="preserve"> razlomka</w:t>
            </w:r>
            <w:r w:rsidRPr="00D36D11">
              <w:rPr>
                <w:rFonts w:cs="Arial"/>
                <w:bCs/>
                <w:szCs w:val="22"/>
              </w:rPr>
              <w:t>,</w:t>
            </w:r>
          </w:p>
          <w:p w14:paraId="644AF4DD" w14:textId="77777777" w:rsidR="00494B1E" w:rsidRPr="00D36D11" w:rsidRDefault="00494B1E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i</w:t>
            </w:r>
            <w:r w:rsidR="0036793B" w:rsidRPr="00D36D11">
              <w:rPr>
                <w:rFonts w:cs="Arial"/>
                <w:bCs/>
                <w:szCs w:val="22"/>
              </w:rPr>
              <w:t>zračuna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vrijednost </w:t>
            </w:r>
            <w:r w:rsidRPr="00D36D11">
              <w:rPr>
                <w:rFonts w:cs="Arial"/>
                <w:bCs/>
                <w:szCs w:val="22"/>
              </w:rPr>
              <w:t>potencije</w:t>
            </w:r>
            <w:r w:rsidR="0036793B" w:rsidRPr="00D36D11">
              <w:rPr>
                <w:rFonts w:cs="Arial"/>
                <w:bCs/>
                <w:szCs w:val="22"/>
              </w:rPr>
              <w:t xml:space="preserve"> s racionalnim </w:t>
            </w:r>
            <w:r w:rsidRPr="00D36D11">
              <w:rPr>
                <w:rFonts w:cs="Arial"/>
                <w:bCs/>
                <w:szCs w:val="22"/>
              </w:rPr>
              <w:t>eksponentom,</w:t>
            </w:r>
          </w:p>
          <w:p w14:paraId="3928A410" w14:textId="139B3ACB" w:rsidR="0036793B" w:rsidRPr="00D36D11" w:rsidRDefault="00494B1E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n</w:t>
            </w:r>
            <w:r w:rsidR="0036793B" w:rsidRPr="00D36D11">
              <w:rPr>
                <w:rFonts w:cs="Arial"/>
                <w:bCs/>
                <w:szCs w:val="22"/>
              </w:rPr>
              <w:t>acrta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funkciju </w:t>
            </w:r>
            <w:r w:rsidR="003F7CBC" w:rsidRPr="00D36D11">
              <w:rPr>
                <w:rFonts w:cs="Arial"/>
                <w:noProof/>
                <w:szCs w:val="22"/>
                <w:lang w:val="en-US" w:eastAsia="en-US"/>
              </w:rPr>
              <w:drawing>
                <wp:inline distT="0" distB="0" distL="0" distR="0" wp14:anchorId="0B1C59A3" wp14:editId="59A78653">
                  <wp:extent cx="419100" cy="180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793B" w:rsidRPr="00D36D11">
              <w:rPr>
                <w:rFonts w:cs="Arial"/>
                <w:szCs w:val="22"/>
              </w:rPr>
              <w:t xml:space="preserve"> inverznu </w:t>
            </w:r>
            <w:r w:rsidRPr="00D36D11">
              <w:rPr>
                <w:rFonts w:cs="Arial"/>
                <w:szCs w:val="22"/>
              </w:rPr>
              <w:t xml:space="preserve">funkciji potencije. </w:t>
            </w:r>
          </w:p>
          <w:p w14:paraId="672ABD06" w14:textId="77777777" w:rsidR="0036793B" w:rsidRPr="00D36D11" w:rsidRDefault="0036793B" w:rsidP="002C1DF2">
            <w:pPr>
              <w:ind w:left="196"/>
              <w:rPr>
                <w:rFonts w:cs="Arial"/>
                <w:bCs/>
                <w:szCs w:val="22"/>
              </w:rPr>
            </w:pPr>
          </w:p>
          <w:p w14:paraId="6DA27D66" w14:textId="54BC8A39" w:rsidR="0036793B" w:rsidRPr="00D36D11" w:rsidRDefault="0036793B" w:rsidP="007E13E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b/>
                <w:bCs/>
                <w:lang w:val="hr-HR"/>
              </w:rPr>
            </w:pPr>
            <w:r w:rsidRPr="00D36D11">
              <w:rPr>
                <w:rFonts w:ascii="Arial" w:hAnsi="Arial" w:cs="Arial"/>
                <w:b/>
                <w:bCs/>
                <w:lang w:val="hr-HR"/>
              </w:rPr>
              <w:t>Kompleksni brojevi</w:t>
            </w:r>
          </w:p>
          <w:p w14:paraId="0DB19351" w14:textId="6C6A0494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Učenik će biti sposoban</w:t>
            </w:r>
            <w:r w:rsidRPr="00D36D11">
              <w:rPr>
                <w:rFonts w:cs="Arial"/>
                <w:b/>
                <w:bCs/>
                <w:szCs w:val="22"/>
              </w:rPr>
              <w:t>:</w:t>
            </w:r>
          </w:p>
          <w:p w14:paraId="706D3535" w14:textId="00933DF9" w:rsidR="0036793B" w:rsidRPr="00D36D11" w:rsidRDefault="00494B1E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definirati kompleksni broj,</w:t>
            </w:r>
          </w:p>
          <w:p w14:paraId="289F2798" w14:textId="5AFC7073" w:rsidR="0036793B" w:rsidRPr="00D36D11" w:rsidRDefault="00494B1E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definirati jednakost kompleksnih brojeva,</w:t>
            </w:r>
          </w:p>
          <w:p w14:paraId="7CBEB713" w14:textId="60A73B00" w:rsidR="0036793B" w:rsidRPr="00D36D11" w:rsidRDefault="00B07436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prikazati</w:t>
            </w:r>
            <w:r w:rsidR="00494B1E" w:rsidRPr="00D36D11">
              <w:rPr>
                <w:rFonts w:cs="Arial"/>
                <w:bCs/>
                <w:szCs w:val="22"/>
              </w:rPr>
              <w:t xml:space="preserve"> kompleksan broj u kompleksnoj ravnini,</w:t>
            </w:r>
          </w:p>
          <w:p w14:paraId="3B825155" w14:textId="14EF6436" w:rsidR="0036793B" w:rsidRPr="00D36D11" w:rsidRDefault="00494B1E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definirati konjugirano kompleksne brojeve,</w:t>
            </w:r>
          </w:p>
          <w:p w14:paraId="1177066B" w14:textId="51AD41C4" w:rsidR="0036793B" w:rsidRPr="00D36D11" w:rsidRDefault="00494B1E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izračunati modul kompleksnoga broja,</w:t>
            </w:r>
          </w:p>
          <w:p w14:paraId="1E3DF6DD" w14:textId="7B13260E" w:rsidR="0036793B" w:rsidRPr="00D36D11" w:rsidRDefault="00494B1E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izračunati zbroj i razliku kompleksnih brojeva,</w:t>
            </w:r>
          </w:p>
          <w:p w14:paraId="4A343468" w14:textId="59874626" w:rsidR="0036793B" w:rsidRPr="00D36D11" w:rsidRDefault="00494B1E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izračunati proizvod i količnik kompleksnih brojeva,</w:t>
            </w:r>
          </w:p>
          <w:p w14:paraId="4FCB557E" w14:textId="4D3B93A1" w:rsidR="0036793B" w:rsidRPr="00D36D11" w:rsidRDefault="00494B1E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izračunati odgovarajuće potencije broja </w:t>
            </w:r>
            <w:r w:rsidRPr="00D36D11">
              <w:rPr>
                <w:rFonts w:cs="Arial"/>
                <w:bCs/>
                <w:i/>
                <w:szCs w:val="22"/>
              </w:rPr>
              <w:t>i,</w:t>
            </w:r>
          </w:p>
          <w:p w14:paraId="469BA933" w14:textId="01692CAE" w:rsidR="0036793B" w:rsidRPr="00D36D11" w:rsidRDefault="00494B1E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izračunati vrijednost korijena negativnog broja.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EEFB" w14:textId="77777777" w:rsidR="0036793B" w:rsidRPr="00D36D11" w:rsidRDefault="0013117E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 xml:space="preserve">  Jedinica</w:t>
            </w:r>
            <w:r w:rsidR="0036793B" w:rsidRPr="00D36D11">
              <w:rPr>
                <w:rFonts w:cs="Arial"/>
                <w:b/>
                <w:szCs w:val="22"/>
              </w:rPr>
              <w:t xml:space="preserve"> 1.</w:t>
            </w:r>
          </w:p>
          <w:p w14:paraId="70FAEAC6" w14:textId="3C4C29A3" w:rsidR="0036793B" w:rsidRPr="00D36D11" w:rsidRDefault="0036793B" w:rsidP="00494B1E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Obratiti punu pažnju usvajanju pojma </w:t>
            </w:r>
            <w:r w:rsidR="00494B1E" w:rsidRPr="00D36D11">
              <w:rPr>
                <w:rFonts w:cs="Arial"/>
                <w:szCs w:val="22"/>
              </w:rPr>
              <w:t>potencije</w:t>
            </w:r>
            <w:r w:rsidRPr="00D36D11">
              <w:rPr>
                <w:rFonts w:cs="Arial"/>
                <w:szCs w:val="22"/>
              </w:rPr>
              <w:t xml:space="preserve"> i s</w:t>
            </w:r>
            <w:r w:rsidR="00494B1E" w:rsidRPr="00D36D11">
              <w:rPr>
                <w:rFonts w:cs="Arial"/>
                <w:szCs w:val="22"/>
              </w:rPr>
              <w:t>vladavanju</w:t>
            </w:r>
            <w:r w:rsidRPr="00D36D11">
              <w:rPr>
                <w:rFonts w:cs="Arial"/>
                <w:szCs w:val="22"/>
              </w:rPr>
              <w:t xml:space="preserve"> operacija s</w:t>
            </w:r>
            <w:r w:rsidR="00494B1E" w:rsidRPr="00D36D11">
              <w:rPr>
                <w:rFonts w:cs="Arial"/>
                <w:szCs w:val="22"/>
              </w:rPr>
              <w:t xml:space="preserve"> potencijama</w:t>
            </w:r>
            <w:r w:rsidRPr="00D36D11">
              <w:rPr>
                <w:rFonts w:cs="Arial"/>
                <w:szCs w:val="22"/>
              </w:rPr>
              <w:t xml:space="preserve">. </w:t>
            </w:r>
            <w:r w:rsidRPr="00D36D11">
              <w:rPr>
                <w:rFonts w:cs="Arial"/>
                <w:bCs/>
                <w:szCs w:val="22"/>
              </w:rPr>
              <w:t xml:space="preserve">Pored zbirke zadataka koristiti i </w:t>
            </w:r>
            <w:r w:rsidR="00494B1E" w:rsidRPr="00D36D11">
              <w:rPr>
                <w:rFonts w:cs="Arial"/>
                <w:bCs/>
                <w:szCs w:val="22"/>
              </w:rPr>
              <w:t xml:space="preserve">mrežu. 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</w:p>
          <w:p w14:paraId="650D94BB" w14:textId="4BC26B05" w:rsidR="0036793B" w:rsidRPr="00D36D11" w:rsidRDefault="0036793B" w:rsidP="002C1DF2">
            <w:pPr>
              <w:pStyle w:val="BodyText"/>
              <w:rPr>
                <w:rFonts w:cs="Arial"/>
                <w:szCs w:val="22"/>
              </w:rPr>
            </w:pPr>
          </w:p>
          <w:p w14:paraId="7C906F49" w14:textId="77777777" w:rsidR="006D5C54" w:rsidRPr="00D36D11" w:rsidRDefault="006D5C54" w:rsidP="002C1DF2">
            <w:pPr>
              <w:pStyle w:val="BodyText"/>
              <w:rPr>
                <w:rFonts w:cs="Arial"/>
                <w:szCs w:val="22"/>
              </w:rPr>
            </w:pPr>
          </w:p>
          <w:p w14:paraId="550FABDD" w14:textId="77777777" w:rsidR="0036793B" w:rsidRPr="00D36D11" w:rsidRDefault="0013117E" w:rsidP="002C1DF2">
            <w:pPr>
              <w:pStyle w:val="BodyTex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Jedinica</w:t>
            </w:r>
            <w:r w:rsidR="0036793B" w:rsidRPr="00D36D11">
              <w:rPr>
                <w:rFonts w:cs="Arial"/>
                <w:b/>
                <w:szCs w:val="22"/>
              </w:rPr>
              <w:t xml:space="preserve"> 2.</w:t>
            </w:r>
          </w:p>
          <w:p w14:paraId="554126A2" w14:textId="1970E128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Obratiti punu pažnju na usvajanju pojma korijena </w:t>
            </w:r>
            <w:r w:rsidRPr="00D36D11">
              <w:rPr>
                <w:rFonts w:cs="Arial"/>
                <w:bCs/>
                <w:szCs w:val="22"/>
              </w:rPr>
              <w:lastRenderedPageBreak/>
              <w:t xml:space="preserve">kao i </w:t>
            </w:r>
            <w:r w:rsidR="00494B1E" w:rsidRPr="00D36D11">
              <w:rPr>
                <w:rFonts w:cs="Arial"/>
                <w:bCs/>
                <w:szCs w:val="22"/>
              </w:rPr>
              <w:t>na svladavanje</w:t>
            </w:r>
            <w:r w:rsidRPr="00D36D11">
              <w:rPr>
                <w:rFonts w:cs="Arial"/>
                <w:bCs/>
                <w:szCs w:val="22"/>
              </w:rPr>
              <w:t xml:space="preserve"> operacija s</w:t>
            </w:r>
            <w:r w:rsidR="00494B1E" w:rsidRPr="00D36D11">
              <w:rPr>
                <w:rFonts w:cs="Arial"/>
                <w:bCs/>
                <w:szCs w:val="22"/>
              </w:rPr>
              <w:t xml:space="preserve"> korijenima</w:t>
            </w:r>
            <w:r w:rsidRPr="00D36D11">
              <w:rPr>
                <w:rFonts w:cs="Arial"/>
                <w:bCs/>
                <w:szCs w:val="22"/>
              </w:rPr>
              <w:t>.</w:t>
            </w:r>
          </w:p>
          <w:p w14:paraId="3F73FD87" w14:textId="77777777" w:rsidR="0036793B" w:rsidRPr="00D36D11" w:rsidRDefault="0036793B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Od posebnog značaja je relacija </w:t>
            </w:r>
          </w:p>
          <w:p w14:paraId="5FD1F45D" w14:textId="4C0A46DE" w:rsidR="0036793B" w:rsidRPr="00D36D11" w:rsidRDefault="008E711B" w:rsidP="007E13E7">
            <w:pPr>
              <w:numPr>
                <w:ilvl w:val="0"/>
                <w:numId w:val="21"/>
              </w:numPr>
              <w:tabs>
                <w:tab w:val="num" w:pos="86"/>
              </w:tabs>
              <w:ind w:left="86" w:hanging="86"/>
              <w:rPr>
                <w:rFonts w:cs="Arial"/>
                <w:bCs/>
                <w:szCs w:val="22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Cs w:val="2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Cs w:val="22"/>
                        </w:rPr>
                        <m:t>2</m:t>
                      </m:r>
                    </m:sup>
                  </m:sSup>
                </m:e>
              </m:rad>
            </m:oMath>
            <w:r w:rsidR="0036793B" w:rsidRPr="00D36D11">
              <w:rPr>
                <w:rFonts w:cs="Arial"/>
                <w:szCs w:val="22"/>
              </w:rPr>
              <w:t xml:space="preserve"> 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Cs w:val="22"/>
                    </w:rPr>
                    <m:t>a</m:t>
                  </m:r>
                </m:e>
              </m:d>
            </m:oMath>
            <w:r w:rsidR="0036793B" w:rsidRPr="00D36D11">
              <w:rPr>
                <w:rFonts w:cs="Arial"/>
                <w:szCs w:val="22"/>
              </w:rPr>
              <w:t>.</w:t>
            </w:r>
            <w:r w:rsidR="0036793B" w:rsidRPr="00D36D11">
              <w:rPr>
                <w:rFonts w:cs="Arial"/>
                <w:bCs/>
                <w:szCs w:val="22"/>
              </w:rPr>
              <w:t xml:space="preserve"> Pored zbirke zadataka koristiti i </w:t>
            </w:r>
            <w:r w:rsidR="00494B1E" w:rsidRPr="00D36D11">
              <w:rPr>
                <w:rFonts w:cs="Arial"/>
                <w:bCs/>
                <w:szCs w:val="22"/>
              </w:rPr>
              <w:t>mrežu.</w:t>
            </w:r>
          </w:p>
          <w:p w14:paraId="14988933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3AD43535" w14:textId="77777777" w:rsidR="0036793B" w:rsidRPr="00D36D11" w:rsidRDefault="0013117E" w:rsidP="002C1DF2">
            <w:pPr>
              <w:pStyle w:val="BodyTex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</w:t>
            </w:r>
            <w:r w:rsidR="0036793B" w:rsidRPr="00D36D11">
              <w:rPr>
                <w:rFonts w:cs="Arial"/>
                <w:b/>
                <w:szCs w:val="22"/>
              </w:rPr>
              <w:t xml:space="preserve"> 3.</w:t>
            </w:r>
          </w:p>
          <w:p w14:paraId="7A09F742" w14:textId="4D8FA89F" w:rsidR="0036793B" w:rsidRPr="00D36D11" w:rsidRDefault="0036793B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U ovoj temi tr</w:t>
            </w:r>
            <w:r w:rsidR="009E1EBF" w:rsidRPr="00D36D11">
              <w:rPr>
                <w:color w:val="auto"/>
                <w:sz w:val="22"/>
                <w:szCs w:val="22"/>
                <w:lang w:val="hr-HR"/>
              </w:rPr>
              <w:t>e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ba dati</w:t>
            </w:r>
            <w:r w:rsidR="00494B1E" w:rsidRPr="00D36D11">
              <w:rPr>
                <w:color w:val="auto"/>
                <w:sz w:val="22"/>
                <w:szCs w:val="22"/>
                <w:lang w:val="hr-HR"/>
              </w:rPr>
              <w:t xml:space="preserve"> temeljne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pojmove i činjenice koje će biti neophodne pri izučavanju sadržaja o kvadratnoj jedna</w:t>
            </w:r>
            <w:r w:rsidR="00494B1E" w:rsidRPr="00D36D11">
              <w:rPr>
                <w:color w:val="auto"/>
                <w:sz w:val="22"/>
                <w:szCs w:val="22"/>
                <w:lang w:val="hr-HR"/>
              </w:rPr>
              <w:t>džbi</w:t>
            </w:r>
            <w:r w:rsidR="006D5C54" w:rsidRPr="00D36D11">
              <w:rPr>
                <w:color w:val="auto"/>
                <w:sz w:val="22"/>
                <w:szCs w:val="22"/>
                <w:lang w:val="hr-HR"/>
              </w:rPr>
              <w:t>.</w:t>
            </w:r>
          </w:p>
          <w:p w14:paraId="6B5FAA57" w14:textId="34BE54B7" w:rsidR="0036793B" w:rsidRPr="00D36D11" w:rsidRDefault="0036793B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Potrebno je dati geometrijsku interpretaciju modula kompleksnog broja. Naučiti učenike operacije u skupu kompleksnih brojeva.</w:t>
            </w:r>
            <w:r w:rsidR="00BC0C66" w:rsidRPr="00D36D11">
              <w:rPr>
                <w:color w:val="auto"/>
                <w:sz w:val="22"/>
                <w:szCs w:val="22"/>
                <w:lang w:val="hr-HR"/>
              </w:rPr>
              <w:t xml:space="preserve"> 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Koristiti grafoskop i </w:t>
            </w:r>
            <w:r w:rsidR="00BC0C66" w:rsidRPr="00D36D11">
              <w:rPr>
                <w:color w:val="auto"/>
                <w:sz w:val="22"/>
                <w:szCs w:val="22"/>
                <w:lang w:val="hr-HR"/>
              </w:rPr>
              <w:t>multimedij</w:t>
            </w:r>
            <w:r w:rsidR="006D5C54" w:rsidRPr="00D36D11">
              <w:rPr>
                <w:color w:val="auto"/>
                <w:sz w:val="22"/>
                <w:szCs w:val="22"/>
                <w:lang w:val="hr-HR"/>
              </w:rPr>
              <w:t>u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u nastavi</w:t>
            </w:r>
            <w:r w:rsidR="00BC0C66" w:rsidRPr="00D36D11">
              <w:rPr>
                <w:color w:val="auto"/>
                <w:sz w:val="22"/>
                <w:szCs w:val="22"/>
                <w:lang w:val="hr-HR"/>
              </w:rPr>
              <w:t>.</w:t>
            </w:r>
          </w:p>
          <w:p w14:paraId="5016C61D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</w:tc>
      </w:tr>
      <w:tr w:rsidR="00D36D11" w:rsidRPr="00D36D11" w14:paraId="5914891F" w14:textId="77777777" w:rsidTr="00BC0C66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ED594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Integracija</w:t>
            </w:r>
            <w:r w:rsidR="009E1EBF" w:rsidRPr="00D36D11">
              <w:rPr>
                <w:rFonts w:cs="Arial"/>
                <w:b/>
                <w:szCs w:val="22"/>
              </w:rPr>
              <w:t xml:space="preserve"> (povezanost s drugim nastavnim predmetima)</w:t>
            </w:r>
          </w:p>
        </w:tc>
      </w:tr>
      <w:tr w:rsidR="00D36D11" w:rsidRPr="00D36D11" w14:paraId="5E19A21F" w14:textId="77777777" w:rsidTr="00BC0C66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D5BDB" w14:textId="77777777" w:rsidR="0036793B" w:rsidRPr="00D36D11" w:rsidRDefault="00D409B1" w:rsidP="00D409B1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P</w:t>
            </w:r>
            <w:r w:rsidR="0036793B" w:rsidRPr="00D36D11">
              <w:rPr>
                <w:color w:val="auto"/>
                <w:sz w:val="22"/>
                <w:szCs w:val="22"/>
                <w:lang w:val="hr-HR"/>
              </w:rPr>
              <w:t xml:space="preserve">raktična nastava </w:t>
            </w:r>
          </w:p>
        </w:tc>
      </w:tr>
      <w:tr w:rsidR="00D36D11" w:rsidRPr="00D36D11" w14:paraId="35A13063" w14:textId="77777777" w:rsidTr="00BC0C66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D56A1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 za nastavnike</w:t>
            </w:r>
          </w:p>
        </w:tc>
      </w:tr>
      <w:tr w:rsidR="00D36D11" w:rsidRPr="00D36D11" w14:paraId="683A21B4" w14:textId="77777777" w:rsidTr="002C1DF2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0DE6" w14:textId="02F4A9FB" w:rsidR="0036793B" w:rsidRPr="00D36D11" w:rsidRDefault="0036793B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Matematika i zbirka zadataka za drugi razred srednje škole koje su odobrene od</w:t>
            </w:r>
            <w:r w:rsidR="00D409B1" w:rsidRPr="00D36D11">
              <w:rPr>
                <w:color w:val="auto"/>
                <w:sz w:val="22"/>
                <w:szCs w:val="22"/>
                <w:lang w:val="hr-HR"/>
              </w:rPr>
              <w:t xml:space="preserve"> mjerodavnih obrazovnih vlasti</w:t>
            </w:r>
            <w:r w:rsidR="00D73D78" w:rsidRPr="00D36D11">
              <w:rPr>
                <w:color w:val="auto"/>
                <w:sz w:val="22"/>
                <w:szCs w:val="22"/>
                <w:lang w:val="hr-HR"/>
              </w:rPr>
              <w:t>.</w:t>
            </w:r>
          </w:p>
          <w:p w14:paraId="7983F26A" w14:textId="750A6860" w:rsidR="0036793B" w:rsidRPr="00D36D11" w:rsidRDefault="00D409B1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Adem Huskić, </w:t>
            </w:r>
            <w:r w:rsidR="00B35CFF"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>Matematika za drugi</w:t>
            </w:r>
            <w:r w:rsidR="0036793B"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 xml:space="preserve"> razred srednjih škola</w:t>
            </w:r>
            <w:r w:rsidR="00B35CFF" w:rsidRPr="00D36D11">
              <w:rPr>
                <w:color w:val="auto"/>
                <w:sz w:val="22"/>
                <w:szCs w:val="22"/>
                <w:lang w:val="hr-HR"/>
              </w:rPr>
              <w:t xml:space="preserve">; </w:t>
            </w:r>
            <w:r w:rsidR="0036793B"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>Zbirka zadataka iz matematike za drugi razred srednjih škola</w:t>
            </w:r>
            <w:r w:rsidR="00494B1E" w:rsidRPr="00D36D11">
              <w:rPr>
                <w:color w:val="auto"/>
                <w:sz w:val="22"/>
                <w:szCs w:val="22"/>
                <w:lang w:val="hr-HR"/>
              </w:rPr>
              <w:t>, Sarajevo, 2001.</w:t>
            </w:r>
          </w:p>
          <w:p w14:paraId="55F7BFBF" w14:textId="4CA5F7B2" w:rsidR="0036793B" w:rsidRPr="00D36D11" w:rsidRDefault="00D409B1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Stjepan Mintaković, </w:t>
            </w:r>
            <w:r w:rsidR="0036793B"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>Matematika za drug</w:t>
            </w:r>
            <w:r w:rsidR="00BB31AC"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>i</w:t>
            </w:r>
            <w:r w:rsidR="0036793B"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 xml:space="preserve"> razred</w:t>
            </w:r>
            <w:r w:rsidR="00B35CFF"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 xml:space="preserve"> srednje škole</w:t>
            </w:r>
          </w:p>
          <w:p w14:paraId="1C83EA51" w14:textId="2F2AD824" w:rsidR="0036793B" w:rsidRPr="00D36D11" w:rsidRDefault="0036793B" w:rsidP="00D409B1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Zbirka zadataka iz matematike za drugi razred srednje  škole </w:t>
            </w:r>
          </w:p>
          <w:p w14:paraId="0BC0D66F" w14:textId="60DB53E8" w:rsidR="0036793B" w:rsidRPr="00D36D11" w:rsidRDefault="00494B1E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m</w:t>
            </w:r>
            <w:r w:rsidR="0036793B" w:rsidRPr="00D36D11">
              <w:rPr>
                <w:color w:val="auto"/>
                <w:sz w:val="22"/>
                <w:szCs w:val="22"/>
                <w:lang w:val="hr-HR"/>
              </w:rPr>
              <w:t>r. Vene Bogoslavov,</w:t>
            </w:r>
            <w:r w:rsidR="00D409B1" w:rsidRPr="00D36D11">
              <w:rPr>
                <w:color w:val="auto"/>
                <w:sz w:val="22"/>
                <w:szCs w:val="22"/>
                <w:lang w:val="hr-HR"/>
              </w:rPr>
              <w:t xml:space="preserve"> </w:t>
            </w:r>
            <w:r w:rsidR="00D409B1"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>Zbirka</w:t>
            </w:r>
            <w:r w:rsidR="0036793B"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 xml:space="preserve"> zadataka iz matematik</w:t>
            </w:r>
            <w:r w:rsidR="00D409B1"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>e 2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, Beograd, 2003.</w:t>
            </w:r>
          </w:p>
          <w:p w14:paraId="7FEF0BDB" w14:textId="77777777" w:rsidR="0036793B" w:rsidRPr="00D36D11" w:rsidRDefault="0036793B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Ostali dostupni udžbenici</w:t>
            </w:r>
            <w:r w:rsidR="00B35CFF" w:rsidRPr="00D36D11">
              <w:rPr>
                <w:color w:val="auto"/>
                <w:sz w:val="22"/>
                <w:szCs w:val="22"/>
                <w:lang w:val="hr-HR"/>
              </w:rPr>
              <w:t>: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</w:t>
            </w:r>
          </w:p>
          <w:p w14:paraId="10A6BEDB" w14:textId="0A8F59C7" w:rsidR="0036793B" w:rsidRPr="00D36D11" w:rsidRDefault="0036793B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Živorad Ivanović,</w:t>
            </w:r>
            <w:r w:rsidR="00B07436" w:rsidRPr="00D36D11">
              <w:rPr>
                <w:color w:val="auto"/>
                <w:sz w:val="22"/>
                <w:szCs w:val="22"/>
                <w:lang w:val="hr-HR"/>
              </w:rPr>
              <w:t xml:space="preserve"> 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Srđan Ognjenović,</w:t>
            </w:r>
            <w:r w:rsidR="009E1EBF" w:rsidRPr="00D36D11">
              <w:rPr>
                <w:color w:val="auto"/>
                <w:sz w:val="22"/>
                <w:szCs w:val="22"/>
                <w:lang w:val="hr-HR"/>
              </w:rPr>
              <w:t xml:space="preserve"> </w:t>
            </w:r>
            <w:r w:rsidR="00D409B1"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>Matematika 2</w:t>
            </w:r>
            <w:r w:rsidR="00D409B1" w:rsidRPr="00D36D11">
              <w:rPr>
                <w:color w:val="auto"/>
                <w:sz w:val="22"/>
                <w:szCs w:val="22"/>
                <w:lang w:val="hr-HR"/>
              </w:rPr>
              <w:t xml:space="preserve">, </w:t>
            </w:r>
            <w:r w:rsidR="00BB31AC" w:rsidRPr="00D36D11">
              <w:rPr>
                <w:color w:val="auto"/>
                <w:sz w:val="22"/>
                <w:szCs w:val="22"/>
                <w:lang w:val="hr-HR"/>
              </w:rPr>
              <w:t>z</w:t>
            </w:r>
            <w:r w:rsidR="00D409B1" w:rsidRPr="00D36D11">
              <w:rPr>
                <w:color w:val="auto"/>
                <w:sz w:val="22"/>
                <w:szCs w:val="22"/>
                <w:lang w:val="hr-HR"/>
              </w:rPr>
              <w:t>birka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zadataka za II</w:t>
            </w:r>
            <w:r w:rsidR="00D409B1" w:rsidRPr="00D36D11">
              <w:rPr>
                <w:color w:val="auto"/>
                <w:sz w:val="22"/>
                <w:szCs w:val="22"/>
                <w:lang w:val="hr-HR"/>
              </w:rPr>
              <w:t>.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razred gimnazija i tehničkih škola</w:t>
            </w:r>
            <w:r w:rsidR="00BB31AC" w:rsidRPr="00D36D11">
              <w:rPr>
                <w:color w:val="auto"/>
                <w:sz w:val="22"/>
                <w:szCs w:val="22"/>
                <w:lang w:val="hr-HR"/>
              </w:rPr>
              <w:t>, Krug, Beograd, 1997.</w:t>
            </w:r>
          </w:p>
          <w:p w14:paraId="67F4996B" w14:textId="35C6537C" w:rsidR="0036793B" w:rsidRPr="00D36D11" w:rsidRDefault="00414BF0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Mreža:</w:t>
            </w:r>
            <w:r w:rsidR="0036793B" w:rsidRPr="00D36D11">
              <w:rPr>
                <w:color w:val="auto"/>
                <w:sz w:val="22"/>
                <w:szCs w:val="22"/>
                <w:lang w:val="hr-HR"/>
              </w:rPr>
              <w:t xml:space="preserve"> (</w:t>
            </w:r>
            <w:hyperlink r:id="rId10" w:history="1">
              <w:r w:rsidR="00BB31AC" w:rsidRPr="00D36D11">
                <w:rPr>
                  <w:rStyle w:val="Hyperlink"/>
                  <w:color w:val="auto"/>
                  <w:sz w:val="22"/>
                  <w:szCs w:val="22"/>
                  <w:lang w:val="hr-HR"/>
                </w:rPr>
                <w:t>www.znanje.org</w:t>
              </w:r>
            </w:hyperlink>
            <w:r w:rsidR="0036793B" w:rsidRPr="00D36D11">
              <w:rPr>
                <w:color w:val="auto"/>
                <w:sz w:val="22"/>
                <w:szCs w:val="22"/>
                <w:lang w:val="hr-HR"/>
              </w:rPr>
              <w:t>, www.integral.co.yu)</w:t>
            </w:r>
          </w:p>
          <w:p w14:paraId="2DAE911D" w14:textId="542EC296" w:rsidR="0036793B" w:rsidRPr="00D36D11" w:rsidRDefault="0036793B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Grafofolije</w:t>
            </w:r>
          </w:p>
          <w:p w14:paraId="1D01C6F3" w14:textId="0A85FFBB" w:rsidR="0036793B" w:rsidRPr="00D36D11" w:rsidRDefault="00BB31AC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Računalni</w:t>
            </w:r>
            <w:r w:rsidR="0036793B" w:rsidRPr="00D36D11">
              <w:rPr>
                <w:color w:val="auto"/>
                <w:sz w:val="22"/>
                <w:szCs w:val="22"/>
                <w:lang w:val="hr-HR"/>
              </w:rPr>
              <w:t xml:space="preserve"> programi za crtanje graf</w:t>
            </w:r>
            <w:r w:rsidR="00FD7035" w:rsidRPr="00D36D11">
              <w:rPr>
                <w:color w:val="auto"/>
                <w:sz w:val="22"/>
                <w:szCs w:val="22"/>
                <w:lang w:val="hr-HR"/>
              </w:rPr>
              <w:t>a</w:t>
            </w:r>
            <w:r w:rsidR="0036793B" w:rsidRPr="00D36D11">
              <w:rPr>
                <w:color w:val="auto"/>
                <w:sz w:val="22"/>
                <w:szCs w:val="22"/>
                <w:lang w:val="hr-HR"/>
              </w:rPr>
              <w:t xml:space="preserve"> funkcija</w:t>
            </w:r>
          </w:p>
        </w:tc>
      </w:tr>
      <w:tr w:rsidR="00D36D11" w:rsidRPr="00D36D11" w14:paraId="46AB7660" w14:textId="77777777" w:rsidTr="00BC0C66">
        <w:trPr>
          <w:trHeight w:val="282"/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BF6E5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</w:t>
            </w:r>
            <w:r w:rsidR="009E1EBF" w:rsidRPr="00D36D11">
              <w:rPr>
                <w:rFonts w:cs="Arial"/>
                <w:b/>
                <w:szCs w:val="22"/>
              </w:rPr>
              <w:t xml:space="preserve"> i tehnike ocjenjivanja</w:t>
            </w:r>
          </w:p>
        </w:tc>
      </w:tr>
      <w:tr w:rsidR="0036793B" w:rsidRPr="00D36D11" w14:paraId="02C49DB6" w14:textId="77777777" w:rsidTr="00414BF0">
        <w:trPr>
          <w:trHeight w:val="715"/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09C8" w14:textId="77777777" w:rsidR="009E1EBF" w:rsidRPr="00D36D11" w:rsidRDefault="009E1EBF" w:rsidP="009E1EBF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19290D62" w14:textId="77777777" w:rsidR="0036793B" w:rsidRPr="00D36D11" w:rsidRDefault="00311F31" w:rsidP="009E1EBF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Prim</w:t>
            </w:r>
            <w:r w:rsidR="009E1EBF" w:rsidRPr="00D36D11">
              <w:rPr>
                <w:rFonts w:cs="Arial"/>
                <w:szCs w:val="22"/>
              </w:rPr>
              <w:t>jenjuju se najmanje tri različite tehnike ocjenjivanja.</w:t>
            </w:r>
            <w:r w:rsidR="0036793B" w:rsidRPr="00D36D11">
              <w:rPr>
                <w:rFonts w:cs="Arial"/>
                <w:szCs w:val="22"/>
              </w:rPr>
              <w:t xml:space="preserve"> </w:t>
            </w:r>
          </w:p>
          <w:p w14:paraId="56F32644" w14:textId="77777777" w:rsidR="0036793B" w:rsidRPr="00D36D11" w:rsidRDefault="0036793B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- </w:t>
            </w:r>
            <w:r w:rsidR="009E1EBF" w:rsidRPr="00D36D11">
              <w:rPr>
                <w:color w:val="auto"/>
                <w:sz w:val="22"/>
                <w:szCs w:val="22"/>
                <w:lang w:val="hr-HR"/>
              </w:rPr>
              <w:t>T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est na kraju ovoga modula </w:t>
            </w:r>
            <w:r w:rsidR="009E1EBF" w:rsidRPr="00D36D11">
              <w:rPr>
                <w:color w:val="auto"/>
                <w:sz w:val="22"/>
                <w:szCs w:val="22"/>
                <w:lang w:val="hr-HR"/>
              </w:rPr>
              <w:t xml:space="preserve">je 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obvez</w:t>
            </w:r>
            <w:r w:rsidR="009E1EBF" w:rsidRPr="00D36D11">
              <w:rPr>
                <w:color w:val="auto"/>
                <w:sz w:val="22"/>
                <w:szCs w:val="22"/>
                <w:lang w:val="hr-HR"/>
              </w:rPr>
              <w:t>an.</w:t>
            </w:r>
          </w:p>
          <w:p w14:paraId="490FEB59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</w:tc>
      </w:tr>
    </w:tbl>
    <w:p w14:paraId="4BE30391" w14:textId="54D51859" w:rsidR="003F7CBC" w:rsidRPr="00D36D11" w:rsidRDefault="003F7CBC" w:rsidP="0036793B">
      <w:pPr>
        <w:rPr>
          <w:rFonts w:cs="Arial"/>
          <w:szCs w:val="22"/>
        </w:rPr>
      </w:pPr>
    </w:p>
    <w:p w14:paraId="0E13E6D3" w14:textId="2C8AF3FC" w:rsidR="003A420E" w:rsidRPr="00D36D11" w:rsidRDefault="003A420E" w:rsidP="0036793B">
      <w:pPr>
        <w:rPr>
          <w:rFonts w:cs="Arial"/>
          <w:szCs w:val="22"/>
        </w:rPr>
      </w:pPr>
    </w:p>
    <w:p w14:paraId="69BEE163" w14:textId="5AD980CF" w:rsidR="003A420E" w:rsidRPr="00D36D11" w:rsidRDefault="003A420E" w:rsidP="0036793B">
      <w:pPr>
        <w:rPr>
          <w:rFonts w:cs="Arial"/>
          <w:szCs w:val="22"/>
        </w:rPr>
      </w:pPr>
    </w:p>
    <w:p w14:paraId="652F69FA" w14:textId="6701816C" w:rsidR="003A420E" w:rsidRPr="00D36D11" w:rsidRDefault="003A420E" w:rsidP="0036793B">
      <w:pPr>
        <w:rPr>
          <w:rFonts w:cs="Arial"/>
          <w:szCs w:val="22"/>
        </w:rPr>
      </w:pPr>
    </w:p>
    <w:p w14:paraId="3FCEF1C3" w14:textId="77777777" w:rsidR="003A420E" w:rsidRPr="00D36D11" w:rsidRDefault="003A420E" w:rsidP="0036793B">
      <w:pPr>
        <w:rPr>
          <w:rFonts w:cs="Arial"/>
          <w:szCs w:val="22"/>
        </w:rPr>
      </w:pPr>
    </w:p>
    <w:p w14:paraId="5F0CB136" w14:textId="77777777" w:rsidR="00F91A73" w:rsidRPr="00D36D11" w:rsidRDefault="00F91A73" w:rsidP="0036793B">
      <w:pPr>
        <w:rPr>
          <w:rFonts w:cs="Arial"/>
          <w:szCs w:val="22"/>
        </w:rPr>
      </w:pPr>
    </w:p>
    <w:p w14:paraId="55407804" w14:textId="77777777" w:rsidR="009530E8" w:rsidRPr="00D36D11" w:rsidRDefault="009530E8" w:rsidP="0036793B">
      <w:pPr>
        <w:rPr>
          <w:rFonts w:cs="Arial"/>
          <w:szCs w:val="22"/>
        </w:rPr>
      </w:pPr>
    </w:p>
    <w:p w14:paraId="25490CCB" w14:textId="77777777" w:rsidR="009530E8" w:rsidRPr="00D36D11" w:rsidRDefault="009530E8" w:rsidP="0036793B">
      <w:pPr>
        <w:rPr>
          <w:rFonts w:cs="Arial"/>
          <w:szCs w:val="22"/>
        </w:rPr>
      </w:pPr>
    </w:p>
    <w:p w14:paraId="7E7C8B54" w14:textId="77777777" w:rsidR="009530E8" w:rsidRPr="00D36D11" w:rsidRDefault="009530E8" w:rsidP="0036793B">
      <w:pPr>
        <w:rPr>
          <w:rFonts w:cs="Arial"/>
          <w:szCs w:val="22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5429"/>
        <w:gridCol w:w="2202"/>
      </w:tblGrid>
      <w:tr w:rsidR="00D36D11" w:rsidRPr="00D36D11" w14:paraId="5E508105" w14:textId="77777777" w:rsidTr="00BC0C66">
        <w:trPr>
          <w:trHeight w:val="34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745CE" w14:textId="77777777" w:rsidR="0036793B" w:rsidRPr="00D36D11" w:rsidRDefault="00BC0C66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Modul (naziv</w:t>
            </w:r>
            <w:r w:rsidR="0036793B" w:rsidRPr="00D36D11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D9381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Kvadratni trinom  </w:t>
            </w:r>
          </w:p>
        </w:tc>
      </w:tr>
      <w:tr w:rsidR="00D36D11" w:rsidRPr="00D36D11" w14:paraId="3301D161" w14:textId="77777777" w:rsidTr="00BC0C66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28FC1" w14:textId="77777777" w:rsidR="00941B13" w:rsidRPr="00D36D11" w:rsidRDefault="00941B13" w:rsidP="007F380C">
            <w:pPr>
              <w:jc w:val="right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</w:t>
            </w:r>
            <w:r w:rsidRPr="00D36D11">
              <w:rPr>
                <w:rFonts w:cs="Arial"/>
                <w:b/>
                <w:szCs w:val="22"/>
              </w:rPr>
              <w:t>Redni broj modula: 6.</w:t>
            </w:r>
          </w:p>
        </w:tc>
      </w:tr>
      <w:tr w:rsidR="00D36D11" w:rsidRPr="00D36D11" w14:paraId="5771C0CF" w14:textId="77777777" w:rsidTr="00BC0C66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A5026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Svrha:</w:t>
            </w:r>
          </w:p>
        </w:tc>
      </w:tr>
      <w:tr w:rsidR="00D36D11" w:rsidRPr="00D36D11" w14:paraId="5F78BC31" w14:textId="77777777" w:rsidTr="00BC0C66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E9A78" w14:textId="2D3A1BD6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Modul ima svrhu nastavak kontinuiranog</w:t>
            </w:r>
            <w:r w:rsidR="006B1D4D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razvoja </w:t>
            </w:r>
            <w:r w:rsidR="00BB31AC" w:rsidRPr="00D36D11">
              <w:rPr>
                <w:rFonts w:cs="Arial"/>
                <w:szCs w:val="22"/>
              </w:rPr>
              <w:t>temeljnih</w:t>
            </w:r>
            <w:r w:rsidRPr="00D36D11">
              <w:rPr>
                <w:rFonts w:cs="Arial"/>
                <w:szCs w:val="22"/>
              </w:rPr>
              <w:t xml:space="preserve"> mentalnih operacija, </w:t>
            </w:r>
            <w:r w:rsidR="00BB31AC" w:rsidRPr="00D36D11">
              <w:rPr>
                <w:rFonts w:cs="Arial"/>
                <w:szCs w:val="22"/>
              </w:rPr>
              <w:t>temeljnih</w:t>
            </w:r>
            <w:r w:rsidRPr="00D36D11">
              <w:rPr>
                <w:rFonts w:cs="Arial"/>
                <w:szCs w:val="22"/>
              </w:rPr>
              <w:t xml:space="preserve"> misaonih djelatnosti i </w:t>
            </w:r>
            <w:r w:rsidR="00285B90" w:rsidRPr="00D36D11">
              <w:rPr>
                <w:rFonts w:cs="Arial"/>
                <w:szCs w:val="22"/>
              </w:rPr>
              <w:t>soci</w:t>
            </w:r>
            <w:r w:rsidRPr="00D36D11">
              <w:rPr>
                <w:rFonts w:cs="Arial"/>
                <w:szCs w:val="22"/>
              </w:rPr>
              <w:t>j</w:t>
            </w:r>
            <w:r w:rsidR="00285B90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>lno-afektivnih osobina učenika.</w:t>
            </w:r>
          </w:p>
        </w:tc>
      </w:tr>
      <w:tr w:rsidR="00D36D11" w:rsidRPr="00D36D11" w14:paraId="50750A6D" w14:textId="77777777" w:rsidTr="00BC0C66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89265" w14:textId="3DA97095" w:rsidR="0036793B" w:rsidRPr="00D36D11" w:rsidRDefault="00571A68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36793B" w:rsidRPr="00D36D11">
              <w:rPr>
                <w:rFonts w:cs="Arial"/>
                <w:b/>
                <w:szCs w:val="22"/>
              </w:rPr>
              <w:t xml:space="preserve"> zahtjevi / 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  <w:r w:rsidR="0036793B" w:rsidRPr="00D36D11">
              <w:rPr>
                <w:rFonts w:cs="Arial"/>
                <w:b/>
                <w:szCs w:val="22"/>
              </w:rPr>
              <w:t>:</w:t>
            </w:r>
          </w:p>
        </w:tc>
      </w:tr>
      <w:tr w:rsidR="00D36D11" w:rsidRPr="00D36D11" w14:paraId="554E97F8" w14:textId="77777777" w:rsidTr="00BC0C66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DDA5B" w14:textId="707F2D61" w:rsidR="0036793B" w:rsidRPr="00D36D11" w:rsidRDefault="00BB31AC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</w:t>
            </w:r>
            <w:r w:rsidR="0036793B" w:rsidRPr="00D36D11">
              <w:rPr>
                <w:rFonts w:cs="Arial"/>
                <w:szCs w:val="22"/>
              </w:rPr>
              <w:t>tečeno</w:t>
            </w:r>
            <w:r w:rsidRPr="00D36D11">
              <w:rPr>
                <w:rFonts w:cs="Arial"/>
                <w:szCs w:val="22"/>
              </w:rPr>
              <w:t xml:space="preserve"> znanje iz matematike</w:t>
            </w:r>
            <w:r w:rsidR="0036793B" w:rsidRPr="00D36D11">
              <w:rPr>
                <w:rFonts w:cs="Arial"/>
                <w:szCs w:val="22"/>
              </w:rPr>
              <w:t xml:space="preserve"> </w:t>
            </w:r>
            <w:r w:rsidR="00941B13" w:rsidRPr="00D36D11">
              <w:rPr>
                <w:rFonts w:cs="Arial"/>
                <w:szCs w:val="22"/>
              </w:rPr>
              <w:t>u</w:t>
            </w:r>
            <w:r w:rsidR="0036793B" w:rsidRPr="00D36D11">
              <w:rPr>
                <w:rFonts w:cs="Arial"/>
                <w:szCs w:val="22"/>
              </w:rPr>
              <w:t xml:space="preserve"> </w:t>
            </w:r>
            <w:r w:rsidR="00941B13" w:rsidRPr="00D36D11">
              <w:rPr>
                <w:rFonts w:cs="Arial"/>
                <w:szCs w:val="22"/>
              </w:rPr>
              <w:t>prvom</w:t>
            </w:r>
            <w:r w:rsidR="0036793B" w:rsidRPr="00D36D11">
              <w:rPr>
                <w:rFonts w:cs="Arial"/>
                <w:szCs w:val="22"/>
              </w:rPr>
              <w:t xml:space="preserve"> razred</w:t>
            </w:r>
            <w:r w:rsidR="00941B13" w:rsidRPr="00D36D11">
              <w:rPr>
                <w:rFonts w:cs="Arial"/>
                <w:szCs w:val="22"/>
              </w:rPr>
              <w:t>u.</w:t>
            </w:r>
          </w:p>
        </w:tc>
      </w:tr>
      <w:tr w:rsidR="00D36D11" w:rsidRPr="00D36D11" w14:paraId="132B1AEB" w14:textId="77777777" w:rsidTr="00BC0C66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8E6CD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Ciljevi:</w:t>
            </w:r>
          </w:p>
        </w:tc>
      </w:tr>
      <w:tr w:rsidR="00D36D11" w:rsidRPr="00D36D11" w14:paraId="7D5C29DD" w14:textId="77777777" w:rsidTr="00BC0C66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22133" w14:textId="609A4D97" w:rsidR="00BB31AC" w:rsidRPr="00D36D11" w:rsidRDefault="0036793B" w:rsidP="00BB31AC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Modul ima za cilj: </w:t>
            </w:r>
          </w:p>
          <w:p w14:paraId="28DF576D" w14:textId="77777777" w:rsidR="00CF0FFF" w:rsidRPr="00D36D11" w:rsidRDefault="00CF0FFF" w:rsidP="00CF0FFF">
            <w:pPr>
              <w:pStyle w:val="Default"/>
              <w:jc w:val="both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- poticati i razvijati učenikovu sposobnost logičkoga, kritičkoga i apstraktnoga mišljenja i zaključivanja; </w:t>
            </w:r>
          </w:p>
          <w:p w14:paraId="1B29B9F4" w14:textId="77777777" w:rsidR="00CF0FFF" w:rsidRPr="00D36D11" w:rsidRDefault="00CF0FFF" w:rsidP="00CF0FFF">
            <w:pPr>
              <w:pStyle w:val="Default"/>
              <w:jc w:val="both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- poticati i razvijati samostalno rasuđivanje učenika; </w:t>
            </w:r>
          </w:p>
          <w:p w14:paraId="2ACF98D0" w14:textId="77777777" w:rsidR="00CF0FFF" w:rsidRPr="00D36D11" w:rsidRDefault="00CF0FFF" w:rsidP="00CF0FFF">
            <w:pPr>
              <w:pStyle w:val="Default"/>
              <w:jc w:val="both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- njegovati učenikovu potrebu za stjecanjem novih znanja; </w:t>
            </w:r>
          </w:p>
          <w:p w14:paraId="79262EDD" w14:textId="4EADF3F9" w:rsidR="00CF0FFF" w:rsidRPr="00D36D11" w:rsidRDefault="00CF0FFF" w:rsidP="00CF0FFF">
            <w:pPr>
              <w:pStyle w:val="Default"/>
              <w:jc w:val="both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- razvijati učenikovu svijesti o nazočnosti matematike u </w:t>
            </w:r>
            <w:r w:rsidR="00B07436" w:rsidRPr="00D36D11">
              <w:rPr>
                <w:color w:val="auto"/>
                <w:sz w:val="22"/>
                <w:szCs w:val="22"/>
                <w:lang w:val="hr-HR"/>
              </w:rPr>
              <w:t>prirodnim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i društvenim znanostima; </w:t>
            </w:r>
          </w:p>
          <w:p w14:paraId="48E0C32E" w14:textId="77777777" w:rsidR="00CF0FFF" w:rsidRPr="00D36D11" w:rsidRDefault="00CF0FFF" w:rsidP="00CF0FFF">
            <w:pPr>
              <w:pStyle w:val="Default"/>
              <w:jc w:val="both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- pomoći učenicima u uporabi matematičkih znanja kako bi razumjeti neke pojave u životnom okruženju; </w:t>
            </w:r>
          </w:p>
          <w:p w14:paraId="71AC8EF4" w14:textId="77777777" w:rsidR="00CF0FFF" w:rsidRPr="00D36D11" w:rsidRDefault="00CF0FFF" w:rsidP="00CF0FFF">
            <w:pPr>
              <w:pStyle w:val="Default"/>
              <w:jc w:val="both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- stjecati sposobnosti za povezivanje teorijskih i praktičnih znanja; </w:t>
            </w:r>
          </w:p>
          <w:p w14:paraId="27C9A218" w14:textId="03F51F47" w:rsidR="00BB31AC" w:rsidRPr="00D36D11" w:rsidRDefault="00CF0FFF" w:rsidP="00CF0FFF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bs-Latn-BA"/>
              </w:rPr>
            </w:pPr>
            <w:r w:rsidRPr="00D36D11">
              <w:rPr>
                <w:rFonts w:cs="Arial"/>
                <w:szCs w:val="22"/>
              </w:rPr>
              <w:t>- razvijati radne navike učenika i ohrabrivati učenika za samostalno učenje i preciznost u radu.</w:t>
            </w:r>
          </w:p>
        </w:tc>
      </w:tr>
      <w:tr w:rsidR="00D36D11" w:rsidRPr="00D36D11" w14:paraId="6029B8D9" w14:textId="77777777" w:rsidTr="00BC0C66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EF780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Jedinice:</w:t>
            </w:r>
          </w:p>
        </w:tc>
      </w:tr>
      <w:tr w:rsidR="00D36D11" w:rsidRPr="00D36D11" w14:paraId="76783B22" w14:textId="77777777" w:rsidTr="00BC0C66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54462" w14:textId="32444CA1" w:rsidR="0036793B" w:rsidRPr="00D36D11" w:rsidRDefault="00B327FA" w:rsidP="00B327FA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1. </w:t>
            </w:r>
            <w:r w:rsidR="006F06E4" w:rsidRPr="00D36D11">
              <w:rPr>
                <w:rFonts w:cs="Arial"/>
                <w:b/>
                <w:szCs w:val="22"/>
              </w:rPr>
              <w:t>Kvadratne jednadžbe</w:t>
            </w:r>
            <w:r w:rsidR="0036793B" w:rsidRPr="00D36D11">
              <w:rPr>
                <w:rFonts w:cs="Arial"/>
                <w:szCs w:val="22"/>
              </w:rPr>
              <w:t xml:space="preserve"> </w:t>
            </w:r>
          </w:p>
          <w:p w14:paraId="4E3D3E7D" w14:textId="117F7664" w:rsidR="0036793B" w:rsidRPr="00D36D11" w:rsidRDefault="0036793B" w:rsidP="002C1DF2">
            <w:pPr>
              <w:ind w:left="8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BB31AC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 xml:space="preserve">kvadratna </w:t>
            </w:r>
            <w:r w:rsidR="00BB31AC" w:rsidRPr="00D36D11">
              <w:rPr>
                <w:rFonts w:cs="Arial"/>
                <w:szCs w:val="22"/>
              </w:rPr>
              <w:t>jednadžba</w:t>
            </w:r>
          </w:p>
          <w:p w14:paraId="1E9327EA" w14:textId="61EDA40E" w:rsidR="0036793B" w:rsidRPr="00D36D11" w:rsidRDefault="0036793B" w:rsidP="002C1DF2">
            <w:pPr>
              <w:ind w:left="8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BB31AC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 xml:space="preserve">rješavanje nepotpune kvadratne </w:t>
            </w:r>
            <w:r w:rsidR="00BB31AC" w:rsidRPr="00D36D11">
              <w:rPr>
                <w:rFonts w:cs="Arial"/>
                <w:szCs w:val="22"/>
              </w:rPr>
              <w:t>jednadžbe</w:t>
            </w:r>
          </w:p>
          <w:p w14:paraId="0E6F0212" w14:textId="23752105" w:rsidR="0036793B" w:rsidRPr="00D36D11" w:rsidRDefault="0036793B" w:rsidP="002C1DF2">
            <w:pPr>
              <w:ind w:left="8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rješavanje potpune kvadratne </w:t>
            </w:r>
            <w:r w:rsidR="00BB31AC" w:rsidRPr="00D36D11">
              <w:rPr>
                <w:rFonts w:cs="Arial"/>
                <w:szCs w:val="22"/>
              </w:rPr>
              <w:t>jednadžbe</w:t>
            </w:r>
          </w:p>
          <w:p w14:paraId="53AF19A5" w14:textId="02756DA1" w:rsidR="0036793B" w:rsidRPr="00D36D11" w:rsidRDefault="0036793B" w:rsidP="002C1DF2">
            <w:pPr>
              <w:ind w:left="8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BB31AC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 xml:space="preserve">normirani oblik kvadratne </w:t>
            </w:r>
            <w:r w:rsidR="00BB31AC" w:rsidRPr="00D36D11">
              <w:rPr>
                <w:rFonts w:cs="Arial"/>
                <w:szCs w:val="22"/>
              </w:rPr>
              <w:t>jednadžbe</w:t>
            </w:r>
            <w:r w:rsidRPr="00D36D11">
              <w:rPr>
                <w:rFonts w:cs="Arial"/>
                <w:szCs w:val="22"/>
              </w:rPr>
              <w:t>,</w:t>
            </w:r>
            <w:r w:rsidR="00B07436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Viet</w:t>
            </w:r>
            <w:r w:rsidR="00EE38A0" w:rsidRPr="00D36D11">
              <w:rPr>
                <w:rFonts w:cs="Arial"/>
                <w:szCs w:val="22"/>
              </w:rPr>
              <w:t>e</w:t>
            </w:r>
            <w:r w:rsidRPr="00D36D11">
              <w:rPr>
                <w:rFonts w:cs="Arial"/>
                <w:szCs w:val="22"/>
              </w:rPr>
              <w:t>ove formule</w:t>
            </w:r>
          </w:p>
          <w:p w14:paraId="7F77B61D" w14:textId="0A7D1EF4" w:rsidR="0036793B" w:rsidRPr="00D36D11" w:rsidRDefault="0036793B" w:rsidP="002C1DF2">
            <w:pPr>
              <w:ind w:left="8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EE38A0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 xml:space="preserve">primjena kvadratnih </w:t>
            </w:r>
            <w:r w:rsidR="00BB31AC" w:rsidRPr="00D36D11">
              <w:rPr>
                <w:rFonts w:cs="Arial"/>
                <w:szCs w:val="22"/>
              </w:rPr>
              <w:t>jednadžb</w:t>
            </w:r>
            <w:r w:rsidR="00EE38A0" w:rsidRPr="00D36D11">
              <w:rPr>
                <w:rFonts w:cs="Arial"/>
                <w:szCs w:val="22"/>
              </w:rPr>
              <w:t>i</w:t>
            </w:r>
          </w:p>
          <w:p w14:paraId="2E927B4F" w14:textId="73048F39" w:rsidR="0036793B" w:rsidRPr="00D36D11" w:rsidRDefault="0036793B" w:rsidP="002C1DF2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EE38A0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 xml:space="preserve">kvadratni </w:t>
            </w:r>
            <w:r w:rsidR="00B07436" w:rsidRPr="00D36D11">
              <w:rPr>
                <w:rFonts w:cs="Arial"/>
                <w:szCs w:val="22"/>
              </w:rPr>
              <w:t>trinom, rastavljanje</w:t>
            </w:r>
            <w:r w:rsidRPr="00D36D11">
              <w:rPr>
                <w:rFonts w:cs="Arial"/>
                <w:szCs w:val="22"/>
              </w:rPr>
              <w:t xml:space="preserve"> kvadratnog trinoma na linearne faktore</w:t>
            </w:r>
          </w:p>
          <w:p w14:paraId="44915A71" w14:textId="16F68E07" w:rsidR="0036793B" w:rsidRPr="00D36D11" w:rsidRDefault="00B327FA" w:rsidP="00B327FA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 xml:space="preserve">2. </w:t>
            </w:r>
            <w:r w:rsidR="0036793B" w:rsidRPr="00D36D11">
              <w:rPr>
                <w:rFonts w:cs="Arial"/>
                <w:b/>
                <w:bCs/>
                <w:szCs w:val="22"/>
              </w:rPr>
              <w:t>Kvadratna funkcija</w:t>
            </w:r>
          </w:p>
          <w:p w14:paraId="17478B9A" w14:textId="485ABF1D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EE38A0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 xml:space="preserve">kvadratna funkcija oblika </w:t>
            </w:r>
            <w:r w:rsidRPr="00D36D11">
              <w:rPr>
                <w:rFonts w:cs="Arial"/>
                <w:szCs w:val="22"/>
              </w:rPr>
              <w:t>y=</w:t>
            </w:r>
            <w:r w:rsidR="003F7CBC" w:rsidRPr="00D36D11">
              <w:rPr>
                <w:rFonts w:cs="Arial"/>
                <w:noProof/>
                <w:position w:val="-8"/>
                <w:szCs w:val="22"/>
                <w:lang w:val="en-US" w:eastAsia="en-US"/>
              </w:rPr>
              <w:drawing>
                <wp:inline distT="0" distB="0" distL="0" distR="0" wp14:anchorId="0AD8FC44" wp14:editId="41527593">
                  <wp:extent cx="209550" cy="1809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D11">
              <w:rPr>
                <w:rFonts w:cs="Arial"/>
                <w:position w:val="-8"/>
                <w:szCs w:val="22"/>
              </w:rPr>
              <w:t xml:space="preserve"> i </w:t>
            </w:r>
            <w:r w:rsidRPr="00D36D11">
              <w:rPr>
                <w:rFonts w:cs="Arial"/>
                <w:szCs w:val="22"/>
              </w:rPr>
              <w:t>y=</w:t>
            </w:r>
            <w:r w:rsidR="003F7CBC" w:rsidRPr="00D36D11">
              <w:rPr>
                <w:rFonts w:cs="Arial"/>
                <w:noProof/>
                <w:position w:val="-8"/>
                <w:szCs w:val="22"/>
                <w:lang w:val="en-US" w:eastAsia="en-US"/>
              </w:rPr>
              <w:drawing>
                <wp:inline distT="0" distB="0" distL="0" distR="0" wp14:anchorId="13755D13" wp14:editId="18805F1F">
                  <wp:extent cx="209550" cy="1809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D11">
              <w:rPr>
                <w:rFonts w:cs="Arial"/>
                <w:szCs w:val="22"/>
              </w:rPr>
              <w:t>+c</w:t>
            </w:r>
          </w:p>
          <w:p w14:paraId="2EC351A9" w14:textId="5C62A51C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EE38A0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 xml:space="preserve">kvadratna funkcija  oblika </w:t>
            </w:r>
            <w:r w:rsidR="003F7CBC" w:rsidRPr="00D36D11">
              <w:rPr>
                <w:rFonts w:cs="Arial"/>
                <w:noProof/>
                <w:position w:val="-8"/>
                <w:szCs w:val="22"/>
                <w:lang w:val="en-US" w:eastAsia="en-US"/>
              </w:rPr>
              <w:drawing>
                <wp:inline distT="0" distB="0" distL="0" distR="0" wp14:anchorId="0FCDEB1A" wp14:editId="69C0F8D1">
                  <wp:extent cx="809625" cy="1809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D11">
              <w:rPr>
                <w:rFonts w:cs="Arial"/>
                <w:szCs w:val="22"/>
              </w:rPr>
              <w:t xml:space="preserve">  i </w:t>
            </w:r>
            <w:r w:rsidR="003F7CBC" w:rsidRPr="00D36D11">
              <w:rPr>
                <w:rFonts w:cs="Arial"/>
                <w:noProof/>
                <w:position w:val="-8"/>
                <w:szCs w:val="22"/>
                <w:lang w:val="en-US" w:eastAsia="en-US"/>
              </w:rPr>
              <w:drawing>
                <wp:inline distT="0" distB="0" distL="0" distR="0" wp14:anchorId="2B1668DB" wp14:editId="15C167DD">
                  <wp:extent cx="1095375" cy="180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209B83" w14:textId="23B25B29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kvadratna funkcija  oblika </w:t>
            </w:r>
            <w:r w:rsidR="003F7CBC" w:rsidRPr="00D36D11">
              <w:rPr>
                <w:rFonts w:cs="Arial"/>
                <w:noProof/>
                <w:position w:val="-8"/>
                <w:szCs w:val="22"/>
                <w:lang w:val="en-US" w:eastAsia="en-US"/>
              </w:rPr>
              <w:drawing>
                <wp:inline distT="0" distB="0" distL="0" distR="0" wp14:anchorId="37BA35A5" wp14:editId="7DA8C2CB">
                  <wp:extent cx="438150" cy="1809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D11">
              <w:rPr>
                <w:rFonts w:cs="Arial"/>
                <w:szCs w:val="22"/>
              </w:rPr>
              <w:t>+bx+c (graf,</w:t>
            </w:r>
            <w:r w:rsidR="00EE38A0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nule,</w:t>
            </w:r>
            <w:r w:rsidR="00EE38A0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znak,</w:t>
            </w:r>
            <w:r w:rsidR="00EE38A0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ekstrem</w:t>
            </w:r>
            <w:r w:rsidR="00B327FA" w:rsidRPr="00D36D11">
              <w:rPr>
                <w:rFonts w:cs="Arial"/>
                <w:szCs w:val="22"/>
              </w:rPr>
              <w:t>i</w:t>
            </w:r>
            <w:r w:rsidRPr="00D36D11">
              <w:rPr>
                <w:rFonts w:cs="Arial"/>
                <w:szCs w:val="22"/>
              </w:rPr>
              <w:t>)</w:t>
            </w:r>
          </w:p>
          <w:p w14:paraId="7BFA9F44" w14:textId="0BB36CE0" w:rsidR="0036793B" w:rsidRPr="00D36D11" w:rsidRDefault="0036793B" w:rsidP="002C1DF2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3.</w:t>
            </w:r>
            <w:r w:rsidR="00B327FA" w:rsidRPr="00D36D11">
              <w:rPr>
                <w:rFonts w:cs="Arial"/>
                <w:b/>
                <w:bCs/>
                <w:szCs w:val="22"/>
              </w:rPr>
              <w:t xml:space="preserve"> </w:t>
            </w:r>
            <w:r w:rsidRPr="00D36D11">
              <w:rPr>
                <w:rFonts w:cs="Arial"/>
                <w:b/>
                <w:bCs/>
                <w:szCs w:val="22"/>
              </w:rPr>
              <w:t>Kvadratna ne</w:t>
            </w:r>
            <w:r w:rsidR="00BB31AC" w:rsidRPr="00D36D11">
              <w:rPr>
                <w:rFonts w:cs="Arial"/>
                <w:b/>
                <w:bCs/>
                <w:szCs w:val="22"/>
              </w:rPr>
              <w:t>jednadžba</w:t>
            </w:r>
          </w:p>
          <w:p w14:paraId="58BCFA20" w14:textId="3CD4761D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kvadratna ne</w:t>
            </w:r>
            <w:r w:rsidR="00BB31AC" w:rsidRPr="00D36D11">
              <w:rPr>
                <w:rFonts w:cs="Arial"/>
                <w:bCs/>
                <w:szCs w:val="22"/>
              </w:rPr>
              <w:t>jednadžba</w:t>
            </w:r>
          </w:p>
          <w:p w14:paraId="64D4725E" w14:textId="7ADB0EDD" w:rsidR="0036793B" w:rsidRPr="00D36D11" w:rsidRDefault="0036793B" w:rsidP="00B327FA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4.</w:t>
            </w:r>
            <w:r w:rsidR="00B327FA" w:rsidRPr="00D36D11">
              <w:rPr>
                <w:rFonts w:cs="Arial"/>
                <w:b/>
                <w:bCs/>
                <w:szCs w:val="22"/>
              </w:rPr>
              <w:t xml:space="preserve"> </w:t>
            </w:r>
            <w:r w:rsidRPr="00D36D11">
              <w:rPr>
                <w:rFonts w:cs="Arial"/>
                <w:b/>
                <w:bCs/>
                <w:szCs w:val="22"/>
              </w:rPr>
              <w:t>S</w:t>
            </w:r>
            <w:r w:rsidR="00B327FA" w:rsidRPr="00D36D11">
              <w:rPr>
                <w:rFonts w:cs="Arial"/>
                <w:b/>
                <w:bCs/>
                <w:szCs w:val="22"/>
              </w:rPr>
              <w:t>ustavi</w:t>
            </w:r>
            <w:r w:rsidRPr="00D36D11">
              <w:rPr>
                <w:rFonts w:cs="Arial"/>
                <w:b/>
                <w:bCs/>
                <w:szCs w:val="22"/>
              </w:rPr>
              <w:t xml:space="preserve"> kvadratnih </w:t>
            </w:r>
            <w:r w:rsidR="00BB31AC" w:rsidRPr="00D36D11">
              <w:rPr>
                <w:rFonts w:cs="Arial"/>
                <w:b/>
                <w:bCs/>
                <w:szCs w:val="22"/>
              </w:rPr>
              <w:t>jednadžb</w:t>
            </w:r>
            <w:r w:rsidR="00B327FA" w:rsidRPr="00D36D11">
              <w:rPr>
                <w:rFonts w:cs="Arial"/>
                <w:b/>
                <w:bCs/>
                <w:szCs w:val="22"/>
              </w:rPr>
              <w:t>i</w:t>
            </w:r>
          </w:p>
          <w:p w14:paraId="45346AB2" w14:textId="37D34DCC" w:rsidR="0036793B" w:rsidRPr="00D36D11" w:rsidRDefault="0036793B" w:rsidP="00B327FA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B327FA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s</w:t>
            </w:r>
            <w:r w:rsidR="00B327FA" w:rsidRPr="00D36D11">
              <w:rPr>
                <w:rFonts w:cs="Arial"/>
                <w:bCs/>
                <w:szCs w:val="22"/>
              </w:rPr>
              <w:t>ustavi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BB31AC" w:rsidRPr="00D36D11">
              <w:rPr>
                <w:rFonts w:cs="Arial"/>
                <w:bCs/>
                <w:szCs w:val="22"/>
              </w:rPr>
              <w:t>jednadžb</w:t>
            </w:r>
            <w:r w:rsidR="00B327FA" w:rsidRPr="00D36D11">
              <w:rPr>
                <w:rFonts w:cs="Arial"/>
                <w:bCs/>
                <w:szCs w:val="22"/>
              </w:rPr>
              <w:t>i</w:t>
            </w:r>
            <w:r w:rsidRPr="00D36D11">
              <w:rPr>
                <w:rFonts w:cs="Arial"/>
                <w:bCs/>
                <w:szCs w:val="22"/>
              </w:rPr>
              <w:t xml:space="preserve"> s dvije nepozn</w:t>
            </w:r>
            <w:r w:rsidR="00B327FA" w:rsidRPr="00D36D11">
              <w:rPr>
                <w:rFonts w:cs="Arial"/>
                <w:bCs/>
                <w:szCs w:val="22"/>
              </w:rPr>
              <w:t>anice,</w:t>
            </w:r>
            <w:r w:rsidRPr="00D36D11">
              <w:rPr>
                <w:rFonts w:cs="Arial"/>
                <w:bCs/>
                <w:szCs w:val="22"/>
              </w:rPr>
              <w:t xml:space="preserve"> od kojih je jedna prvog, a jedna drugog s</w:t>
            </w:r>
            <w:r w:rsidR="00B327FA" w:rsidRPr="00D36D11">
              <w:rPr>
                <w:rFonts w:cs="Arial"/>
                <w:bCs/>
                <w:szCs w:val="22"/>
              </w:rPr>
              <w:t>tupnja</w:t>
            </w:r>
          </w:p>
          <w:p w14:paraId="06EE13BF" w14:textId="7B512A83" w:rsidR="0036793B" w:rsidRPr="00D36D11" w:rsidRDefault="0036793B" w:rsidP="00B327FA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B327FA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s</w:t>
            </w:r>
            <w:r w:rsidR="00B327FA" w:rsidRPr="00D36D11">
              <w:rPr>
                <w:rFonts w:cs="Arial"/>
                <w:bCs/>
                <w:szCs w:val="22"/>
              </w:rPr>
              <w:t>ustavi</w:t>
            </w:r>
            <w:r w:rsidRPr="00D36D11">
              <w:rPr>
                <w:rFonts w:cs="Arial"/>
                <w:bCs/>
                <w:szCs w:val="22"/>
              </w:rPr>
              <w:t xml:space="preserve"> kvadratnih </w:t>
            </w:r>
            <w:r w:rsidR="00BB31AC" w:rsidRPr="00D36D11">
              <w:rPr>
                <w:rFonts w:cs="Arial"/>
                <w:bCs/>
                <w:szCs w:val="22"/>
              </w:rPr>
              <w:t>jednadžba</w:t>
            </w:r>
            <w:r w:rsidRPr="00D36D11">
              <w:rPr>
                <w:rFonts w:cs="Arial"/>
                <w:bCs/>
                <w:szCs w:val="22"/>
              </w:rPr>
              <w:t xml:space="preserve"> s dvije nepozn</w:t>
            </w:r>
            <w:r w:rsidR="00B327FA" w:rsidRPr="00D36D11">
              <w:rPr>
                <w:rFonts w:cs="Arial"/>
                <w:bCs/>
                <w:szCs w:val="22"/>
              </w:rPr>
              <w:t>anice</w:t>
            </w:r>
            <w:r w:rsidRPr="00D36D11">
              <w:rPr>
                <w:rFonts w:cs="Arial"/>
                <w:bCs/>
                <w:szCs w:val="22"/>
              </w:rPr>
              <w:t xml:space="preserve"> u slučaju </w:t>
            </w:r>
            <w:r w:rsidR="00B327FA" w:rsidRPr="00D36D11">
              <w:rPr>
                <w:rFonts w:cs="Arial"/>
                <w:bCs/>
                <w:szCs w:val="22"/>
              </w:rPr>
              <w:t>kad</w:t>
            </w:r>
            <w:r w:rsidRPr="00D36D11">
              <w:rPr>
                <w:rFonts w:cs="Arial"/>
                <w:bCs/>
                <w:szCs w:val="22"/>
              </w:rPr>
              <w:t xml:space="preserve"> su obje </w:t>
            </w:r>
            <w:r w:rsidR="00BB31AC" w:rsidRPr="00D36D11">
              <w:rPr>
                <w:rFonts w:cs="Arial"/>
                <w:bCs/>
                <w:szCs w:val="22"/>
              </w:rPr>
              <w:t>jednadžbe</w:t>
            </w:r>
            <w:r w:rsidRPr="00D36D11">
              <w:rPr>
                <w:rFonts w:cs="Arial"/>
                <w:bCs/>
                <w:szCs w:val="22"/>
              </w:rPr>
              <w:t xml:space="preserve"> nelinearne</w:t>
            </w:r>
          </w:p>
        </w:tc>
      </w:tr>
      <w:tr w:rsidR="00D36D11" w:rsidRPr="00D36D11" w14:paraId="58F6384F" w14:textId="77777777" w:rsidTr="00BC0C66">
        <w:trPr>
          <w:trHeight w:val="324"/>
          <w:jc w:val="center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182C1" w14:textId="77777777" w:rsidR="0036793B" w:rsidRPr="00D36D11" w:rsidRDefault="0036793B" w:rsidP="002C1DF2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 učenja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22C9B" w14:textId="77777777" w:rsidR="0036793B" w:rsidRPr="00D36D11" w:rsidRDefault="0036793B" w:rsidP="002C1DF2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2428AC3E" w14:textId="77777777" w:rsidTr="000539E1">
        <w:trPr>
          <w:trHeight w:val="420"/>
          <w:jc w:val="center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142" w14:textId="77777777" w:rsidR="00B327FA" w:rsidRPr="00D36D11" w:rsidRDefault="0036793B" w:rsidP="007E13E7">
            <w:pPr>
              <w:pStyle w:val="ListParagraph"/>
              <w:numPr>
                <w:ilvl w:val="2"/>
                <w:numId w:val="17"/>
              </w:numPr>
              <w:rPr>
                <w:rFonts w:ascii="Arial" w:hAnsi="Arial" w:cs="Arial"/>
                <w:b/>
                <w:lang w:val="hr-HR"/>
              </w:rPr>
            </w:pPr>
            <w:r w:rsidRPr="00D36D11">
              <w:rPr>
                <w:rFonts w:ascii="Arial" w:hAnsi="Arial" w:cs="Arial"/>
                <w:b/>
                <w:lang w:val="hr-HR"/>
              </w:rPr>
              <w:t xml:space="preserve">Kvadratne </w:t>
            </w:r>
            <w:r w:rsidR="00BB31AC" w:rsidRPr="00D36D11">
              <w:rPr>
                <w:rFonts w:ascii="Arial" w:hAnsi="Arial" w:cs="Arial"/>
                <w:b/>
                <w:lang w:val="hr-HR"/>
              </w:rPr>
              <w:t>jednadžbe</w:t>
            </w:r>
          </w:p>
          <w:p w14:paraId="06BDDDFB" w14:textId="79F96ADD" w:rsidR="0036793B" w:rsidRPr="00D36D11" w:rsidRDefault="0036793B" w:rsidP="00B327FA">
            <w:pPr>
              <w:ind w:left="72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Učenik će biti sposoban</w:t>
            </w:r>
            <w:r w:rsidRPr="00D36D11">
              <w:rPr>
                <w:rFonts w:cs="Arial"/>
                <w:b/>
                <w:bCs/>
                <w:szCs w:val="22"/>
              </w:rPr>
              <w:t>:</w:t>
            </w:r>
          </w:p>
          <w:p w14:paraId="3CF99311" w14:textId="0B87DDFE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B327FA" w:rsidRPr="00D36D11">
              <w:rPr>
                <w:rFonts w:cs="Arial"/>
                <w:bCs/>
                <w:szCs w:val="22"/>
              </w:rPr>
              <w:t xml:space="preserve"> r</w:t>
            </w:r>
            <w:r w:rsidRPr="00D36D11">
              <w:rPr>
                <w:rFonts w:cs="Arial"/>
                <w:bCs/>
                <w:szCs w:val="22"/>
              </w:rPr>
              <w:t>iješi</w:t>
            </w:r>
            <w:r w:rsidR="00B327FA" w:rsidRPr="00D36D11">
              <w:rPr>
                <w:rFonts w:cs="Arial"/>
                <w:bCs/>
                <w:szCs w:val="22"/>
              </w:rPr>
              <w:t>ti</w:t>
            </w:r>
            <w:r w:rsidRPr="00D36D11">
              <w:rPr>
                <w:rFonts w:cs="Arial"/>
                <w:bCs/>
                <w:szCs w:val="22"/>
              </w:rPr>
              <w:t xml:space="preserve"> nepotpunu kvadratnu </w:t>
            </w:r>
            <w:r w:rsidR="00B327FA" w:rsidRPr="00D36D11">
              <w:rPr>
                <w:rFonts w:cs="Arial"/>
                <w:bCs/>
                <w:szCs w:val="22"/>
              </w:rPr>
              <w:t>jednadžbu,</w:t>
            </w:r>
          </w:p>
          <w:p w14:paraId="4D8BC572" w14:textId="145507CF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B327FA" w:rsidRPr="00D36D11">
              <w:rPr>
                <w:rFonts w:cs="Arial"/>
                <w:bCs/>
                <w:szCs w:val="22"/>
              </w:rPr>
              <w:t xml:space="preserve"> r</w:t>
            </w:r>
            <w:r w:rsidRPr="00D36D11">
              <w:rPr>
                <w:rFonts w:cs="Arial"/>
                <w:bCs/>
                <w:szCs w:val="22"/>
              </w:rPr>
              <w:t>iješi</w:t>
            </w:r>
            <w:r w:rsidR="00B327FA" w:rsidRPr="00D36D11">
              <w:rPr>
                <w:rFonts w:cs="Arial"/>
                <w:bCs/>
                <w:szCs w:val="22"/>
              </w:rPr>
              <w:t>ti</w:t>
            </w:r>
            <w:r w:rsidRPr="00D36D11">
              <w:rPr>
                <w:rFonts w:cs="Arial"/>
                <w:bCs/>
                <w:szCs w:val="22"/>
              </w:rPr>
              <w:t xml:space="preserve"> potpunu kvadratnu </w:t>
            </w:r>
            <w:r w:rsidR="00B327FA" w:rsidRPr="00D36D11">
              <w:rPr>
                <w:rFonts w:cs="Arial"/>
                <w:bCs/>
                <w:szCs w:val="22"/>
              </w:rPr>
              <w:t>jednadžbu,</w:t>
            </w:r>
          </w:p>
          <w:p w14:paraId="06229131" w14:textId="793AF6CB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B327FA" w:rsidRPr="00D36D11">
              <w:rPr>
                <w:rFonts w:cs="Arial"/>
                <w:bCs/>
                <w:szCs w:val="22"/>
              </w:rPr>
              <w:t xml:space="preserve"> o</w:t>
            </w:r>
            <w:r w:rsidRPr="00D36D11">
              <w:rPr>
                <w:rFonts w:cs="Arial"/>
                <w:bCs/>
                <w:szCs w:val="22"/>
              </w:rPr>
              <w:t>bjasni</w:t>
            </w:r>
            <w:r w:rsidR="00B327FA" w:rsidRPr="00D36D11">
              <w:rPr>
                <w:rFonts w:cs="Arial"/>
                <w:bCs/>
                <w:szCs w:val="22"/>
              </w:rPr>
              <w:t>ti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B327FA" w:rsidRPr="00D36D11">
              <w:rPr>
                <w:rFonts w:cs="Arial"/>
                <w:bCs/>
                <w:szCs w:val="22"/>
              </w:rPr>
              <w:t>o</w:t>
            </w:r>
            <w:r w:rsidRPr="00D36D11">
              <w:rPr>
                <w:rFonts w:cs="Arial"/>
                <w:bCs/>
                <w:szCs w:val="22"/>
              </w:rPr>
              <w:t>visnost prirode rješenja o diskriminanti D</w:t>
            </w:r>
            <w:r w:rsidR="00B327FA" w:rsidRPr="00D36D11">
              <w:rPr>
                <w:rFonts w:cs="Arial"/>
                <w:bCs/>
                <w:szCs w:val="22"/>
              </w:rPr>
              <w:t>,</w:t>
            </w:r>
          </w:p>
          <w:p w14:paraId="6F43B832" w14:textId="1A6FD53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B327FA" w:rsidRPr="00D36D11">
              <w:rPr>
                <w:rFonts w:cs="Arial"/>
                <w:bCs/>
                <w:szCs w:val="22"/>
              </w:rPr>
              <w:t xml:space="preserve"> o</w:t>
            </w:r>
            <w:r w:rsidRPr="00D36D11">
              <w:rPr>
                <w:rFonts w:cs="Arial"/>
                <w:bCs/>
                <w:szCs w:val="22"/>
              </w:rPr>
              <w:t>dredi</w:t>
            </w:r>
            <w:r w:rsidR="00B327FA" w:rsidRPr="00D36D11">
              <w:rPr>
                <w:rFonts w:cs="Arial"/>
                <w:bCs/>
                <w:szCs w:val="22"/>
              </w:rPr>
              <w:t>ti</w:t>
            </w:r>
            <w:r w:rsidRPr="00D36D11">
              <w:rPr>
                <w:rFonts w:cs="Arial"/>
                <w:bCs/>
                <w:szCs w:val="22"/>
              </w:rPr>
              <w:t xml:space="preserve"> rješenja jednostavnije kvadratne </w:t>
            </w:r>
            <w:r w:rsidR="00BB31AC" w:rsidRPr="00D36D11">
              <w:rPr>
                <w:rFonts w:cs="Arial"/>
                <w:bCs/>
                <w:szCs w:val="22"/>
              </w:rPr>
              <w:t>jednadžbe</w:t>
            </w:r>
            <w:r w:rsidRPr="00D36D11">
              <w:rPr>
                <w:rFonts w:cs="Arial"/>
                <w:bCs/>
                <w:szCs w:val="22"/>
              </w:rPr>
              <w:t xml:space="preserve"> napamet</w:t>
            </w:r>
            <w:r w:rsidR="00B327FA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primjenjujući Viet</w:t>
            </w:r>
            <w:r w:rsidR="00B327FA" w:rsidRPr="00D36D11">
              <w:rPr>
                <w:rFonts w:cs="Arial"/>
                <w:bCs/>
                <w:szCs w:val="22"/>
              </w:rPr>
              <w:t>e</w:t>
            </w:r>
            <w:r w:rsidRPr="00D36D11">
              <w:rPr>
                <w:rFonts w:cs="Arial"/>
                <w:bCs/>
                <w:szCs w:val="22"/>
              </w:rPr>
              <w:t>ove formule</w:t>
            </w:r>
            <w:r w:rsidR="00B327FA" w:rsidRPr="00D36D11">
              <w:rPr>
                <w:rFonts w:cs="Arial"/>
                <w:bCs/>
                <w:szCs w:val="22"/>
              </w:rPr>
              <w:t>,</w:t>
            </w:r>
          </w:p>
          <w:p w14:paraId="1EBA2C1B" w14:textId="4A8FCD2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B327FA" w:rsidRPr="00D36D11">
              <w:rPr>
                <w:rFonts w:cs="Arial"/>
                <w:bCs/>
                <w:szCs w:val="22"/>
              </w:rPr>
              <w:t xml:space="preserve"> f</w:t>
            </w:r>
            <w:r w:rsidRPr="00D36D11">
              <w:rPr>
                <w:rFonts w:cs="Arial"/>
                <w:bCs/>
                <w:szCs w:val="22"/>
              </w:rPr>
              <w:t>ormira</w:t>
            </w:r>
            <w:r w:rsidR="00B327FA" w:rsidRPr="00D36D11">
              <w:rPr>
                <w:rFonts w:cs="Arial"/>
                <w:bCs/>
                <w:szCs w:val="22"/>
              </w:rPr>
              <w:t>ti</w:t>
            </w:r>
            <w:r w:rsidRPr="00D36D11">
              <w:rPr>
                <w:rFonts w:cs="Arial"/>
                <w:bCs/>
                <w:szCs w:val="22"/>
              </w:rPr>
              <w:t xml:space="preserve"> kvadratnu </w:t>
            </w:r>
            <w:r w:rsidR="00B327FA" w:rsidRPr="00D36D11">
              <w:rPr>
                <w:rFonts w:cs="Arial"/>
                <w:bCs/>
                <w:szCs w:val="22"/>
              </w:rPr>
              <w:t>jednadžbu</w:t>
            </w:r>
            <w:r w:rsidRPr="00D36D11">
              <w:rPr>
                <w:rFonts w:cs="Arial"/>
                <w:bCs/>
                <w:szCs w:val="22"/>
              </w:rPr>
              <w:t xml:space="preserve"> ako su zadana njena rješenja</w:t>
            </w:r>
            <w:r w:rsidR="00B327FA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primjenom Viet</w:t>
            </w:r>
            <w:r w:rsidR="00B327FA" w:rsidRPr="00D36D11">
              <w:rPr>
                <w:rFonts w:cs="Arial"/>
                <w:bCs/>
                <w:szCs w:val="22"/>
              </w:rPr>
              <w:t>e</w:t>
            </w:r>
            <w:r w:rsidRPr="00D36D11">
              <w:rPr>
                <w:rFonts w:cs="Arial"/>
                <w:bCs/>
                <w:szCs w:val="22"/>
              </w:rPr>
              <w:t>ovih formula</w:t>
            </w:r>
            <w:r w:rsidR="00B327FA" w:rsidRPr="00D36D11">
              <w:rPr>
                <w:rFonts w:cs="Arial"/>
                <w:bCs/>
                <w:szCs w:val="22"/>
              </w:rPr>
              <w:t>,</w:t>
            </w:r>
          </w:p>
          <w:p w14:paraId="673AC7CC" w14:textId="20C45FB9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B327FA" w:rsidRPr="00D36D11">
              <w:rPr>
                <w:rFonts w:cs="Arial"/>
                <w:bCs/>
                <w:szCs w:val="22"/>
              </w:rPr>
              <w:t xml:space="preserve"> </w:t>
            </w:r>
            <w:r w:rsidR="00B07436" w:rsidRPr="00D36D11">
              <w:rPr>
                <w:rFonts w:cs="Arial"/>
                <w:bCs/>
                <w:szCs w:val="22"/>
              </w:rPr>
              <w:t>primijeniti</w:t>
            </w:r>
            <w:r w:rsidRPr="00D36D11">
              <w:rPr>
                <w:rFonts w:cs="Arial"/>
                <w:bCs/>
                <w:szCs w:val="22"/>
              </w:rPr>
              <w:t xml:space="preserve"> Viet</w:t>
            </w:r>
            <w:r w:rsidR="00B327FA" w:rsidRPr="00D36D11">
              <w:rPr>
                <w:rFonts w:cs="Arial"/>
                <w:bCs/>
                <w:szCs w:val="22"/>
              </w:rPr>
              <w:t>e</w:t>
            </w:r>
            <w:r w:rsidRPr="00D36D11">
              <w:rPr>
                <w:rFonts w:cs="Arial"/>
                <w:bCs/>
                <w:szCs w:val="22"/>
              </w:rPr>
              <w:t>ove formule u različitim tipovima za</w:t>
            </w:r>
            <w:r w:rsidR="00B327FA" w:rsidRPr="00D36D11">
              <w:rPr>
                <w:rFonts w:cs="Arial"/>
                <w:bCs/>
                <w:szCs w:val="22"/>
              </w:rPr>
              <w:t>da</w:t>
            </w:r>
            <w:r w:rsidRPr="00D36D11">
              <w:rPr>
                <w:rFonts w:cs="Arial"/>
                <w:bCs/>
                <w:szCs w:val="22"/>
              </w:rPr>
              <w:t>taka</w:t>
            </w:r>
            <w:r w:rsidR="00B327FA" w:rsidRPr="00D36D11">
              <w:rPr>
                <w:rFonts w:cs="Arial"/>
                <w:bCs/>
                <w:szCs w:val="22"/>
              </w:rPr>
              <w:t>,</w:t>
            </w:r>
          </w:p>
          <w:p w14:paraId="550FBB98" w14:textId="73BDD41E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B327FA" w:rsidRPr="00D36D11">
              <w:rPr>
                <w:rFonts w:cs="Arial"/>
                <w:bCs/>
                <w:szCs w:val="22"/>
              </w:rPr>
              <w:t xml:space="preserve"> r</w:t>
            </w:r>
            <w:r w:rsidRPr="00D36D11">
              <w:rPr>
                <w:rFonts w:cs="Arial"/>
                <w:bCs/>
                <w:szCs w:val="22"/>
              </w:rPr>
              <w:t>astavi</w:t>
            </w:r>
            <w:r w:rsidR="00B327FA" w:rsidRPr="00D36D11">
              <w:rPr>
                <w:rFonts w:cs="Arial"/>
                <w:bCs/>
                <w:szCs w:val="22"/>
              </w:rPr>
              <w:t>ti</w:t>
            </w:r>
            <w:r w:rsidRPr="00D36D11">
              <w:rPr>
                <w:rFonts w:cs="Arial"/>
                <w:bCs/>
                <w:szCs w:val="22"/>
              </w:rPr>
              <w:t xml:space="preserve"> kvadratni trinom na faktore</w:t>
            </w:r>
            <w:r w:rsidR="00B327FA" w:rsidRPr="00D36D11">
              <w:rPr>
                <w:rFonts w:cs="Arial"/>
                <w:bCs/>
                <w:szCs w:val="22"/>
              </w:rPr>
              <w:t>,</w:t>
            </w:r>
          </w:p>
          <w:p w14:paraId="2C973DE4" w14:textId="168822F9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B327FA" w:rsidRPr="00D36D11">
              <w:rPr>
                <w:rFonts w:cs="Arial"/>
                <w:bCs/>
                <w:szCs w:val="22"/>
              </w:rPr>
              <w:t xml:space="preserve"> p</w:t>
            </w:r>
            <w:r w:rsidRPr="00D36D11">
              <w:rPr>
                <w:rFonts w:cs="Arial"/>
                <w:bCs/>
                <w:szCs w:val="22"/>
              </w:rPr>
              <w:t xml:space="preserve">rimjenom kvadratnih </w:t>
            </w:r>
            <w:r w:rsidR="00BB31AC" w:rsidRPr="00D36D11">
              <w:rPr>
                <w:rFonts w:cs="Arial"/>
                <w:bCs/>
                <w:szCs w:val="22"/>
              </w:rPr>
              <w:t>jednadžba</w:t>
            </w:r>
            <w:r w:rsidRPr="00D36D11">
              <w:rPr>
                <w:rFonts w:cs="Arial"/>
                <w:bCs/>
                <w:szCs w:val="22"/>
              </w:rPr>
              <w:t xml:space="preserve"> riješi</w:t>
            </w:r>
            <w:r w:rsidR="00B327FA" w:rsidRPr="00D36D11">
              <w:rPr>
                <w:rFonts w:cs="Arial"/>
                <w:bCs/>
                <w:szCs w:val="22"/>
              </w:rPr>
              <w:t>ti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BB31AC" w:rsidRPr="00D36D11">
              <w:rPr>
                <w:rFonts w:cs="Arial"/>
                <w:bCs/>
                <w:szCs w:val="22"/>
              </w:rPr>
              <w:t>jednadžbe</w:t>
            </w:r>
            <w:r w:rsidRPr="00D36D11">
              <w:rPr>
                <w:rFonts w:cs="Arial"/>
                <w:bCs/>
                <w:szCs w:val="22"/>
              </w:rPr>
              <w:t xml:space="preserve"> koje se svode na</w:t>
            </w:r>
            <w:r w:rsidR="00B327FA" w:rsidRPr="00D36D11">
              <w:rPr>
                <w:rFonts w:cs="Arial"/>
                <w:bCs/>
                <w:szCs w:val="22"/>
              </w:rPr>
              <w:t xml:space="preserve"> n</w:t>
            </w:r>
            <w:r w:rsidRPr="00D36D11">
              <w:rPr>
                <w:rFonts w:cs="Arial"/>
                <w:bCs/>
                <w:szCs w:val="22"/>
              </w:rPr>
              <w:t>jih</w:t>
            </w:r>
            <w:r w:rsidR="00B327FA" w:rsidRPr="00D36D11">
              <w:rPr>
                <w:rFonts w:cs="Arial"/>
                <w:bCs/>
                <w:szCs w:val="22"/>
              </w:rPr>
              <w:t>,</w:t>
            </w:r>
          </w:p>
          <w:p w14:paraId="412E12EB" w14:textId="28172E34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lastRenderedPageBreak/>
              <w:t>-</w:t>
            </w:r>
            <w:r w:rsidR="00B327FA" w:rsidRPr="00D36D11">
              <w:rPr>
                <w:rFonts w:cs="Arial"/>
                <w:szCs w:val="22"/>
              </w:rPr>
              <w:t xml:space="preserve"> </w:t>
            </w:r>
            <w:r w:rsidR="00B07436" w:rsidRPr="00D36D11">
              <w:rPr>
                <w:rFonts w:cs="Arial"/>
                <w:szCs w:val="22"/>
              </w:rPr>
              <w:t>primijeniti</w:t>
            </w:r>
            <w:r w:rsidRPr="00D36D11">
              <w:rPr>
                <w:rFonts w:cs="Arial"/>
                <w:szCs w:val="22"/>
              </w:rPr>
              <w:t xml:space="preserve"> kvadratnu </w:t>
            </w:r>
            <w:r w:rsidR="00B327FA" w:rsidRPr="00D36D11">
              <w:rPr>
                <w:rFonts w:cs="Arial"/>
                <w:szCs w:val="22"/>
              </w:rPr>
              <w:t>jednadžbu</w:t>
            </w:r>
            <w:r w:rsidRPr="00D36D11">
              <w:rPr>
                <w:rFonts w:cs="Arial"/>
                <w:szCs w:val="22"/>
              </w:rPr>
              <w:t xml:space="preserve"> na rješavanje problema iz struke </w:t>
            </w:r>
          </w:p>
          <w:p w14:paraId="1F9898F7" w14:textId="474AB004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i života</w:t>
            </w:r>
            <w:r w:rsidR="00B327FA" w:rsidRPr="00D36D11">
              <w:rPr>
                <w:rFonts w:cs="Arial"/>
                <w:szCs w:val="22"/>
              </w:rPr>
              <w:t>.</w:t>
            </w:r>
          </w:p>
          <w:p w14:paraId="3C30FC2B" w14:textId="77777777" w:rsidR="0036793B" w:rsidRPr="00D36D11" w:rsidRDefault="0036793B" w:rsidP="002C1DF2">
            <w:pPr>
              <w:pStyle w:val="BodyText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</w:t>
            </w:r>
          </w:p>
          <w:p w14:paraId="3E46DF8E" w14:textId="0D29F6F4" w:rsidR="0036793B" w:rsidRPr="00D36D11" w:rsidRDefault="0036793B" w:rsidP="007E13E7">
            <w:pPr>
              <w:pStyle w:val="BodyText"/>
              <w:numPr>
                <w:ilvl w:val="2"/>
                <w:numId w:val="17"/>
              </w:num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Kvadratna funkcija</w:t>
            </w:r>
          </w:p>
          <w:p w14:paraId="3FFB0D92" w14:textId="49621D0C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Učenik će biti sposoban</w:t>
            </w:r>
            <w:r w:rsidRPr="00D36D11">
              <w:rPr>
                <w:rFonts w:cs="Arial"/>
                <w:b/>
                <w:bCs/>
                <w:szCs w:val="22"/>
              </w:rPr>
              <w:t>:</w:t>
            </w:r>
          </w:p>
          <w:p w14:paraId="1D4482B7" w14:textId="49A50F8E" w:rsidR="0036793B" w:rsidRPr="00D36D11" w:rsidRDefault="00B327FA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o</w:t>
            </w:r>
            <w:r w:rsidR="0036793B" w:rsidRPr="00D36D11">
              <w:rPr>
                <w:rFonts w:cs="Arial"/>
                <w:bCs/>
                <w:szCs w:val="22"/>
              </w:rPr>
              <w:t>dredi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koordinate tjemena kvadratne funkcije</w:t>
            </w:r>
            <w:r w:rsidRPr="00D36D11">
              <w:rPr>
                <w:rFonts w:cs="Arial"/>
                <w:bCs/>
                <w:szCs w:val="22"/>
              </w:rPr>
              <w:t>,</w:t>
            </w:r>
          </w:p>
          <w:p w14:paraId="685776CD" w14:textId="4EA29758" w:rsidR="0036793B" w:rsidRPr="00D36D11" w:rsidRDefault="00B327FA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i</w:t>
            </w:r>
            <w:r w:rsidR="0036793B" w:rsidRPr="00D36D11">
              <w:rPr>
                <w:rFonts w:cs="Arial"/>
                <w:bCs/>
                <w:szCs w:val="22"/>
              </w:rPr>
              <w:t>zračuna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nul</w:t>
            </w:r>
            <w:r w:rsidR="00CF0FFF" w:rsidRPr="00D36D11">
              <w:rPr>
                <w:rFonts w:cs="Arial"/>
                <w:bCs/>
                <w:szCs w:val="22"/>
              </w:rPr>
              <w:t>točke</w:t>
            </w:r>
            <w:r w:rsidR="0036793B" w:rsidRPr="00D36D11">
              <w:rPr>
                <w:rFonts w:cs="Arial"/>
                <w:bCs/>
                <w:szCs w:val="22"/>
              </w:rPr>
              <w:t xml:space="preserve"> kvadratne funkcije</w:t>
            </w:r>
            <w:r w:rsidRPr="00D36D11">
              <w:rPr>
                <w:rFonts w:cs="Arial"/>
                <w:bCs/>
                <w:szCs w:val="22"/>
              </w:rPr>
              <w:t>,</w:t>
            </w:r>
          </w:p>
          <w:p w14:paraId="7E758BE2" w14:textId="60242047" w:rsidR="0036793B" w:rsidRPr="00D36D11" w:rsidRDefault="00B07436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nacrtati</w:t>
            </w:r>
            <w:r w:rsidR="0036793B" w:rsidRPr="00D36D11">
              <w:rPr>
                <w:rFonts w:cs="Arial"/>
                <w:bCs/>
                <w:szCs w:val="22"/>
              </w:rPr>
              <w:t xml:space="preserve"> graf kvadratne funkcije</w:t>
            </w:r>
            <w:r w:rsidR="00CF0FFF" w:rsidRPr="00D36D11">
              <w:rPr>
                <w:rFonts w:cs="Arial"/>
                <w:bCs/>
                <w:szCs w:val="22"/>
              </w:rPr>
              <w:t>,</w:t>
            </w:r>
          </w:p>
          <w:p w14:paraId="7E844F24" w14:textId="5ADC7B81" w:rsidR="0036793B" w:rsidRPr="00D36D11" w:rsidRDefault="00CF0FFF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i</w:t>
            </w:r>
            <w:r w:rsidR="0036793B" w:rsidRPr="00D36D11">
              <w:rPr>
                <w:rFonts w:cs="Arial"/>
                <w:bCs/>
                <w:szCs w:val="22"/>
              </w:rPr>
              <w:t>spita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promjene kvadratne funkcije (znak,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36793B" w:rsidRPr="00D36D11">
              <w:rPr>
                <w:rFonts w:cs="Arial"/>
                <w:bCs/>
                <w:szCs w:val="22"/>
              </w:rPr>
              <w:t>mo</w:t>
            </w:r>
            <w:r w:rsidRPr="00D36D11">
              <w:rPr>
                <w:rFonts w:cs="Arial"/>
                <w:bCs/>
                <w:szCs w:val="22"/>
              </w:rPr>
              <w:t>n</w:t>
            </w:r>
            <w:r w:rsidR="0036793B" w:rsidRPr="00D36D11">
              <w:rPr>
                <w:rFonts w:cs="Arial"/>
                <w:bCs/>
                <w:szCs w:val="22"/>
              </w:rPr>
              <w:t>otonost i ekstremne vrijednosti)</w:t>
            </w:r>
            <w:r w:rsidRPr="00D36D11">
              <w:rPr>
                <w:rFonts w:cs="Arial"/>
                <w:bCs/>
                <w:szCs w:val="22"/>
              </w:rPr>
              <w:t>,</w:t>
            </w:r>
          </w:p>
          <w:p w14:paraId="34DD039A" w14:textId="31ED1736" w:rsidR="0036793B" w:rsidRPr="00D36D11" w:rsidRDefault="00B07436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procijeniti</w:t>
            </w:r>
            <w:r w:rsidR="0036793B" w:rsidRPr="00D36D11">
              <w:rPr>
                <w:rFonts w:cs="Arial"/>
                <w:bCs/>
                <w:szCs w:val="22"/>
              </w:rPr>
              <w:t xml:space="preserve"> kako će izgledati graf </w:t>
            </w:r>
            <w:r w:rsidRPr="00D36D11">
              <w:rPr>
                <w:rFonts w:cs="Arial"/>
                <w:bCs/>
                <w:szCs w:val="22"/>
              </w:rPr>
              <w:t>kvadratne</w:t>
            </w:r>
            <w:r w:rsidR="0036793B" w:rsidRPr="00D36D11">
              <w:rPr>
                <w:rFonts w:cs="Arial"/>
                <w:bCs/>
                <w:szCs w:val="22"/>
              </w:rPr>
              <w:t xml:space="preserve"> funkcije u odnosu na znak koeficijenta </w:t>
            </w:r>
            <w:r w:rsidR="0036793B" w:rsidRPr="00D36D11">
              <w:rPr>
                <w:rFonts w:cs="Arial"/>
                <w:b/>
                <w:bCs/>
                <w:i/>
                <w:szCs w:val="22"/>
              </w:rPr>
              <w:t>a</w:t>
            </w:r>
            <w:r w:rsidR="0036793B" w:rsidRPr="00D36D11">
              <w:rPr>
                <w:rFonts w:cs="Arial"/>
                <w:bCs/>
                <w:szCs w:val="22"/>
              </w:rPr>
              <w:t xml:space="preserve"> i diskriminante </w:t>
            </w:r>
            <w:r w:rsidR="0036793B" w:rsidRPr="00D36D11">
              <w:rPr>
                <w:rFonts w:cs="Arial"/>
                <w:b/>
                <w:bCs/>
                <w:szCs w:val="22"/>
              </w:rPr>
              <w:t>D</w:t>
            </w:r>
            <w:r w:rsidR="00CF0FFF" w:rsidRPr="00D36D11">
              <w:rPr>
                <w:rFonts w:cs="Arial"/>
                <w:b/>
                <w:bCs/>
                <w:szCs w:val="22"/>
              </w:rPr>
              <w:t>,</w:t>
            </w:r>
          </w:p>
          <w:p w14:paraId="1DDFF799" w14:textId="3FBCEF62" w:rsidR="0036793B" w:rsidRPr="00D36D11" w:rsidRDefault="00B07436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primijeniti</w:t>
            </w:r>
            <w:r w:rsidR="0036793B" w:rsidRPr="00D36D11">
              <w:rPr>
                <w:rFonts w:cs="Arial"/>
                <w:bCs/>
                <w:szCs w:val="22"/>
              </w:rPr>
              <w:t xml:space="preserve"> ekstremne vrijednosti na rješavanje zadataka iz struke</w:t>
            </w:r>
            <w:r w:rsidR="00CF0FFF" w:rsidRPr="00D36D11">
              <w:rPr>
                <w:rFonts w:cs="Arial"/>
                <w:bCs/>
                <w:szCs w:val="22"/>
              </w:rPr>
              <w:t>.</w:t>
            </w:r>
          </w:p>
          <w:p w14:paraId="342A7B74" w14:textId="77777777" w:rsidR="0036793B" w:rsidRPr="00D36D11" w:rsidRDefault="0036793B" w:rsidP="002C1DF2">
            <w:pPr>
              <w:rPr>
                <w:rFonts w:cs="Arial"/>
                <w:b/>
                <w:bCs/>
                <w:szCs w:val="22"/>
              </w:rPr>
            </w:pPr>
          </w:p>
          <w:p w14:paraId="5CCEE6EF" w14:textId="0FDB0B2A" w:rsidR="0036793B" w:rsidRPr="00D36D11" w:rsidRDefault="0036793B" w:rsidP="007E13E7">
            <w:pPr>
              <w:pStyle w:val="ListParagraph"/>
              <w:numPr>
                <w:ilvl w:val="2"/>
                <w:numId w:val="17"/>
              </w:numPr>
              <w:rPr>
                <w:rFonts w:ascii="Arial" w:hAnsi="Arial" w:cs="Arial"/>
                <w:b/>
                <w:bCs/>
                <w:lang w:val="hr-HR"/>
              </w:rPr>
            </w:pPr>
            <w:r w:rsidRPr="00D36D11">
              <w:rPr>
                <w:rFonts w:ascii="Arial" w:hAnsi="Arial" w:cs="Arial"/>
                <w:b/>
                <w:bCs/>
                <w:lang w:val="hr-HR"/>
              </w:rPr>
              <w:t>Kvadratna ne</w:t>
            </w:r>
            <w:r w:rsidR="00BB31AC" w:rsidRPr="00D36D11">
              <w:rPr>
                <w:rFonts w:ascii="Arial" w:hAnsi="Arial" w:cs="Arial"/>
                <w:b/>
                <w:bCs/>
                <w:lang w:val="hr-HR"/>
              </w:rPr>
              <w:t>jednadžba</w:t>
            </w:r>
          </w:p>
          <w:p w14:paraId="087E37D8" w14:textId="631CBF68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Učenik će biti sposoban</w:t>
            </w:r>
            <w:r w:rsidRPr="00D36D11">
              <w:rPr>
                <w:rFonts w:cs="Arial"/>
                <w:b/>
                <w:bCs/>
                <w:szCs w:val="22"/>
              </w:rPr>
              <w:t>:</w:t>
            </w:r>
          </w:p>
          <w:p w14:paraId="0C93FF8E" w14:textId="01BD8EEF" w:rsidR="0036793B" w:rsidRPr="00D36D11" w:rsidRDefault="00CF0FFF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r</w:t>
            </w:r>
            <w:r w:rsidR="0036793B" w:rsidRPr="00D36D11">
              <w:rPr>
                <w:rFonts w:cs="Arial"/>
                <w:bCs/>
                <w:szCs w:val="22"/>
              </w:rPr>
              <w:t>iješi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kvadratnu ne</w:t>
            </w:r>
            <w:r w:rsidR="00B327FA" w:rsidRPr="00D36D11">
              <w:rPr>
                <w:rFonts w:cs="Arial"/>
                <w:bCs/>
                <w:szCs w:val="22"/>
              </w:rPr>
              <w:t>jednadžbu</w:t>
            </w:r>
            <w:r w:rsidR="0036793B" w:rsidRPr="00D36D11">
              <w:rPr>
                <w:rFonts w:cs="Arial"/>
                <w:bCs/>
                <w:szCs w:val="22"/>
              </w:rPr>
              <w:t xml:space="preserve"> pomoću određivanja znaka odg</w:t>
            </w:r>
            <w:r w:rsidRPr="00D36D11">
              <w:rPr>
                <w:rFonts w:cs="Arial"/>
                <w:bCs/>
                <w:szCs w:val="22"/>
              </w:rPr>
              <w:t>o</w:t>
            </w:r>
            <w:r w:rsidR="0036793B" w:rsidRPr="00D36D11">
              <w:rPr>
                <w:rFonts w:cs="Arial"/>
                <w:bCs/>
                <w:szCs w:val="22"/>
              </w:rPr>
              <w:t>varajuće funkcije</w:t>
            </w:r>
            <w:r w:rsidRPr="00D36D11">
              <w:rPr>
                <w:rFonts w:cs="Arial"/>
                <w:bCs/>
                <w:szCs w:val="22"/>
              </w:rPr>
              <w:t>,</w:t>
            </w:r>
          </w:p>
          <w:p w14:paraId="24BFB4D8" w14:textId="3DD0DE75" w:rsidR="0036793B" w:rsidRPr="00D36D11" w:rsidRDefault="00CF0FFF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r</w:t>
            </w:r>
            <w:r w:rsidR="0036793B" w:rsidRPr="00D36D11">
              <w:rPr>
                <w:rFonts w:cs="Arial"/>
                <w:bCs/>
                <w:szCs w:val="22"/>
              </w:rPr>
              <w:t>iješi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kvadratnu ne</w:t>
            </w:r>
            <w:r w:rsidR="00B327FA" w:rsidRPr="00D36D11">
              <w:rPr>
                <w:rFonts w:cs="Arial"/>
                <w:bCs/>
                <w:szCs w:val="22"/>
              </w:rPr>
              <w:t>jednadžbu</w:t>
            </w:r>
            <w:r w:rsidR="0036793B" w:rsidRPr="00D36D11">
              <w:rPr>
                <w:rFonts w:cs="Arial"/>
                <w:bCs/>
                <w:szCs w:val="22"/>
              </w:rPr>
              <w:t xml:space="preserve"> pomoću tab</w:t>
            </w:r>
            <w:r w:rsidRPr="00D36D11">
              <w:rPr>
                <w:rFonts w:cs="Arial"/>
                <w:bCs/>
                <w:szCs w:val="22"/>
              </w:rPr>
              <w:t>lice,</w:t>
            </w:r>
          </w:p>
          <w:p w14:paraId="6989762B" w14:textId="3B06F5F6" w:rsidR="0036793B" w:rsidRPr="00D36D11" w:rsidRDefault="00CF0FFF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z</w:t>
            </w:r>
            <w:r w:rsidR="0036793B" w:rsidRPr="00D36D11">
              <w:rPr>
                <w:rFonts w:cs="Arial"/>
                <w:bCs/>
                <w:szCs w:val="22"/>
              </w:rPr>
              <w:t>api</w:t>
            </w:r>
            <w:r w:rsidRPr="00D36D11">
              <w:rPr>
                <w:rFonts w:cs="Arial"/>
                <w:bCs/>
                <w:szCs w:val="22"/>
              </w:rPr>
              <w:t>sati</w:t>
            </w:r>
            <w:r w:rsidR="0036793B" w:rsidRPr="00D36D11">
              <w:rPr>
                <w:rFonts w:cs="Arial"/>
                <w:bCs/>
                <w:szCs w:val="22"/>
              </w:rPr>
              <w:t xml:space="preserve"> rješenje ne</w:t>
            </w:r>
            <w:r w:rsidR="00BB31AC" w:rsidRPr="00D36D11">
              <w:rPr>
                <w:rFonts w:cs="Arial"/>
                <w:bCs/>
                <w:szCs w:val="22"/>
              </w:rPr>
              <w:t>jednadžbe</w:t>
            </w:r>
            <w:r w:rsidR="0036793B" w:rsidRPr="00D36D11">
              <w:rPr>
                <w:rFonts w:cs="Arial"/>
                <w:bCs/>
                <w:szCs w:val="22"/>
              </w:rPr>
              <w:t xml:space="preserve"> pomoću intervala</w:t>
            </w:r>
            <w:r w:rsidRPr="00D36D11">
              <w:rPr>
                <w:rFonts w:cs="Arial"/>
                <w:bCs/>
                <w:szCs w:val="22"/>
              </w:rPr>
              <w:t>,</w:t>
            </w:r>
          </w:p>
          <w:p w14:paraId="59873632" w14:textId="7470ECDD" w:rsidR="0036793B" w:rsidRPr="00D36D11" w:rsidRDefault="00CF0FFF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r</w:t>
            </w:r>
            <w:r w:rsidR="0036793B" w:rsidRPr="00D36D11">
              <w:rPr>
                <w:rFonts w:cs="Arial"/>
                <w:bCs/>
                <w:szCs w:val="22"/>
              </w:rPr>
              <w:t>iješi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s</w:t>
            </w:r>
            <w:r w:rsidRPr="00D36D11">
              <w:rPr>
                <w:rFonts w:cs="Arial"/>
                <w:bCs/>
                <w:szCs w:val="22"/>
              </w:rPr>
              <w:t>ustav</w:t>
            </w:r>
            <w:r w:rsidR="0036793B" w:rsidRPr="00D36D11">
              <w:rPr>
                <w:rFonts w:cs="Arial"/>
                <w:bCs/>
                <w:szCs w:val="22"/>
              </w:rPr>
              <w:t xml:space="preserve"> </w:t>
            </w:r>
            <w:r w:rsidR="00B07436" w:rsidRPr="00D36D11">
              <w:rPr>
                <w:rFonts w:cs="Arial"/>
                <w:bCs/>
                <w:szCs w:val="22"/>
              </w:rPr>
              <w:t>kvadratne</w:t>
            </w:r>
            <w:r w:rsidR="0036793B" w:rsidRPr="00D36D11">
              <w:rPr>
                <w:rFonts w:cs="Arial"/>
                <w:bCs/>
                <w:szCs w:val="22"/>
              </w:rPr>
              <w:t xml:space="preserve"> i linearne ne</w:t>
            </w:r>
            <w:r w:rsidR="00BB31AC" w:rsidRPr="00D36D11">
              <w:rPr>
                <w:rFonts w:cs="Arial"/>
                <w:bCs/>
                <w:szCs w:val="22"/>
              </w:rPr>
              <w:t>jednadžbe</w:t>
            </w:r>
            <w:r w:rsidR="0036793B" w:rsidRPr="00D36D11">
              <w:rPr>
                <w:rFonts w:cs="Arial"/>
                <w:bCs/>
                <w:szCs w:val="22"/>
              </w:rPr>
              <w:t xml:space="preserve"> i s</w:t>
            </w:r>
            <w:r w:rsidRPr="00D36D11">
              <w:rPr>
                <w:rFonts w:cs="Arial"/>
                <w:bCs/>
                <w:szCs w:val="22"/>
              </w:rPr>
              <w:t>ustav</w:t>
            </w:r>
            <w:r w:rsidR="0036793B" w:rsidRPr="00D36D11">
              <w:rPr>
                <w:rFonts w:cs="Arial"/>
                <w:bCs/>
                <w:szCs w:val="22"/>
              </w:rPr>
              <w:t xml:space="preserve"> </w:t>
            </w:r>
          </w:p>
          <w:p w14:paraId="33370F8E" w14:textId="2E074401" w:rsidR="0036793B" w:rsidRPr="00D36D11" w:rsidRDefault="0036793B" w:rsidP="002C1DF2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kvadratnih ne</w:t>
            </w:r>
            <w:r w:rsidR="00BB31AC" w:rsidRPr="00D36D11">
              <w:rPr>
                <w:rFonts w:cs="Arial"/>
                <w:bCs/>
                <w:szCs w:val="22"/>
              </w:rPr>
              <w:t>jednadžb</w:t>
            </w:r>
            <w:r w:rsidR="00CF0FFF" w:rsidRPr="00D36D11">
              <w:rPr>
                <w:rFonts w:cs="Arial"/>
                <w:bCs/>
                <w:szCs w:val="22"/>
              </w:rPr>
              <w:t>i.</w:t>
            </w:r>
          </w:p>
          <w:p w14:paraId="625C89EF" w14:textId="77777777" w:rsidR="0036793B" w:rsidRPr="00D36D11" w:rsidRDefault="0036793B" w:rsidP="002C1DF2">
            <w:pPr>
              <w:ind w:left="82"/>
              <w:rPr>
                <w:rFonts w:cs="Arial"/>
                <w:b/>
                <w:bCs/>
                <w:szCs w:val="22"/>
              </w:rPr>
            </w:pPr>
          </w:p>
          <w:p w14:paraId="13247D61" w14:textId="14AEE95C" w:rsidR="0036793B" w:rsidRPr="00D36D11" w:rsidRDefault="0036793B" w:rsidP="007E13E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b/>
                <w:bCs/>
                <w:lang w:val="hr-HR"/>
              </w:rPr>
            </w:pPr>
            <w:r w:rsidRPr="00D36D11">
              <w:rPr>
                <w:rFonts w:ascii="Arial" w:hAnsi="Arial" w:cs="Arial"/>
                <w:b/>
                <w:bCs/>
                <w:lang w:val="hr-HR"/>
              </w:rPr>
              <w:t>S</w:t>
            </w:r>
            <w:r w:rsidR="00CF0FFF" w:rsidRPr="00D36D11">
              <w:rPr>
                <w:rFonts w:ascii="Arial" w:hAnsi="Arial" w:cs="Arial"/>
                <w:b/>
                <w:bCs/>
                <w:lang w:val="hr-HR"/>
              </w:rPr>
              <w:t>ustavi</w:t>
            </w:r>
            <w:r w:rsidRPr="00D36D11">
              <w:rPr>
                <w:rFonts w:ascii="Arial" w:hAnsi="Arial" w:cs="Arial"/>
                <w:b/>
                <w:bCs/>
                <w:lang w:val="hr-HR"/>
              </w:rPr>
              <w:t xml:space="preserve"> kvadratnih </w:t>
            </w:r>
            <w:r w:rsidR="00BB31AC" w:rsidRPr="00D36D11">
              <w:rPr>
                <w:rFonts w:ascii="Arial" w:hAnsi="Arial" w:cs="Arial"/>
                <w:b/>
                <w:bCs/>
                <w:lang w:val="hr-HR"/>
              </w:rPr>
              <w:t>jednadžb</w:t>
            </w:r>
            <w:r w:rsidR="00CF0FFF" w:rsidRPr="00D36D11">
              <w:rPr>
                <w:rFonts w:ascii="Arial" w:hAnsi="Arial" w:cs="Arial"/>
                <w:b/>
                <w:bCs/>
                <w:lang w:val="hr-HR"/>
              </w:rPr>
              <w:t>i</w:t>
            </w:r>
          </w:p>
          <w:p w14:paraId="79EAA6C3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Učenik će biti sposoban da</w:t>
            </w:r>
            <w:r w:rsidRPr="00D36D11">
              <w:rPr>
                <w:rFonts w:cs="Arial"/>
                <w:b/>
                <w:bCs/>
                <w:szCs w:val="22"/>
              </w:rPr>
              <w:t>:</w:t>
            </w:r>
          </w:p>
          <w:p w14:paraId="3A0C6D58" w14:textId="73C699BB" w:rsidR="0036793B" w:rsidRPr="00D36D11" w:rsidRDefault="00CF0FFF" w:rsidP="00CF0FFF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- </w:t>
            </w:r>
            <w:r w:rsidR="00B07436" w:rsidRPr="00D36D11">
              <w:rPr>
                <w:rFonts w:cs="Arial"/>
                <w:bCs/>
                <w:szCs w:val="22"/>
              </w:rPr>
              <w:t>riješiti</w:t>
            </w:r>
            <w:r w:rsidR="0036793B" w:rsidRPr="00D36D11">
              <w:rPr>
                <w:rFonts w:cs="Arial"/>
                <w:bCs/>
                <w:szCs w:val="22"/>
              </w:rPr>
              <w:t xml:space="preserve"> s</w:t>
            </w:r>
            <w:r w:rsidRPr="00D36D11">
              <w:rPr>
                <w:rFonts w:cs="Arial"/>
                <w:bCs/>
                <w:szCs w:val="22"/>
              </w:rPr>
              <w:t>ustav</w:t>
            </w:r>
            <w:r w:rsidR="0036793B" w:rsidRPr="00D36D11">
              <w:rPr>
                <w:rFonts w:cs="Arial"/>
                <w:bCs/>
                <w:szCs w:val="22"/>
              </w:rPr>
              <w:t xml:space="preserve"> linearne i kvadratne </w:t>
            </w:r>
            <w:r w:rsidR="00BB31AC" w:rsidRPr="00D36D11">
              <w:rPr>
                <w:rFonts w:cs="Arial"/>
                <w:bCs/>
                <w:szCs w:val="22"/>
              </w:rPr>
              <w:t>jednadžbe</w:t>
            </w:r>
            <w:r w:rsidRPr="00D36D11">
              <w:rPr>
                <w:rFonts w:cs="Arial"/>
                <w:bCs/>
                <w:szCs w:val="22"/>
              </w:rPr>
              <w:t>,</w:t>
            </w:r>
          </w:p>
          <w:p w14:paraId="613AD303" w14:textId="01458505" w:rsidR="0036793B" w:rsidRPr="00D36D11" w:rsidRDefault="0036793B" w:rsidP="00CF0FFF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CF0FFF" w:rsidRPr="00D36D11">
              <w:rPr>
                <w:rFonts w:cs="Arial"/>
                <w:bCs/>
                <w:szCs w:val="22"/>
              </w:rPr>
              <w:t xml:space="preserve"> p</w:t>
            </w:r>
            <w:r w:rsidRPr="00D36D11">
              <w:rPr>
                <w:rFonts w:cs="Arial"/>
                <w:bCs/>
                <w:szCs w:val="22"/>
              </w:rPr>
              <w:t>rika</w:t>
            </w:r>
            <w:r w:rsidR="00CF0FFF" w:rsidRPr="00D36D11">
              <w:rPr>
                <w:rFonts w:cs="Arial"/>
                <w:bCs/>
                <w:szCs w:val="22"/>
              </w:rPr>
              <w:t>zati</w:t>
            </w:r>
            <w:r w:rsidRPr="00D36D11">
              <w:rPr>
                <w:rFonts w:cs="Arial"/>
                <w:bCs/>
                <w:szCs w:val="22"/>
              </w:rPr>
              <w:t xml:space="preserve"> grafički rješenje kvadratne i linearne </w:t>
            </w:r>
            <w:r w:rsidR="00BB31AC" w:rsidRPr="00D36D11">
              <w:rPr>
                <w:rFonts w:cs="Arial"/>
                <w:bCs/>
                <w:szCs w:val="22"/>
              </w:rPr>
              <w:t>jednadžbe</w:t>
            </w:r>
            <w:r w:rsidRPr="00D36D11">
              <w:rPr>
                <w:rFonts w:cs="Arial"/>
                <w:bCs/>
                <w:szCs w:val="22"/>
              </w:rPr>
              <w:t xml:space="preserve"> za</w:t>
            </w:r>
            <w:r w:rsidR="00CF0FFF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jednostavnije slučajeve</w:t>
            </w:r>
            <w:r w:rsidR="00CF0FFF" w:rsidRPr="00D36D11">
              <w:rPr>
                <w:rFonts w:cs="Arial"/>
                <w:bCs/>
                <w:szCs w:val="22"/>
              </w:rPr>
              <w:t>,</w:t>
            </w:r>
          </w:p>
          <w:p w14:paraId="28BE0145" w14:textId="1EC79FF3" w:rsidR="0036793B" w:rsidRPr="00D36D11" w:rsidRDefault="00CF0FFF" w:rsidP="00CF0FFF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r</w:t>
            </w:r>
            <w:r w:rsidR="0036793B" w:rsidRPr="00D36D11">
              <w:rPr>
                <w:rFonts w:cs="Arial"/>
                <w:bCs/>
                <w:szCs w:val="22"/>
              </w:rPr>
              <w:t>iješi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s</w:t>
            </w:r>
            <w:r w:rsidRPr="00D36D11">
              <w:rPr>
                <w:rFonts w:cs="Arial"/>
                <w:bCs/>
                <w:szCs w:val="22"/>
              </w:rPr>
              <w:t>ustav</w:t>
            </w:r>
            <w:r w:rsidR="0036793B" w:rsidRPr="00D36D11">
              <w:rPr>
                <w:rFonts w:cs="Arial"/>
                <w:bCs/>
                <w:szCs w:val="22"/>
              </w:rPr>
              <w:t xml:space="preserve"> od dvije kvadratne </w:t>
            </w:r>
            <w:r w:rsidR="00BB31AC" w:rsidRPr="00D36D11">
              <w:rPr>
                <w:rFonts w:cs="Arial"/>
                <w:bCs/>
                <w:szCs w:val="22"/>
              </w:rPr>
              <w:t>jednadžbe</w:t>
            </w:r>
            <w:r w:rsidRPr="00D36D11">
              <w:rPr>
                <w:rFonts w:cs="Arial"/>
                <w:bCs/>
                <w:szCs w:val="22"/>
              </w:rPr>
              <w:t>,</w:t>
            </w:r>
          </w:p>
          <w:p w14:paraId="61976947" w14:textId="0C43AE2F" w:rsidR="0036793B" w:rsidRPr="00D36D11" w:rsidRDefault="00CF0FFF" w:rsidP="00CF0FFF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- </w:t>
            </w:r>
            <w:r w:rsidR="00B07436" w:rsidRPr="00D36D11">
              <w:rPr>
                <w:rFonts w:cs="Arial"/>
                <w:bCs/>
                <w:szCs w:val="22"/>
              </w:rPr>
              <w:t>primijeniti</w:t>
            </w:r>
            <w:r w:rsidR="0036793B" w:rsidRPr="00D36D11">
              <w:rPr>
                <w:rFonts w:cs="Arial"/>
                <w:bCs/>
                <w:szCs w:val="22"/>
              </w:rPr>
              <w:t xml:space="preserve"> stečeno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36793B" w:rsidRPr="00D36D11">
              <w:rPr>
                <w:rFonts w:cs="Arial"/>
                <w:bCs/>
                <w:szCs w:val="22"/>
              </w:rPr>
              <w:t xml:space="preserve">znanje na rješavanje problema iz života i </w:t>
            </w:r>
            <w:r w:rsidRPr="00D36D11">
              <w:rPr>
                <w:rFonts w:cs="Arial"/>
                <w:bCs/>
                <w:szCs w:val="22"/>
              </w:rPr>
              <w:t>s</w:t>
            </w:r>
            <w:r w:rsidR="0036793B" w:rsidRPr="00D36D11">
              <w:rPr>
                <w:rFonts w:cs="Arial"/>
                <w:bCs/>
                <w:szCs w:val="22"/>
              </w:rPr>
              <w:t>truke</w:t>
            </w:r>
            <w:r w:rsidRPr="00D36D11">
              <w:rPr>
                <w:rFonts w:cs="Arial"/>
                <w:bCs/>
                <w:szCs w:val="22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5518" w14:textId="77777777" w:rsidR="00CF0FFF" w:rsidRPr="00D36D11" w:rsidRDefault="00A97D70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Jedinica</w:t>
            </w:r>
            <w:r w:rsidR="0036793B" w:rsidRPr="00D36D11">
              <w:rPr>
                <w:rFonts w:cs="Arial"/>
                <w:b/>
                <w:szCs w:val="22"/>
              </w:rPr>
              <w:t xml:space="preserve"> 1.</w:t>
            </w:r>
          </w:p>
          <w:p w14:paraId="72C9D041" w14:textId="77777777" w:rsidR="00CF0FFF" w:rsidRPr="00D36D11" w:rsidRDefault="00CF0FFF" w:rsidP="002C1DF2">
            <w:pPr>
              <w:rPr>
                <w:rFonts w:cs="Arial"/>
                <w:bCs/>
                <w:szCs w:val="22"/>
              </w:rPr>
            </w:pPr>
          </w:p>
          <w:p w14:paraId="3122F5AF" w14:textId="7B5B25E6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Pored zbirke zadataka koristiti i </w:t>
            </w:r>
            <w:r w:rsidR="00CF0FFF" w:rsidRPr="00D36D11">
              <w:rPr>
                <w:rFonts w:cs="Arial"/>
                <w:bCs/>
                <w:szCs w:val="22"/>
              </w:rPr>
              <w:t>mrežu</w:t>
            </w:r>
            <w:r w:rsidRPr="00D36D11">
              <w:rPr>
                <w:rFonts w:cs="Arial"/>
                <w:bCs/>
                <w:szCs w:val="22"/>
              </w:rPr>
              <w:t>, grafoskop, nastavne listiće sa zada</w:t>
            </w:r>
            <w:r w:rsidR="00CF0FFF" w:rsidRPr="00D36D11">
              <w:rPr>
                <w:rFonts w:cs="Arial"/>
                <w:bCs/>
                <w:szCs w:val="22"/>
              </w:rPr>
              <w:t>t</w:t>
            </w:r>
            <w:r w:rsidRPr="00D36D11">
              <w:rPr>
                <w:rFonts w:cs="Arial"/>
                <w:bCs/>
                <w:szCs w:val="22"/>
              </w:rPr>
              <w:t xml:space="preserve">cima na više </w:t>
            </w:r>
            <w:r w:rsidR="00CF0FFF" w:rsidRPr="00D36D11">
              <w:rPr>
                <w:rFonts w:cs="Arial"/>
                <w:bCs/>
                <w:szCs w:val="22"/>
              </w:rPr>
              <w:t>razina</w:t>
            </w:r>
            <w:r w:rsidRPr="00D36D11">
              <w:rPr>
                <w:rFonts w:cs="Arial"/>
                <w:bCs/>
                <w:szCs w:val="22"/>
              </w:rPr>
              <w:t xml:space="preserve"> složenosti</w:t>
            </w:r>
          </w:p>
          <w:p w14:paraId="253815B0" w14:textId="77777777" w:rsidR="0036793B" w:rsidRPr="00D36D11" w:rsidRDefault="0036793B" w:rsidP="002C1DF2">
            <w:pPr>
              <w:pStyle w:val="BodyText"/>
              <w:rPr>
                <w:rFonts w:cs="Arial"/>
                <w:szCs w:val="22"/>
              </w:rPr>
            </w:pPr>
          </w:p>
          <w:p w14:paraId="73A4D5FA" w14:textId="77777777" w:rsidR="0036793B" w:rsidRPr="00D36D11" w:rsidRDefault="00A97D70" w:rsidP="002C1DF2">
            <w:pPr>
              <w:pStyle w:val="BodyTex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</w:t>
            </w:r>
            <w:r w:rsidR="0036793B" w:rsidRPr="00D36D11">
              <w:rPr>
                <w:rFonts w:cs="Arial"/>
                <w:b/>
                <w:szCs w:val="22"/>
              </w:rPr>
              <w:t xml:space="preserve"> 2.</w:t>
            </w:r>
          </w:p>
          <w:p w14:paraId="63A7C544" w14:textId="5E0BA8F1" w:rsidR="0036793B" w:rsidRPr="00D36D11" w:rsidRDefault="0036793B" w:rsidP="002C1DF2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bs-Latn-BA"/>
              </w:rPr>
            </w:pPr>
            <w:r w:rsidRPr="00D36D11">
              <w:rPr>
                <w:rFonts w:cs="Arial"/>
                <w:szCs w:val="22"/>
                <w:lang w:eastAsia="bs-Latn-BA"/>
              </w:rPr>
              <w:t xml:space="preserve">Obratiti pažnju na pojam kvadratne funkcije, zadavanje </w:t>
            </w:r>
            <w:r w:rsidRPr="00D36D11">
              <w:rPr>
                <w:rFonts w:cs="Arial"/>
                <w:szCs w:val="22"/>
                <w:lang w:eastAsia="bs-Latn-BA"/>
              </w:rPr>
              <w:lastRenderedPageBreak/>
              <w:t>funkcije i svođenje na kanonski oblik,</w:t>
            </w:r>
            <w:r w:rsidR="00CF0FFF" w:rsidRPr="00D36D11">
              <w:rPr>
                <w:rFonts w:cs="Arial"/>
                <w:szCs w:val="22"/>
                <w:lang w:eastAsia="bs-Latn-BA"/>
              </w:rPr>
              <w:t xml:space="preserve"> </w:t>
            </w:r>
            <w:r w:rsidRPr="00D36D11">
              <w:rPr>
                <w:rFonts w:cs="Arial"/>
                <w:szCs w:val="22"/>
                <w:lang w:eastAsia="bs-Latn-BA"/>
              </w:rPr>
              <w:t>metodologija crtanja graf</w:t>
            </w:r>
            <w:r w:rsidR="00CF0FFF" w:rsidRPr="00D36D11">
              <w:rPr>
                <w:rFonts w:cs="Arial"/>
                <w:szCs w:val="22"/>
                <w:lang w:eastAsia="bs-Latn-BA"/>
              </w:rPr>
              <w:t>a.</w:t>
            </w:r>
            <w:r w:rsidRPr="00D36D11">
              <w:rPr>
                <w:rFonts w:cs="Arial"/>
                <w:szCs w:val="22"/>
                <w:lang w:eastAsia="bs-Latn-BA"/>
              </w:rPr>
              <w:t xml:space="preserve"> </w:t>
            </w:r>
          </w:p>
          <w:p w14:paraId="3647AC41" w14:textId="1F351BCF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szCs w:val="22"/>
              </w:rPr>
              <w:t>Pored zb</w:t>
            </w:r>
            <w:r w:rsidRPr="00D36D11">
              <w:rPr>
                <w:rFonts w:cs="Arial"/>
                <w:bCs/>
                <w:szCs w:val="22"/>
              </w:rPr>
              <w:t xml:space="preserve">irke zadataka koristiti i </w:t>
            </w:r>
            <w:r w:rsidR="00CF0FFF" w:rsidRPr="00D36D11">
              <w:rPr>
                <w:rFonts w:cs="Arial"/>
                <w:bCs/>
                <w:szCs w:val="22"/>
              </w:rPr>
              <w:t>mrežu</w:t>
            </w:r>
            <w:r w:rsidRPr="00D36D11">
              <w:rPr>
                <w:rFonts w:cs="Arial"/>
                <w:bCs/>
                <w:szCs w:val="22"/>
              </w:rPr>
              <w:t>,</w:t>
            </w:r>
            <w:r w:rsidR="00CF0FFF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grafoskop,</w:t>
            </w:r>
            <w:r w:rsidR="00CF0FFF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nastavne listiće sa zada</w:t>
            </w:r>
            <w:r w:rsidR="00CF0FFF" w:rsidRPr="00D36D11">
              <w:rPr>
                <w:rFonts w:cs="Arial"/>
                <w:bCs/>
                <w:szCs w:val="22"/>
              </w:rPr>
              <w:t>t</w:t>
            </w:r>
            <w:r w:rsidRPr="00D36D11">
              <w:rPr>
                <w:rFonts w:cs="Arial"/>
                <w:bCs/>
                <w:szCs w:val="22"/>
              </w:rPr>
              <w:t xml:space="preserve">cima na više </w:t>
            </w:r>
            <w:r w:rsidR="00CF0FFF" w:rsidRPr="00D36D11">
              <w:rPr>
                <w:rFonts w:cs="Arial"/>
                <w:bCs/>
                <w:szCs w:val="22"/>
              </w:rPr>
              <w:t>razina</w:t>
            </w:r>
            <w:r w:rsidRPr="00D36D11">
              <w:rPr>
                <w:rFonts w:cs="Arial"/>
                <w:bCs/>
                <w:szCs w:val="22"/>
              </w:rPr>
              <w:t xml:space="preserve"> složenosti</w:t>
            </w:r>
            <w:r w:rsidR="00CF0FFF" w:rsidRPr="00D36D11">
              <w:rPr>
                <w:rFonts w:cs="Arial"/>
                <w:bCs/>
                <w:szCs w:val="22"/>
              </w:rPr>
              <w:t>.</w:t>
            </w:r>
          </w:p>
          <w:p w14:paraId="76A7F853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</w:p>
          <w:p w14:paraId="24EE89A1" w14:textId="77777777" w:rsidR="0036793B" w:rsidRPr="00D36D11" w:rsidRDefault="00A97D70" w:rsidP="002C1DF2">
            <w:pPr>
              <w:pStyle w:val="BodyTex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</w:t>
            </w:r>
            <w:r w:rsidR="0036793B" w:rsidRPr="00D36D11">
              <w:rPr>
                <w:rFonts w:cs="Arial"/>
                <w:b/>
                <w:szCs w:val="22"/>
              </w:rPr>
              <w:t xml:space="preserve"> 3.</w:t>
            </w:r>
          </w:p>
          <w:p w14:paraId="6E22BA88" w14:textId="4F502BED" w:rsidR="0036793B" w:rsidRPr="00D36D11" w:rsidRDefault="0036793B" w:rsidP="002C1DF2">
            <w:pPr>
              <w:pStyle w:val="Default"/>
              <w:rPr>
                <w:bCs/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Raznovrsnim metodama i oblicima rada učenicima olakšati s</w:t>
            </w:r>
            <w:r w:rsidR="00CF0FFF" w:rsidRPr="00D36D11">
              <w:rPr>
                <w:color w:val="auto"/>
                <w:sz w:val="22"/>
                <w:szCs w:val="22"/>
                <w:lang w:val="hr-HR"/>
              </w:rPr>
              <w:t>vladavanje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načine  rješavanja kvadratne ne</w:t>
            </w:r>
            <w:r w:rsidR="00BB31AC" w:rsidRPr="00D36D11">
              <w:rPr>
                <w:color w:val="auto"/>
                <w:sz w:val="22"/>
                <w:szCs w:val="22"/>
                <w:lang w:val="hr-HR"/>
              </w:rPr>
              <w:t>jednadžbe</w:t>
            </w:r>
            <w:r w:rsidR="00CF0FFF" w:rsidRPr="00D36D11">
              <w:rPr>
                <w:color w:val="auto"/>
                <w:sz w:val="22"/>
                <w:szCs w:val="22"/>
                <w:lang w:val="hr-HR"/>
              </w:rPr>
              <w:t>.</w:t>
            </w:r>
          </w:p>
          <w:p w14:paraId="455AD377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486F50F9" w14:textId="77777777" w:rsidR="0036793B" w:rsidRPr="00D36D11" w:rsidRDefault="00A97D70" w:rsidP="002C1DF2">
            <w:pPr>
              <w:pStyle w:val="BodyTex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</w:t>
            </w:r>
            <w:r w:rsidR="0036793B" w:rsidRPr="00D36D11">
              <w:rPr>
                <w:rFonts w:cs="Arial"/>
                <w:b/>
                <w:szCs w:val="22"/>
              </w:rPr>
              <w:t xml:space="preserve"> 4.</w:t>
            </w:r>
          </w:p>
          <w:p w14:paraId="71824B01" w14:textId="25D457CC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szCs w:val="22"/>
              </w:rPr>
              <w:t>Pored zb</w:t>
            </w:r>
            <w:r w:rsidRPr="00D36D11">
              <w:rPr>
                <w:rFonts w:cs="Arial"/>
                <w:bCs/>
                <w:szCs w:val="22"/>
              </w:rPr>
              <w:t xml:space="preserve">irke zadataka koristiti i </w:t>
            </w:r>
            <w:r w:rsidR="00CF0FFF" w:rsidRPr="00D36D11">
              <w:rPr>
                <w:rFonts w:cs="Arial"/>
                <w:bCs/>
                <w:szCs w:val="22"/>
              </w:rPr>
              <w:t>mrežu</w:t>
            </w:r>
            <w:r w:rsidRPr="00D36D11">
              <w:rPr>
                <w:rFonts w:cs="Arial"/>
                <w:bCs/>
                <w:szCs w:val="22"/>
              </w:rPr>
              <w:t>, grafoskop, nastavne listiće sa zada</w:t>
            </w:r>
            <w:r w:rsidR="00CF0FFF" w:rsidRPr="00D36D11">
              <w:rPr>
                <w:rFonts w:cs="Arial"/>
                <w:bCs/>
                <w:szCs w:val="22"/>
              </w:rPr>
              <w:t>t</w:t>
            </w:r>
            <w:r w:rsidRPr="00D36D11">
              <w:rPr>
                <w:rFonts w:cs="Arial"/>
                <w:bCs/>
                <w:szCs w:val="22"/>
              </w:rPr>
              <w:t xml:space="preserve">cima na više </w:t>
            </w:r>
            <w:r w:rsidR="00CF0FFF" w:rsidRPr="00D36D11">
              <w:rPr>
                <w:rFonts w:cs="Arial"/>
                <w:bCs/>
                <w:szCs w:val="22"/>
              </w:rPr>
              <w:t>razina</w:t>
            </w:r>
            <w:r w:rsidRPr="00D36D11">
              <w:rPr>
                <w:rFonts w:cs="Arial"/>
                <w:bCs/>
                <w:szCs w:val="22"/>
              </w:rPr>
              <w:t xml:space="preserve"> složenosti</w:t>
            </w:r>
            <w:r w:rsidR="00CF0FFF" w:rsidRPr="00D36D11">
              <w:rPr>
                <w:rFonts w:cs="Arial"/>
                <w:bCs/>
                <w:szCs w:val="22"/>
              </w:rPr>
              <w:t>.</w:t>
            </w:r>
          </w:p>
          <w:p w14:paraId="2E844A71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</w:tc>
      </w:tr>
      <w:tr w:rsidR="00D36D11" w:rsidRPr="00D36D11" w14:paraId="74FC7FEB" w14:textId="77777777" w:rsidTr="00BC0C66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47C2C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Integracija</w:t>
            </w:r>
            <w:r w:rsidR="009E1EBF" w:rsidRPr="00D36D11">
              <w:rPr>
                <w:rFonts w:cs="Arial"/>
                <w:b/>
                <w:szCs w:val="22"/>
              </w:rPr>
              <w:t xml:space="preserve"> (povezanost s drugim nastavnim predmetima)</w:t>
            </w:r>
          </w:p>
        </w:tc>
      </w:tr>
      <w:tr w:rsidR="00D36D11" w:rsidRPr="00D36D11" w14:paraId="2818B3A2" w14:textId="77777777" w:rsidTr="00BC0C66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455B5" w14:textId="77777777" w:rsidR="0036793B" w:rsidRPr="00D36D11" w:rsidRDefault="007F380C" w:rsidP="00BC0C66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P</w:t>
            </w:r>
            <w:r w:rsidR="0036793B" w:rsidRPr="00D36D11">
              <w:rPr>
                <w:color w:val="auto"/>
                <w:sz w:val="22"/>
                <w:szCs w:val="22"/>
                <w:lang w:val="hr-HR"/>
              </w:rPr>
              <w:t xml:space="preserve">raktična nastava </w:t>
            </w:r>
          </w:p>
        </w:tc>
      </w:tr>
      <w:tr w:rsidR="00D36D11" w:rsidRPr="00D36D11" w14:paraId="3B1B4F13" w14:textId="77777777" w:rsidTr="00BC0C66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00E24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 za nastavnike</w:t>
            </w:r>
          </w:p>
        </w:tc>
      </w:tr>
      <w:tr w:rsidR="00D36D11" w:rsidRPr="00D36D11" w14:paraId="44F16AF0" w14:textId="77777777" w:rsidTr="000539E1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6B26" w14:textId="2B688429" w:rsidR="00CF0FFF" w:rsidRPr="00D36D11" w:rsidRDefault="00CF0FFF" w:rsidP="00CF0FFF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Matematika i zbirka zadataka za drugi razred srednje škole koje su odobrene od mjerodavnih obrazovnih vlasti</w:t>
            </w:r>
            <w:r w:rsidR="00D73D78" w:rsidRPr="00D36D11">
              <w:rPr>
                <w:color w:val="auto"/>
                <w:sz w:val="22"/>
                <w:szCs w:val="22"/>
                <w:lang w:val="hr-HR"/>
              </w:rPr>
              <w:t>.</w:t>
            </w:r>
          </w:p>
          <w:p w14:paraId="34D87A4E" w14:textId="77777777" w:rsidR="00CF0FFF" w:rsidRPr="00D36D11" w:rsidRDefault="00CF0FFF" w:rsidP="00CF0FFF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Adem Huskić, </w:t>
            </w:r>
            <w:r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>Matematika za drugi razred srednjih škola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; </w:t>
            </w:r>
            <w:r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>Zbirka zadataka iz matematike za drugi razred srednjih škola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, Sarajevo, 2001.</w:t>
            </w:r>
          </w:p>
          <w:p w14:paraId="6FD8D295" w14:textId="77777777" w:rsidR="00CF0FFF" w:rsidRPr="00D36D11" w:rsidRDefault="00CF0FFF" w:rsidP="00CF0FFF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Stjepan Mintaković, </w:t>
            </w:r>
            <w:r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>Matematika za drugi razred srednje škole</w:t>
            </w:r>
          </w:p>
          <w:p w14:paraId="6C138C92" w14:textId="77777777" w:rsidR="00CF0FFF" w:rsidRPr="00D36D11" w:rsidRDefault="00CF0FFF" w:rsidP="00CF0FFF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Zbirka zadataka iz matematike za drugi razred srednje  škole </w:t>
            </w:r>
          </w:p>
          <w:p w14:paraId="4504B35A" w14:textId="77777777" w:rsidR="00CF0FFF" w:rsidRPr="00D36D11" w:rsidRDefault="00CF0FFF" w:rsidP="00CF0FFF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mr. Vene Bogoslavov, </w:t>
            </w:r>
            <w:r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>Zbirka zadataka iz matematike 2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, Beograd, 2003.</w:t>
            </w:r>
          </w:p>
          <w:p w14:paraId="60615657" w14:textId="77777777" w:rsidR="00CF0FFF" w:rsidRPr="00D36D11" w:rsidRDefault="00CF0FFF" w:rsidP="00CF0FFF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Ostali dostupni udžbenici: </w:t>
            </w:r>
          </w:p>
          <w:p w14:paraId="113A2EDC" w14:textId="77777777" w:rsidR="00CF0FFF" w:rsidRPr="00D36D11" w:rsidRDefault="00CF0FFF" w:rsidP="00CF0FFF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Živorad Ivanović,Srđan Ognjenović, </w:t>
            </w:r>
            <w:r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>Matematika 2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, zbirka zadataka za II. razred gimnazija i tehničkih škola, Krug, Beograd, 1997.</w:t>
            </w:r>
          </w:p>
          <w:p w14:paraId="00246CF1" w14:textId="7CC14C5B" w:rsidR="00CF0FFF" w:rsidRPr="00D36D11" w:rsidRDefault="00414BF0" w:rsidP="00CF0FFF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Mreža</w:t>
            </w:r>
            <w:r w:rsidR="00CF0FFF" w:rsidRPr="00D36D11">
              <w:rPr>
                <w:color w:val="auto"/>
                <w:sz w:val="22"/>
                <w:szCs w:val="22"/>
                <w:lang w:val="hr-HR"/>
              </w:rPr>
              <w:t xml:space="preserve"> (</w:t>
            </w:r>
            <w:hyperlink r:id="rId15" w:history="1">
              <w:r w:rsidR="00CF0FFF" w:rsidRPr="00D36D11">
                <w:rPr>
                  <w:rStyle w:val="Hyperlink"/>
                  <w:color w:val="auto"/>
                  <w:sz w:val="22"/>
                  <w:szCs w:val="22"/>
                  <w:lang w:val="hr-HR"/>
                </w:rPr>
                <w:t>www.znanje.org</w:t>
              </w:r>
            </w:hyperlink>
            <w:r w:rsidR="00CF0FFF" w:rsidRPr="00D36D11">
              <w:rPr>
                <w:color w:val="auto"/>
                <w:sz w:val="22"/>
                <w:szCs w:val="22"/>
                <w:lang w:val="hr-HR"/>
              </w:rPr>
              <w:t>, www.integral.co.yu)</w:t>
            </w:r>
          </w:p>
          <w:p w14:paraId="107403D0" w14:textId="77777777" w:rsidR="00CF0FFF" w:rsidRPr="00D36D11" w:rsidRDefault="00CF0FFF" w:rsidP="00CF0FFF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Grafofolije</w:t>
            </w:r>
          </w:p>
          <w:p w14:paraId="06A361F3" w14:textId="3D172AD8" w:rsidR="00CF0FFF" w:rsidRPr="00D36D11" w:rsidRDefault="00CF0FFF" w:rsidP="00CF0FFF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Računalni programi za crtanje graf</w:t>
            </w:r>
            <w:r w:rsidR="000C13C8" w:rsidRPr="00D36D11">
              <w:rPr>
                <w:color w:val="auto"/>
                <w:sz w:val="22"/>
                <w:szCs w:val="22"/>
                <w:lang w:val="hr-HR"/>
              </w:rPr>
              <w:t>a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funkcija</w:t>
            </w:r>
          </w:p>
        </w:tc>
      </w:tr>
      <w:tr w:rsidR="00D36D11" w:rsidRPr="00D36D11" w14:paraId="2DBDA3CB" w14:textId="77777777" w:rsidTr="00BC0C66">
        <w:trPr>
          <w:trHeight w:val="282"/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053D9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</w:t>
            </w:r>
            <w:r w:rsidR="009E1EBF" w:rsidRPr="00D36D11">
              <w:rPr>
                <w:rFonts w:cs="Arial"/>
                <w:b/>
                <w:szCs w:val="22"/>
              </w:rPr>
              <w:t xml:space="preserve"> i tehnike ocjenjivanja</w:t>
            </w:r>
          </w:p>
        </w:tc>
      </w:tr>
      <w:tr w:rsidR="0036793B" w:rsidRPr="00D36D11" w14:paraId="221BCCDF" w14:textId="77777777" w:rsidTr="000539E1">
        <w:trPr>
          <w:trHeight w:val="70"/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753E" w14:textId="77777777" w:rsidR="009E1EBF" w:rsidRPr="00D36D11" w:rsidRDefault="009E1EBF" w:rsidP="009E1EBF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6D3BA4D6" w14:textId="3ABAF6BE" w:rsidR="009E1EBF" w:rsidRPr="00D36D11" w:rsidRDefault="00B07436" w:rsidP="009E1EBF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Primjenjuju</w:t>
            </w:r>
            <w:r w:rsidR="009E1EBF" w:rsidRPr="00D36D11">
              <w:rPr>
                <w:rFonts w:cs="Arial"/>
                <w:szCs w:val="22"/>
              </w:rPr>
              <w:t xml:space="preserve"> se najmanje tri različite tehnike ocjenjivanja. </w:t>
            </w:r>
          </w:p>
          <w:p w14:paraId="242F935D" w14:textId="77777777" w:rsidR="009E1EBF" w:rsidRPr="00D36D11" w:rsidRDefault="009E1EBF" w:rsidP="009E1EBF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- Test na kraju ovoga modula je obvezan.</w:t>
            </w:r>
          </w:p>
          <w:p w14:paraId="503526BC" w14:textId="77777777" w:rsidR="0036793B" w:rsidRPr="00D36D11" w:rsidRDefault="009E1EBF" w:rsidP="009E1EBF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</w:t>
            </w:r>
            <w:r w:rsidR="0036793B" w:rsidRPr="00D36D11">
              <w:rPr>
                <w:rFonts w:cs="Arial"/>
                <w:szCs w:val="22"/>
              </w:rPr>
              <w:t xml:space="preserve">      </w:t>
            </w:r>
          </w:p>
        </w:tc>
      </w:tr>
    </w:tbl>
    <w:p w14:paraId="55BAD3F5" w14:textId="77777777" w:rsidR="00F91A73" w:rsidRPr="00D36D11" w:rsidRDefault="00F91A73" w:rsidP="0036793B">
      <w:pPr>
        <w:rPr>
          <w:rFonts w:cs="Arial"/>
          <w:szCs w:val="22"/>
        </w:rPr>
      </w:pPr>
    </w:p>
    <w:p w14:paraId="7B62549D" w14:textId="77777777" w:rsidR="00F91A73" w:rsidRPr="00D36D11" w:rsidRDefault="00F91A73" w:rsidP="0036793B">
      <w:pPr>
        <w:rPr>
          <w:rFonts w:cs="Arial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4833"/>
        <w:gridCol w:w="2981"/>
      </w:tblGrid>
      <w:tr w:rsidR="00D36D11" w:rsidRPr="00D36D11" w14:paraId="143F206D" w14:textId="77777777" w:rsidTr="00EA32C5">
        <w:trPr>
          <w:trHeight w:val="340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654F97C" w14:textId="77777777" w:rsidR="0036793B" w:rsidRPr="00D36D11" w:rsidRDefault="0036793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Mod</w:t>
            </w:r>
            <w:r w:rsidR="00285B90" w:rsidRPr="00D36D11">
              <w:rPr>
                <w:rFonts w:cs="Arial"/>
                <w:b/>
                <w:szCs w:val="22"/>
              </w:rPr>
              <w:t>ul (naziv</w:t>
            </w:r>
            <w:r w:rsidRPr="00D36D11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B3A3" w14:textId="77777777" w:rsidR="0036793B" w:rsidRPr="00D36D11" w:rsidRDefault="00BC0C66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Trigonometrijske funkcije</w:t>
            </w:r>
            <w:r w:rsidR="0036793B" w:rsidRPr="00D36D11">
              <w:rPr>
                <w:rFonts w:cs="Arial"/>
                <w:b/>
                <w:szCs w:val="22"/>
              </w:rPr>
              <w:t xml:space="preserve">  </w:t>
            </w:r>
          </w:p>
        </w:tc>
      </w:tr>
      <w:tr w:rsidR="00D36D11" w:rsidRPr="00D36D11" w14:paraId="25194474" w14:textId="77777777" w:rsidTr="00941B13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AF84" w14:textId="77777777" w:rsidR="00941B13" w:rsidRPr="00D36D11" w:rsidRDefault="00941B13" w:rsidP="007F380C">
            <w:pPr>
              <w:jc w:val="right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</w:t>
            </w:r>
            <w:r w:rsidRPr="00D36D11">
              <w:rPr>
                <w:rFonts w:cs="Arial"/>
                <w:b/>
                <w:szCs w:val="22"/>
              </w:rPr>
              <w:t>Redni broj modula: 7.</w:t>
            </w:r>
          </w:p>
        </w:tc>
      </w:tr>
      <w:tr w:rsidR="00D36D11" w:rsidRPr="00D36D11" w14:paraId="748A5268" w14:textId="77777777" w:rsidTr="002C1DF2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563E663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Svrha</w:t>
            </w:r>
          </w:p>
        </w:tc>
      </w:tr>
      <w:tr w:rsidR="00D36D11" w:rsidRPr="00D36D11" w14:paraId="7E55E99F" w14:textId="77777777" w:rsidTr="002C1DF2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5F1" w14:textId="7F6A9AF2" w:rsidR="0036793B" w:rsidRPr="00D36D11" w:rsidRDefault="0036793B" w:rsidP="004739BF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Modul ima svrhu nastavak kontinuiranog</w:t>
            </w:r>
            <w:r w:rsidR="004739BF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razvoja </w:t>
            </w:r>
            <w:r w:rsidR="00CF0FFF" w:rsidRPr="00D36D11">
              <w:rPr>
                <w:rFonts w:cs="Arial"/>
                <w:szCs w:val="22"/>
              </w:rPr>
              <w:t xml:space="preserve">temeljnih </w:t>
            </w:r>
            <w:r w:rsidRPr="00D36D11">
              <w:rPr>
                <w:rFonts w:cs="Arial"/>
                <w:szCs w:val="22"/>
              </w:rPr>
              <w:t xml:space="preserve">mentalnih operacija, </w:t>
            </w:r>
            <w:r w:rsidR="00CF0FFF" w:rsidRPr="00D36D11">
              <w:rPr>
                <w:rFonts w:cs="Arial"/>
                <w:szCs w:val="22"/>
              </w:rPr>
              <w:t>temeljnih</w:t>
            </w:r>
            <w:r w:rsidRPr="00D36D11">
              <w:rPr>
                <w:rFonts w:cs="Arial"/>
                <w:szCs w:val="22"/>
              </w:rPr>
              <w:t xml:space="preserve"> misaonih djelatnosti i soci</w:t>
            </w:r>
            <w:r w:rsidR="00CF0FFF" w:rsidRPr="00D36D11">
              <w:rPr>
                <w:rFonts w:cs="Arial"/>
                <w:szCs w:val="22"/>
              </w:rPr>
              <w:t>jalno</w:t>
            </w:r>
            <w:r w:rsidRPr="00D36D11">
              <w:rPr>
                <w:rFonts w:cs="Arial"/>
                <w:szCs w:val="22"/>
              </w:rPr>
              <w:t>-afektivnih osobina učenika.</w:t>
            </w:r>
          </w:p>
        </w:tc>
      </w:tr>
      <w:tr w:rsidR="00D36D11" w:rsidRPr="00D36D11" w14:paraId="61DF4A30" w14:textId="77777777" w:rsidTr="002C1DF2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0F06855" w14:textId="413DC651" w:rsidR="0036793B" w:rsidRPr="00D36D11" w:rsidRDefault="00571A68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36793B" w:rsidRPr="00D36D11">
              <w:rPr>
                <w:rFonts w:cs="Arial"/>
                <w:b/>
                <w:szCs w:val="22"/>
              </w:rPr>
              <w:t xml:space="preserve"> zahtjevi / 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</w:p>
        </w:tc>
      </w:tr>
      <w:tr w:rsidR="00D36D11" w:rsidRPr="00D36D11" w14:paraId="530E6D4D" w14:textId="77777777" w:rsidTr="002C1DF2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DF3" w14:textId="3452182B" w:rsidR="0036793B" w:rsidRPr="00D36D11" w:rsidRDefault="00CF0FFF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Stečeno znanje iz matematike</w:t>
            </w:r>
            <w:r w:rsidR="00941B13" w:rsidRPr="00D36D11">
              <w:rPr>
                <w:rFonts w:cs="Arial"/>
                <w:szCs w:val="22"/>
              </w:rPr>
              <w:t xml:space="preserve"> u</w:t>
            </w:r>
            <w:r w:rsidR="0036793B" w:rsidRPr="00D36D11">
              <w:rPr>
                <w:rFonts w:cs="Arial"/>
                <w:szCs w:val="22"/>
              </w:rPr>
              <w:t xml:space="preserve"> </w:t>
            </w:r>
            <w:r w:rsidR="00941B13" w:rsidRPr="00D36D11">
              <w:rPr>
                <w:rFonts w:cs="Arial"/>
                <w:szCs w:val="22"/>
              </w:rPr>
              <w:t>prvom</w:t>
            </w:r>
            <w:r w:rsidR="0036793B" w:rsidRPr="00D36D11">
              <w:rPr>
                <w:rFonts w:cs="Arial"/>
                <w:szCs w:val="22"/>
              </w:rPr>
              <w:t xml:space="preserve"> razr</w:t>
            </w:r>
            <w:r w:rsidR="000539E1" w:rsidRPr="00D36D11">
              <w:rPr>
                <w:rFonts w:cs="Arial"/>
                <w:szCs w:val="22"/>
              </w:rPr>
              <w:t>e</w:t>
            </w:r>
            <w:r w:rsidR="0036793B" w:rsidRPr="00D36D11">
              <w:rPr>
                <w:rFonts w:cs="Arial"/>
                <w:szCs w:val="22"/>
              </w:rPr>
              <w:t>d</w:t>
            </w:r>
            <w:r w:rsidR="00941B13" w:rsidRPr="00D36D11">
              <w:rPr>
                <w:rFonts w:cs="Arial"/>
                <w:szCs w:val="22"/>
              </w:rPr>
              <w:t>u.</w:t>
            </w:r>
          </w:p>
        </w:tc>
      </w:tr>
      <w:tr w:rsidR="00D36D11" w:rsidRPr="00D36D11" w14:paraId="41A627D0" w14:textId="77777777" w:rsidTr="002C1DF2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B83FDA2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Ciljevi</w:t>
            </w:r>
          </w:p>
        </w:tc>
      </w:tr>
      <w:tr w:rsidR="00D36D11" w:rsidRPr="00D36D11" w14:paraId="51D12503" w14:textId="77777777" w:rsidTr="002C1DF2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2910" w14:textId="77777777" w:rsidR="0036793B" w:rsidRPr="00D36D11" w:rsidRDefault="0036793B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Modul ima za cilj: </w:t>
            </w:r>
          </w:p>
          <w:p w14:paraId="20637D41" w14:textId="77777777" w:rsidR="00CF0FFF" w:rsidRPr="00D36D11" w:rsidRDefault="00CF0FFF" w:rsidP="00CF0FFF">
            <w:pPr>
              <w:pStyle w:val="Default"/>
              <w:jc w:val="both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- poticati i razvijati učenikovu sposobnost logičkoga, kritičkoga i apstraktnoga mišljenja i zaključivanja; </w:t>
            </w:r>
          </w:p>
          <w:p w14:paraId="23C8ED46" w14:textId="77777777" w:rsidR="00CF0FFF" w:rsidRPr="00D36D11" w:rsidRDefault="00CF0FFF" w:rsidP="00CF0FFF">
            <w:pPr>
              <w:pStyle w:val="Default"/>
              <w:jc w:val="both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- poticati i razvijati samostalno rasuđivanje učenika; </w:t>
            </w:r>
          </w:p>
          <w:p w14:paraId="6E4354EB" w14:textId="77777777" w:rsidR="00CF0FFF" w:rsidRPr="00D36D11" w:rsidRDefault="00CF0FFF" w:rsidP="00CF0FFF">
            <w:pPr>
              <w:pStyle w:val="Default"/>
              <w:jc w:val="both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- njegovati učenikovu potrebu za stjecanjem novih znanja; </w:t>
            </w:r>
          </w:p>
          <w:p w14:paraId="281DA7F2" w14:textId="46EEA0AD" w:rsidR="00CF0FFF" w:rsidRPr="00D36D11" w:rsidRDefault="00CF0FFF" w:rsidP="00CF0FFF">
            <w:pPr>
              <w:pStyle w:val="Default"/>
              <w:jc w:val="both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- razvijati učenikovu svijesti o nazočnosti matematike u </w:t>
            </w:r>
            <w:r w:rsidR="00B07436" w:rsidRPr="00D36D11">
              <w:rPr>
                <w:color w:val="auto"/>
                <w:sz w:val="22"/>
                <w:szCs w:val="22"/>
                <w:lang w:val="hr-HR"/>
              </w:rPr>
              <w:t>prirodnim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i društvenim znanostima; </w:t>
            </w:r>
          </w:p>
          <w:p w14:paraId="14C0AA09" w14:textId="77777777" w:rsidR="00CF0FFF" w:rsidRPr="00D36D11" w:rsidRDefault="00CF0FFF" w:rsidP="00CF0FFF">
            <w:pPr>
              <w:pStyle w:val="Default"/>
              <w:jc w:val="both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- pomoći učenicima u uporabi matematičkih znanja kako bi razumjeti neke pojave u životnom okruženju; </w:t>
            </w:r>
          </w:p>
          <w:p w14:paraId="3E47DACF" w14:textId="77777777" w:rsidR="00CF0FFF" w:rsidRPr="00D36D11" w:rsidRDefault="00CF0FFF" w:rsidP="00CF0FFF">
            <w:pPr>
              <w:pStyle w:val="Default"/>
              <w:jc w:val="both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- stjecati sposobnosti za povezivanje teorijskih i praktičnih znanja; </w:t>
            </w:r>
          </w:p>
          <w:p w14:paraId="2A1DBC65" w14:textId="65A2123C" w:rsidR="0036793B" w:rsidRPr="00D36D11" w:rsidRDefault="00CF0FFF" w:rsidP="00CF0FFF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bs-Latn-BA"/>
              </w:rPr>
            </w:pPr>
            <w:r w:rsidRPr="00D36D11">
              <w:rPr>
                <w:rFonts w:cs="Arial"/>
                <w:szCs w:val="22"/>
              </w:rPr>
              <w:t>- razvijati radne navike učenika i ohrabrivati učenika za samostalno učenje i preciznost u radu.</w:t>
            </w:r>
          </w:p>
        </w:tc>
      </w:tr>
      <w:tr w:rsidR="00D36D11" w:rsidRPr="00D36D11" w14:paraId="2CCAD77B" w14:textId="77777777" w:rsidTr="002C1DF2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F85D860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</w:t>
            </w:r>
          </w:p>
        </w:tc>
      </w:tr>
      <w:tr w:rsidR="00D36D11" w:rsidRPr="00D36D11" w14:paraId="67E06D4F" w14:textId="77777777" w:rsidTr="002C1DF2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6624" w14:textId="21EB2C57" w:rsidR="0036793B" w:rsidRPr="00D36D11" w:rsidRDefault="00A97D70" w:rsidP="002C1DF2">
            <w:pPr>
              <w:ind w:left="82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1.</w:t>
            </w:r>
            <w:r w:rsidR="00C01245" w:rsidRPr="00D36D11">
              <w:rPr>
                <w:rFonts w:cs="Arial"/>
                <w:b/>
                <w:szCs w:val="22"/>
              </w:rPr>
              <w:t xml:space="preserve"> </w:t>
            </w:r>
            <w:r w:rsidR="001949FC" w:rsidRPr="00D36D11">
              <w:rPr>
                <w:rFonts w:cs="Arial"/>
                <w:b/>
                <w:szCs w:val="22"/>
              </w:rPr>
              <w:t>Jedinična</w:t>
            </w:r>
            <w:r w:rsidRPr="00D36D11">
              <w:rPr>
                <w:rFonts w:cs="Arial"/>
                <w:b/>
                <w:szCs w:val="22"/>
              </w:rPr>
              <w:t xml:space="preserve"> kružn</w:t>
            </w:r>
            <w:r w:rsidR="0036793B" w:rsidRPr="00D36D11">
              <w:rPr>
                <w:rFonts w:cs="Arial"/>
                <w:b/>
                <w:szCs w:val="22"/>
              </w:rPr>
              <w:t>ica.</w:t>
            </w:r>
            <w:r w:rsidR="006F06E4" w:rsidRPr="00D36D11">
              <w:rPr>
                <w:rFonts w:cs="Arial"/>
                <w:b/>
                <w:szCs w:val="22"/>
              </w:rPr>
              <w:t xml:space="preserve"> </w:t>
            </w:r>
            <w:r w:rsidR="0036793B" w:rsidRPr="00D36D11">
              <w:rPr>
                <w:rFonts w:cs="Arial"/>
                <w:b/>
                <w:szCs w:val="22"/>
              </w:rPr>
              <w:t xml:space="preserve">Definicije osnovnih trigonometrijskih funkcija i njihove osnovne osobine </w:t>
            </w:r>
          </w:p>
          <w:p w14:paraId="6F9078D3" w14:textId="7811149D" w:rsidR="0036793B" w:rsidRPr="00D36D11" w:rsidRDefault="0036793B" w:rsidP="002C1DF2">
            <w:pPr>
              <w:ind w:left="8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1949FC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 xml:space="preserve">mjerenje </w:t>
            </w:r>
            <w:r w:rsidR="00B07436" w:rsidRPr="00D36D11">
              <w:rPr>
                <w:rFonts w:cs="Arial"/>
                <w:szCs w:val="22"/>
              </w:rPr>
              <w:t>kutova</w:t>
            </w:r>
            <w:r w:rsidRPr="00D36D11">
              <w:rPr>
                <w:rFonts w:cs="Arial"/>
                <w:szCs w:val="22"/>
              </w:rPr>
              <w:t>:</w:t>
            </w:r>
            <w:r w:rsidR="001949FC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radijan i st</w:t>
            </w:r>
            <w:r w:rsidR="001949FC" w:rsidRPr="00D36D11">
              <w:rPr>
                <w:rFonts w:cs="Arial"/>
                <w:szCs w:val="22"/>
              </w:rPr>
              <w:t>upanj</w:t>
            </w:r>
          </w:p>
          <w:p w14:paraId="14781956" w14:textId="002B33AB" w:rsidR="0036793B" w:rsidRPr="00D36D11" w:rsidRDefault="0036793B" w:rsidP="002C1DF2">
            <w:pPr>
              <w:ind w:left="8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1949FC" w:rsidRPr="00D36D11">
              <w:rPr>
                <w:rFonts w:cs="Arial"/>
                <w:szCs w:val="22"/>
              </w:rPr>
              <w:t xml:space="preserve"> jedinična</w:t>
            </w:r>
            <w:r w:rsidRPr="00D36D11">
              <w:rPr>
                <w:rFonts w:cs="Arial"/>
                <w:szCs w:val="22"/>
              </w:rPr>
              <w:t xml:space="preserve"> kružnica</w:t>
            </w:r>
          </w:p>
          <w:p w14:paraId="5E70B442" w14:textId="7F7C8271" w:rsidR="0036793B" w:rsidRPr="00D36D11" w:rsidRDefault="0036793B" w:rsidP="002C1DF2">
            <w:pPr>
              <w:ind w:left="8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1949FC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 xml:space="preserve">definicije trigonometrijskih funkcija na </w:t>
            </w:r>
            <w:r w:rsidR="001949FC" w:rsidRPr="00D36D11">
              <w:rPr>
                <w:rFonts w:cs="Arial"/>
                <w:szCs w:val="22"/>
              </w:rPr>
              <w:t>jediničnoj</w:t>
            </w:r>
            <w:r w:rsidRPr="00D36D11">
              <w:rPr>
                <w:rFonts w:cs="Arial"/>
                <w:szCs w:val="22"/>
              </w:rPr>
              <w:t xml:space="preserve"> kružnici</w:t>
            </w:r>
          </w:p>
          <w:p w14:paraId="24C034C6" w14:textId="66A529A0" w:rsidR="0036793B" w:rsidRPr="00D36D11" w:rsidRDefault="0036793B" w:rsidP="002C1DF2">
            <w:pPr>
              <w:ind w:left="8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1949FC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osobine trigonometrijskih funkcija</w:t>
            </w:r>
          </w:p>
          <w:p w14:paraId="7CB55FE0" w14:textId="693AD3A3" w:rsidR="0036793B" w:rsidRPr="00D36D11" w:rsidRDefault="0036793B" w:rsidP="002C1DF2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1949FC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svođenje na prvi kvadrant</w:t>
            </w:r>
          </w:p>
          <w:p w14:paraId="552C0D4F" w14:textId="71C1829E" w:rsidR="0036793B" w:rsidRPr="00D36D11" w:rsidRDefault="0036793B" w:rsidP="002C1DF2">
            <w:pPr>
              <w:ind w:left="82"/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2.</w:t>
            </w:r>
            <w:r w:rsidR="00C01245" w:rsidRPr="00D36D11">
              <w:rPr>
                <w:rFonts w:cs="Arial"/>
                <w:b/>
                <w:bCs/>
                <w:szCs w:val="22"/>
              </w:rPr>
              <w:t xml:space="preserve"> </w:t>
            </w:r>
            <w:r w:rsidRPr="00D36D11">
              <w:rPr>
                <w:rFonts w:cs="Arial"/>
                <w:b/>
                <w:bCs/>
                <w:szCs w:val="22"/>
              </w:rPr>
              <w:t>Graf</w:t>
            </w:r>
            <w:r w:rsidR="00C01245" w:rsidRPr="00D36D11">
              <w:rPr>
                <w:rFonts w:cs="Arial"/>
                <w:b/>
                <w:bCs/>
                <w:szCs w:val="22"/>
              </w:rPr>
              <w:t>ovi</w:t>
            </w:r>
            <w:r w:rsidR="004739BF" w:rsidRPr="00D36D11">
              <w:rPr>
                <w:rFonts w:cs="Arial"/>
                <w:b/>
                <w:bCs/>
                <w:szCs w:val="22"/>
              </w:rPr>
              <w:t xml:space="preserve"> trigonometrijskih</w:t>
            </w:r>
            <w:r w:rsidRPr="00D36D11">
              <w:rPr>
                <w:rFonts w:cs="Arial"/>
                <w:b/>
                <w:bCs/>
                <w:szCs w:val="22"/>
              </w:rPr>
              <w:t xml:space="preserve"> funkcija</w:t>
            </w:r>
          </w:p>
          <w:p w14:paraId="16077023" w14:textId="0136E10B" w:rsidR="0036793B" w:rsidRPr="00D36D11" w:rsidRDefault="0036793B" w:rsidP="002C1DF2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A53E05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graf</w:t>
            </w:r>
            <w:r w:rsidR="00A53E05" w:rsidRPr="00D36D11">
              <w:rPr>
                <w:rFonts w:cs="Arial"/>
                <w:bCs/>
                <w:szCs w:val="22"/>
              </w:rPr>
              <w:t>ovi</w:t>
            </w:r>
            <w:r w:rsidRPr="00D36D11">
              <w:rPr>
                <w:rFonts w:cs="Arial"/>
                <w:bCs/>
                <w:szCs w:val="22"/>
              </w:rPr>
              <w:t xml:space="preserve"> trigonometrijskih funkcija y=sinx,</w:t>
            </w:r>
            <w:r w:rsidR="00A53E05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y=asinx,</w:t>
            </w:r>
            <w:r w:rsidR="00A53E05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y=asinbx</w:t>
            </w:r>
          </w:p>
          <w:p w14:paraId="3665996D" w14:textId="3A004077" w:rsidR="0036793B" w:rsidRPr="00D36D11" w:rsidRDefault="0036793B" w:rsidP="002C1DF2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graf</w:t>
            </w:r>
            <w:r w:rsidR="00A53E05" w:rsidRPr="00D36D11">
              <w:rPr>
                <w:rFonts w:cs="Arial"/>
                <w:bCs/>
                <w:szCs w:val="22"/>
              </w:rPr>
              <w:t>ovi</w:t>
            </w:r>
            <w:r w:rsidRPr="00D36D11">
              <w:rPr>
                <w:rFonts w:cs="Arial"/>
                <w:bCs/>
                <w:szCs w:val="22"/>
              </w:rPr>
              <w:t xml:space="preserve"> trigonometrijskih funkcija y=tgx,</w:t>
            </w:r>
            <w:r w:rsidR="00A53E05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y=ctgx</w:t>
            </w:r>
          </w:p>
          <w:p w14:paraId="72BBB29A" w14:textId="48A5DD60" w:rsidR="0036793B" w:rsidRPr="00D36D11" w:rsidRDefault="0036793B" w:rsidP="002C1DF2">
            <w:pPr>
              <w:ind w:left="82"/>
              <w:rPr>
                <w:rFonts w:cs="Arial"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graf</w:t>
            </w:r>
            <w:r w:rsidR="00A53E05" w:rsidRPr="00D36D11">
              <w:rPr>
                <w:rFonts w:cs="Arial"/>
                <w:bCs/>
                <w:szCs w:val="22"/>
              </w:rPr>
              <w:t>ovi</w:t>
            </w:r>
            <w:r w:rsidRPr="00D36D11">
              <w:rPr>
                <w:rFonts w:cs="Arial"/>
                <w:bCs/>
                <w:szCs w:val="22"/>
              </w:rPr>
              <w:t xml:space="preserve"> trigonometrijskih funkcija y=sin(bx+c),</w:t>
            </w:r>
            <w:r w:rsidR="00A53E05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y=acos(bx+c)</w:t>
            </w:r>
          </w:p>
          <w:p w14:paraId="25BFAD24" w14:textId="2945E5E7" w:rsidR="0036793B" w:rsidRPr="00D36D11" w:rsidRDefault="0036793B" w:rsidP="002C1DF2">
            <w:pPr>
              <w:ind w:left="82"/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3.</w:t>
            </w:r>
            <w:r w:rsidR="00C01245" w:rsidRPr="00D36D11">
              <w:rPr>
                <w:rFonts w:cs="Arial"/>
                <w:b/>
                <w:bCs/>
                <w:szCs w:val="22"/>
              </w:rPr>
              <w:t xml:space="preserve"> </w:t>
            </w:r>
            <w:r w:rsidRPr="00D36D11">
              <w:rPr>
                <w:rFonts w:cs="Arial"/>
                <w:b/>
                <w:bCs/>
                <w:szCs w:val="22"/>
              </w:rPr>
              <w:t>Adici</w:t>
            </w:r>
            <w:r w:rsidR="00A53E05" w:rsidRPr="00D36D11">
              <w:rPr>
                <w:rFonts w:cs="Arial"/>
                <w:b/>
                <w:bCs/>
                <w:szCs w:val="22"/>
              </w:rPr>
              <w:t>jski</w:t>
            </w:r>
            <w:r w:rsidRPr="00D36D11">
              <w:rPr>
                <w:rFonts w:cs="Arial"/>
                <w:b/>
                <w:bCs/>
                <w:szCs w:val="22"/>
              </w:rPr>
              <w:t xml:space="preserve"> teorem</w:t>
            </w:r>
            <w:r w:rsidR="00A53E05" w:rsidRPr="00D36D11">
              <w:rPr>
                <w:rFonts w:cs="Arial"/>
                <w:b/>
                <w:bCs/>
                <w:szCs w:val="22"/>
              </w:rPr>
              <w:t>i</w:t>
            </w:r>
            <w:r w:rsidRPr="00D36D11">
              <w:rPr>
                <w:rFonts w:cs="Arial"/>
                <w:b/>
                <w:bCs/>
                <w:szCs w:val="22"/>
              </w:rPr>
              <w:t xml:space="preserve"> i njihove posljedice</w:t>
            </w:r>
          </w:p>
          <w:p w14:paraId="456206D5" w14:textId="7571CEA1" w:rsidR="0036793B" w:rsidRPr="00D36D11" w:rsidRDefault="00A53E05" w:rsidP="00A53E05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36793B" w:rsidRPr="00D36D11">
              <w:rPr>
                <w:rFonts w:cs="Arial"/>
                <w:bCs/>
                <w:szCs w:val="22"/>
              </w:rPr>
              <w:t>-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36793B" w:rsidRPr="00D36D11">
              <w:rPr>
                <w:rFonts w:cs="Arial"/>
                <w:bCs/>
                <w:szCs w:val="22"/>
              </w:rPr>
              <w:t>adici</w:t>
            </w:r>
            <w:r w:rsidRPr="00D36D11">
              <w:rPr>
                <w:rFonts w:cs="Arial"/>
                <w:bCs/>
                <w:szCs w:val="22"/>
              </w:rPr>
              <w:t>jski</w:t>
            </w:r>
            <w:r w:rsidR="0036793B" w:rsidRPr="00D36D11">
              <w:rPr>
                <w:rFonts w:cs="Arial"/>
                <w:bCs/>
                <w:szCs w:val="22"/>
              </w:rPr>
              <w:t xml:space="preserve"> teorem</w:t>
            </w:r>
            <w:r w:rsidRPr="00D36D11">
              <w:rPr>
                <w:rFonts w:cs="Arial"/>
                <w:bCs/>
                <w:szCs w:val="22"/>
              </w:rPr>
              <w:t>i</w:t>
            </w:r>
          </w:p>
          <w:p w14:paraId="5CAD0187" w14:textId="734CACC2" w:rsidR="0036793B" w:rsidRPr="00D36D11" w:rsidRDefault="00A53E05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36793B" w:rsidRPr="00D36D11">
              <w:rPr>
                <w:rFonts w:cs="Arial"/>
                <w:bCs/>
                <w:szCs w:val="22"/>
              </w:rPr>
              <w:t xml:space="preserve">- trigonometrijske funkcije dvostrukog </w:t>
            </w:r>
            <w:r w:rsidRPr="00D36D11">
              <w:rPr>
                <w:rFonts w:cs="Arial"/>
                <w:bCs/>
                <w:szCs w:val="22"/>
              </w:rPr>
              <w:t>kuta</w:t>
            </w:r>
            <w:r w:rsidR="0036793B" w:rsidRPr="00D36D11">
              <w:rPr>
                <w:rFonts w:cs="Arial"/>
                <w:bCs/>
                <w:szCs w:val="22"/>
              </w:rPr>
              <w:t xml:space="preserve"> i polovi</w:t>
            </w:r>
            <w:r w:rsidRPr="00D36D11">
              <w:rPr>
                <w:rFonts w:cs="Arial"/>
                <w:bCs/>
                <w:szCs w:val="22"/>
              </w:rPr>
              <w:t>ce</w:t>
            </w:r>
            <w:r w:rsidR="0036793B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kuta</w:t>
            </w:r>
          </w:p>
          <w:p w14:paraId="74208450" w14:textId="11C74C35" w:rsidR="0036793B" w:rsidRPr="00D36D11" w:rsidRDefault="0036793B" w:rsidP="002C1DF2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A53E05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transformacija zb</w:t>
            </w:r>
            <w:r w:rsidR="00A53E05" w:rsidRPr="00D36D11">
              <w:rPr>
                <w:rFonts w:cs="Arial"/>
                <w:bCs/>
                <w:szCs w:val="22"/>
              </w:rPr>
              <w:t>roja</w:t>
            </w:r>
            <w:r w:rsidRPr="00D36D11">
              <w:rPr>
                <w:rFonts w:cs="Arial"/>
                <w:bCs/>
                <w:szCs w:val="22"/>
              </w:rPr>
              <w:t xml:space="preserve"> trigonometrijskih funkcija u proizvod</w:t>
            </w:r>
          </w:p>
          <w:p w14:paraId="1E80DCF6" w14:textId="51F570CF" w:rsidR="0036793B" w:rsidRPr="00D36D11" w:rsidRDefault="0036793B" w:rsidP="002C1DF2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A53E05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 xml:space="preserve">trigonometrijske </w:t>
            </w:r>
            <w:r w:rsidR="00BB31AC" w:rsidRPr="00D36D11">
              <w:rPr>
                <w:rFonts w:cs="Arial"/>
                <w:bCs/>
                <w:szCs w:val="22"/>
              </w:rPr>
              <w:t>jednadžbe</w:t>
            </w:r>
          </w:p>
          <w:p w14:paraId="50A9926C" w14:textId="7ACCD6AC" w:rsidR="0036793B" w:rsidRPr="00D36D11" w:rsidRDefault="0036793B" w:rsidP="002C1DF2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A53E05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trigonometrijske</w:t>
            </w:r>
            <w:r w:rsidR="00A53E05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ne</w:t>
            </w:r>
            <w:r w:rsidR="00BB31AC" w:rsidRPr="00D36D11">
              <w:rPr>
                <w:rFonts w:cs="Arial"/>
                <w:bCs/>
                <w:szCs w:val="22"/>
              </w:rPr>
              <w:t>jednadžbe</w:t>
            </w:r>
          </w:p>
          <w:p w14:paraId="146316E6" w14:textId="4A72220D" w:rsidR="0036793B" w:rsidRPr="00D36D11" w:rsidRDefault="0036793B" w:rsidP="002C1DF2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4.</w:t>
            </w:r>
            <w:r w:rsidR="00A53E05" w:rsidRPr="00D36D11">
              <w:rPr>
                <w:rFonts w:cs="Arial"/>
                <w:b/>
                <w:bCs/>
                <w:szCs w:val="22"/>
              </w:rPr>
              <w:t xml:space="preserve"> </w:t>
            </w:r>
            <w:r w:rsidRPr="00D36D11">
              <w:rPr>
                <w:rFonts w:cs="Arial"/>
                <w:b/>
                <w:bCs/>
                <w:szCs w:val="22"/>
              </w:rPr>
              <w:t>Sinus</w:t>
            </w:r>
            <w:r w:rsidR="00A53E05" w:rsidRPr="00D36D11">
              <w:rPr>
                <w:rFonts w:cs="Arial"/>
                <w:b/>
                <w:bCs/>
                <w:szCs w:val="22"/>
              </w:rPr>
              <w:t>ni</w:t>
            </w:r>
            <w:r w:rsidRPr="00D36D11">
              <w:rPr>
                <w:rFonts w:cs="Arial"/>
                <w:b/>
                <w:bCs/>
                <w:szCs w:val="22"/>
              </w:rPr>
              <w:t xml:space="preserve"> i kosinusn</w:t>
            </w:r>
            <w:r w:rsidR="00A53E05" w:rsidRPr="00D36D11">
              <w:rPr>
                <w:rFonts w:cs="Arial"/>
                <w:b/>
                <w:bCs/>
                <w:szCs w:val="22"/>
              </w:rPr>
              <w:t>i</w:t>
            </w:r>
            <w:r w:rsidRPr="00D36D11">
              <w:rPr>
                <w:rFonts w:cs="Arial"/>
                <w:b/>
                <w:bCs/>
                <w:szCs w:val="22"/>
              </w:rPr>
              <w:t xml:space="preserve"> </w:t>
            </w:r>
            <w:r w:rsidR="00A53E05" w:rsidRPr="00D36D11">
              <w:rPr>
                <w:rFonts w:cs="Arial"/>
                <w:b/>
                <w:bCs/>
                <w:szCs w:val="22"/>
              </w:rPr>
              <w:t>poučak</w:t>
            </w:r>
          </w:p>
          <w:p w14:paraId="38722AFB" w14:textId="1C57F608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A53E05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rješavanje pravo</w:t>
            </w:r>
            <w:r w:rsidR="00A53E05" w:rsidRPr="00D36D11">
              <w:rPr>
                <w:rFonts w:cs="Arial"/>
                <w:bCs/>
                <w:szCs w:val="22"/>
              </w:rPr>
              <w:t>kutnog</w:t>
            </w:r>
            <w:r w:rsidRPr="00D36D11">
              <w:rPr>
                <w:rFonts w:cs="Arial"/>
                <w:bCs/>
                <w:szCs w:val="22"/>
              </w:rPr>
              <w:t xml:space="preserve"> tro</w:t>
            </w:r>
            <w:r w:rsidR="00A53E05" w:rsidRPr="00D36D11">
              <w:rPr>
                <w:rFonts w:cs="Arial"/>
                <w:bCs/>
                <w:szCs w:val="22"/>
              </w:rPr>
              <w:t>kuta</w:t>
            </w:r>
          </w:p>
          <w:p w14:paraId="0EE7A638" w14:textId="76AD11A9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rješavanje koso</w:t>
            </w:r>
            <w:r w:rsidR="00A53E05" w:rsidRPr="00D36D11">
              <w:rPr>
                <w:rFonts w:cs="Arial"/>
                <w:bCs/>
                <w:szCs w:val="22"/>
              </w:rPr>
              <w:t>kutnog</w:t>
            </w:r>
            <w:r w:rsidRPr="00D36D11">
              <w:rPr>
                <w:rFonts w:cs="Arial"/>
                <w:bCs/>
                <w:szCs w:val="22"/>
              </w:rPr>
              <w:t xml:space="preserve"> tro</w:t>
            </w:r>
            <w:r w:rsidR="00A53E05" w:rsidRPr="00D36D11">
              <w:rPr>
                <w:rFonts w:cs="Arial"/>
                <w:bCs/>
                <w:szCs w:val="22"/>
              </w:rPr>
              <w:t>kuta</w:t>
            </w:r>
          </w:p>
        </w:tc>
      </w:tr>
      <w:tr w:rsidR="00D36D11" w:rsidRPr="00D36D11" w14:paraId="3B009CFB" w14:textId="77777777" w:rsidTr="00EA32C5">
        <w:trPr>
          <w:trHeight w:val="324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7CE6E08" w14:textId="77777777" w:rsidR="0036793B" w:rsidRPr="00D36D11" w:rsidRDefault="000539E1" w:rsidP="002C1DF2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</w:t>
            </w:r>
            <w:r w:rsidR="0036793B" w:rsidRPr="00D36D11">
              <w:rPr>
                <w:rFonts w:cs="Arial"/>
                <w:b/>
                <w:szCs w:val="22"/>
              </w:rPr>
              <w:t xml:space="preserve"> učenja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55FE5D3" w14:textId="77777777" w:rsidR="0036793B" w:rsidRPr="00D36D11" w:rsidRDefault="0036793B" w:rsidP="002C1DF2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329F2418" w14:textId="77777777" w:rsidTr="00EA32C5">
        <w:trPr>
          <w:trHeight w:val="42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9311" w14:textId="6C89EF2F" w:rsidR="0036793B" w:rsidRPr="00D36D11" w:rsidRDefault="00A53E05" w:rsidP="007E13E7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lang w:val="hr-HR"/>
              </w:rPr>
            </w:pPr>
            <w:r w:rsidRPr="00D36D11">
              <w:rPr>
                <w:rFonts w:ascii="Arial" w:hAnsi="Arial" w:cs="Arial"/>
                <w:b/>
                <w:lang w:val="hr-HR"/>
              </w:rPr>
              <w:t>Jedinična</w:t>
            </w:r>
            <w:r w:rsidR="0036793B" w:rsidRPr="00D36D11">
              <w:rPr>
                <w:rFonts w:ascii="Arial" w:hAnsi="Arial" w:cs="Arial"/>
                <w:b/>
                <w:lang w:val="hr-HR"/>
              </w:rPr>
              <w:t xml:space="preserve"> kruž</w:t>
            </w:r>
            <w:r w:rsidR="000539E1" w:rsidRPr="00D36D11">
              <w:rPr>
                <w:rFonts w:ascii="Arial" w:hAnsi="Arial" w:cs="Arial"/>
                <w:b/>
                <w:lang w:val="hr-HR"/>
              </w:rPr>
              <w:t>n</w:t>
            </w:r>
            <w:r w:rsidR="0036793B" w:rsidRPr="00D36D11">
              <w:rPr>
                <w:rFonts w:ascii="Arial" w:hAnsi="Arial" w:cs="Arial"/>
                <w:b/>
                <w:lang w:val="hr-HR"/>
              </w:rPr>
              <w:t>ica.</w:t>
            </w:r>
            <w:r w:rsidR="00A97D70" w:rsidRPr="00D36D11">
              <w:rPr>
                <w:rFonts w:ascii="Arial" w:hAnsi="Arial" w:cs="Arial"/>
                <w:b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b/>
                <w:lang w:val="hr-HR"/>
              </w:rPr>
              <w:t>Definicije osnovnih</w:t>
            </w:r>
            <w:r w:rsidRPr="00D36D11">
              <w:rPr>
                <w:rFonts w:ascii="Arial" w:hAnsi="Arial" w:cs="Arial"/>
                <w:b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b/>
                <w:lang w:val="hr-HR"/>
              </w:rPr>
              <w:t>trigonometrijskih funkcija i njihove osnovne osobine</w:t>
            </w:r>
          </w:p>
          <w:p w14:paraId="75ACA932" w14:textId="1862622E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Učenik će biti sposoban</w:t>
            </w:r>
            <w:r w:rsidRPr="00D36D11">
              <w:rPr>
                <w:rFonts w:cs="Arial"/>
                <w:b/>
                <w:bCs/>
                <w:szCs w:val="22"/>
              </w:rPr>
              <w:t>:</w:t>
            </w:r>
          </w:p>
          <w:p w14:paraId="7BE3E1F0" w14:textId="4B222F03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A53E05" w:rsidRPr="00D36D11">
              <w:rPr>
                <w:rFonts w:cs="Arial"/>
                <w:bCs/>
                <w:szCs w:val="22"/>
              </w:rPr>
              <w:t xml:space="preserve"> d</w:t>
            </w:r>
            <w:r w:rsidRPr="00D36D11">
              <w:rPr>
                <w:rFonts w:cs="Arial"/>
                <w:bCs/>
                <w:szCs w:val="22"/>
              </w:rPr>
              <w:t>efin</w:t>
            </w:r>
            <w:r w:rsidR="00A53E05" w:rsidRPr="00D36D11">
              <w:rPr>
                <w:rFonts w:cs="Arial"/>
                <w:bCs/>
                <w:szCs w:val="22"/>
              </w:rPr>
              <w:t>irati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A53E05" w:rsidRPr="00D36D11">
              <w:rPr>
                <w:rFonts w:cs="Arial"/>
                <w:bCs/>
                <w:szCs w:val="22"/>
              </w:rPr>
              <w:t>jediničnu</w:t>
            </w:r>
            <w:r w:rsidRPr="00D36D11">
              <w:rPr>
                <w:rFonts w:cs="Arial"/>
                <w:bCs/>
                <w:szCs w:val="22"/>
              </w:rPr>
              <w:t xml:space="preserve"> kružnicu</w:t>
            </w:r>
            <w:r w:rsidR="00A53E05" w:rsidRPr="00D36D11">
              <w:rPr>
                <w:rFonts w:cs="Arial"/>
                <w:bCs/>
                <w:szCs w:val="22"/>
              </w:rPr>
              <w:t>,</w:t>
            </w:r>
          </w:p>
          <w:p w14:paraId="705FC146" w14:textId="2AC81EBE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A53E05" w:rsidRPr="00D36D11">
              <w:rPr>
                <w:rFonts w:cs="Arial"/>
                <w:bCs/>
                <w:szCs w:val="22"/>
              </w:rPr>
              <w:t xml:space="preserve"> d</w:t>
            </w:r>
            <w:r w:rsidRPr="00D36D11">
              <w:rPr>
                <w:rFonts w:cs="Arial"/>
                <w:bCs/>
                <w:szCs w:val="22"/>
              </w:rPr>
              <w:t>efini</w:t>
            </w:r>
            <w:r w:rsidR="00A53E05" w:rsidRPr="00D36D11">
              <w:rPr>
                <w:rFonts w:cs="Arial"/>
                <w:bCs/>
                <w:szCs w:val="22"/>
              </w:rPr>
              <w:t>rati</w:t>
            </w:r>
            <w:r w:rsidRPr="00D36D11">
              <w:rPr>
                <w:rFonts w:cs="Arial"/>
                <w:bCs/>
                <w:szCs w:val="22"/>
              </w:rPr>
              <w:t xml:space="preserve"> radijan</w:t>
            </w:r>
            <w:r w:rsidR="00A53E05" w:rsidRPr="00D36D11">
              <w:rPr>
                <w:rFonts w:cs="Arial"/>
                <w:bCs/>
                <w:szCs w:val="22"/>
              </w:rPr>
              <w:t>,</w:t>
            </w:r>
          </w:p>
          <w:p w14:paraId="24869BD5" w14:textId="029452BA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A53E05" w:rsidRPr="00D36D11">
              <w:rPr>
                <w:rFonts w:cs="Arial"/>
                <w:bCs/>
                <w:szCs w:val="22"/>
              </w:rPr>
              <w:t xml:space="preserve"> p</w:t>
            </w:r>
            <w:r w:rsidRPr="00D36D11">
              <w:rPr>
                <w:rFonts w:cs="Arial"/>
                <w:bCs/>
                <w:szCs w:val="22"/>
              </w:rPr>
              <w:t>retvara</w:t>
            </w:r>
            <w:r w:rsidR="00A53E05" w:rsidRPr="00D36D11">
              <w:rPr>
                <w:rFonts w:cs="Arial"/>
                <w:bCs/>
                <w:szCs w:val="22"/>
              </w:rPr>
              <w:t>ti</w:t>
            </w:r>
            <w:r w:rsidRPr="00D36D11">
              <w:rPr>
                <w:rFonts w:cs="Arial"/>
                <w:bCs/>
                <w:szCs w:val="22"/>
              </w:rPr>
              <w:t xml:space="preserve"> st</w:t>
            </w:r>
            <w:r w:rsidR="00A53E05" w:rsidRPr="00D36D11">
              <w:rPr>
                <w:rFonts w:cs="Arial"/>
                <w:bCs/>
                <w:szCs w:val="22"/>
              </w:rPr>
              <w:t>upnjeve</w:t>
            </w:r>
            <w:r w:rsidRPr="00D36D11">
              <w:rPr>
                <w:rFonts w:cs="Arial"/>
                <w:bCs/>
                <w:szCs w:val="22"/>
              </w:rPr>
              <w:t xml:space="preserve"> u radijane i obratno</w:t>
            </w:r>
            <w:r w:rsidR="00A53E05" w:rsidRPr="00D36D11">
              <w:rPr>
                <w:rFonts w:cs="Arial"/>
                <w:bCs/>
                <w:szCs w:val="22"/>
              </w:rPr>
              <w:t>,</w:t>
            </w:r>
          </w:p>
          <w:p w14:paraId="5B150887" w14:textId="70D3E788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A53E05" w:rsidRPr="00D36D11">
              <w:rPr>
                <w:rFonts w:cs="Arial"/>
                <w:bCs/>
                <w:szCs w:val="22"/>
              </w:rPr>
              <w:t xml:space="preserve"> o</w:t>
            </w:r>
            <w:r w:rsidRPr="00D36D11">
              <w:rPr>
                <w:rFonts w:cs="Arial"/>
                <w:bCs/>
                <w:szCs w:val="22"/>
              </w:rPr>
              <w:t>dredi</w:t>
            </w:r>
            <w:r w:rsidR="00A53E05" w:rsidRPr="00D36D11">
              <w:rPr>
                <w:rFonts w:cs="Arial"/>
                <w:bCs/>
                <w:szCs w:val="22"/>
              </w:rPr>
              <w:t>ti</w:t>
            </w:r>
            <w:r w:rsidRPr="00D36D11">
              <w:rPr>
                <w:rFonts w:cs="Arial"/>
                <w:bCs/>
                <w:szCs w:val="22"/>
              </w:rPr>
              <w:t xml:space="preserve"> u ko</w:t>
            </w:r>
            <w:r w:rsidR="00A53E05" w:rsidRPr="00D36D11">
              <w:rPr>
                <w:rFonts w:cs="Arial"/>
                <w:bCs/>
                <w:szCs w:val="22"/>
              </w:rPr>
              <w:t>je</w:t>
            </w:r>
            <w:r w:rsidRPr="00D36D11">
              <w:rPr>
                <w:rFonts w:cs="Arial"/>
                <w:bCs/>
                <w:szCs w:val="22"/>
              </w:rPr>
              <w:t>m se kvadrantu nalazi proizvolj</w:t>
            </w:r>
            <w:r w:rsidR="00A53E05" w:rsidRPr="00D36D11">
              <w:rPr>
                <w:rFonts w:cs="Arial"/>
                <w:bCs/>
                <w:szCs w:val="22"/>
              </w:rPr>
              <w:t>ni kut,</w:t>
            </w:r>
          </w:p>
          <w:p w14:paraId="50F50E31" w14:textId="63B195A1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A53E05" w:rsidRPr="00D36D11">
              <w:rPr>
                <w:rFonts w:cs="Arial"/>
                <w:bCs/>
                <w:szCs w:val="22"/>
              </w:rPr>
              <w:t xml:space="preserve"> p</w:t>
            </w:r>
            <w:r w:rsidRPr="00D36D11">
              <w:rPr>
                <w:rFonts w:cs="Arial"/>
                <w:bCs/>
                <w:szCs w:val="22"/>
              </w:rPr>
              <w:t>redstavi</w:t>
            </w:r>
            <w:r w:rsidR="00A53E05" w:rsidRPr="00D36D11">
              <w:rPr>
                <w:rFonts w:cs="Arial"/>
                <w:bCs/>
                <w:szCs w:val="22"/>
              </w:rPr>
              <w:t>ti</w:t>
            </w:r>
            <w:r w:rsidRPr="00D36D11">
              <w:rPr>
                <w:rFonts w:cs="Arial"/>
                <w:bCs/>
                <w:szCs w:val="22"/>
              </w:rPr>
              <w:t xml:space="preserve"> trig</w:t>
            </w:r>
            <w:r w:rsidR="00A53E05" w:rsidRPr="00D36D11">
              <w:rPr>
                <w:rFonts w:cs="Arial"/>
                <w:bCs/>
                <w:szCs w:val="22"/>
              </w:rPr>
              <w:t>onometrijske</w:t>
            </w:r>
            <w:r w:rsidRPr="00D36D11">
              <w:rPr>
                <w:rFonts w:cs="Arial"/>
                <w:bCs/>
                <w:szCs w:val="22"/>
              </w:rPr>
              <w:t xml:space="preserve"> funkcije bilo ko</w:t>
            </w:r>
            <w:r w:rsidR="00A53E05" w:rsidRPr="00D36D11">
              <w:rPr>
                <w:rFonts w:cs="Arial"/>
                <w:bCs/>
                <w:szCs w:val="22"/>
              </w:rPr>
              <w:t>je</w:t>
            </w:r>
            <w:r w:rsidRPr="00D36D11">
              <w:rPr>
                <w:rFonts w:cs="Arial"/>
                <w:bCs/>
                <w:szCs w:val="22"/>
              </w:rPr>
              <w:t xml:space="preserve">g </w:t>
            </w:r>
            <w:r w:rsidR="00A53E05" w:rsidRPr="00D36D11">
              <w:rPr>
                <w:rFonts w:cs="Arial"/>
                <w:bCs/>
                <w:szCs w:val="22"/>
              </w:rPr>
              <w:t>kuta</w:t>
            </w:r>
            <w:r w:rsidRPr="00D36D11">
              <w:rPr>
                <w:rFonts w:cs="Arial"/>
                <w:bCs/>
                <w:szCs w:val="22"/>
              </w:rPr>
              <w:t xml:space="preserve"> na </w:t>
            </w:r>
            <w:r w:rsidR="00B07436" w:rsidRPr="00D36D11">
              <w:rPr>
                <w:rFonts w:cs="Arial"/>
                <w:bCs/>
                <w:szCs w:val="22"/>
              </w:rPr>
              <w:t>jediničnoj</w:t>
            </w:r>
            <w:r w:rsidRPr="00D36D11">
              <w:rPr>
                <w:rFonts w:cs="Arial"/>
                <w:bCs/>
                <w:szCs w:val="22"/>
              </w:rPr>
              <w:t xml:space="preserve"> kružnici</w:t>
            </w:r>
            <w:r w:rsidR="00A53E05" w:rsidRPr="00D36D11">
              <w:rPr>
                <w:rFonts w:cs="Arial"/>
                <w:bCs/>
                <w:szCs w:val="22"/>
              </w:rPr>
              <w:t>,</w:t>
            </w:r>
          </w:p>
          <w:p w14:paraId="642E3DE6" w14:textId="1550DF5E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A53E05" w:rsidRPr="00D36D11">
              <w:rPr>
                <w:rFonts w:cs="Arial"/>
                <w:bCs/>
                <w:szCs w:val="22"/>
              </w:rPr>
              <w:t xml:space="preserve"> o</w:t>
            </w:r>
            <w:r w:rsidRPr="00D36D11">
              <w:rPr>
                <w:rFonts w:cs="Arial"/>
                <w:bCs/>
                <w:szCs w:val="22"/>
              </w:rPr>
              <w:t>dredi</w:t>
            </w:r>
            <w:r w:rsidR="00A53E05" w:rsidRPr="00D36D11">
              <w:rPr>
                <w:rFonts w:cs="Arial"/>
                <w:bCs/>
                <w:szCs w:val="22"/>
              </w:rPr>
              <w:t>ti</w:t>
            </w:r>
            <w:r w:rsidRPr="00D36D11">
              <w:rPr>
                <w:rFonts w:cs="Arial"/>
                <w:bCs/>
                <w:szCs w:val="22"/>
              </w:rPr>
              <w:t xml:space="preserve"> znak trigonometrijskih funkcija na kružnici</w:t>
            </w:r>
            <w:r w:rsidR="00A53E05" w:rsidRPr="00D36D11">
              <w:rPr>
                <w:rFonts w:cs="Arial"/>
                <w:bCs/>
                <w:szCs w:val="22"/>
              </w:rPr>
              <w:t>,</w:t>
            </w:r>
          </w:p>
          <w:p w14:paraId="5D098110" w14:textId="5FE482DB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A53E05" w:rsidRPr="00D36D11">
              <w:rPr>
                <w:rFonts w:cs="Arial"/>
                <w:bCs/>
                <w:szCs w:val="22"/>
              </w:rPr>
              <w:t xml:space="preserve"> i</w:t>
            </w:r>
            <w:r w:rsidRPr="00D36D11">
              <w:rPr>
                <w:rFonts w:cs="Arial"/>
                <w:bCs/>
                <w:szCs w:val="22"/>
              </w:rPr>
              <w:t>zračuna</w:t>
            </w:r>
            <w:r w:rsidR="00A53E05" w:rsidRPr="00D36D11">
              <w:rPr>
                <w:rFonts w:cs="Arial"/>
                <w:bCs/>
                <w:szCs w:val="22"/>
              </w:rPr>
              <w:t>ti</w:t>
            </w:r>
            <w:r w:rsidRPr="00D36D11">
              <w:rPr>
                <w:rFonts w:cs="Arial"/>
                <w:bCs/>
                <w:szCs w:val="22"/>
              </w:rPr>
              <w:t xml:space="preserve"> ostale trigonometrijske funkcije ako je poznata jedna</w:t>
            </w:r>
          </w:p>
          <w:p w14:paraId="50A91ADA" w14:textId="5C7CF5F5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trigonometrijska funkcija</w:t>
            </w:r>
            <w:r w:rsidR="00A53E05" w:rsidRPr="00D36D11">
              <w:rPr>
                <w:rFonts w:cs="Arial"/>
                <w:bCs/>
                <w:szCs w:val="22"/>
              </w:rPr>
              <w:t>,</w:t>
            </w:r>
          </w:p>
          <w:p w14:paraId="02780773" w14:textId="6D93747B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lastRenderedPageBreak/>
              <w:t>-</w:t>
            </w:r>
            <w:r w:rsidR="00A53E05" w:rsidRPr="00D36D11">
              <w:rPr>
                <w:rFonts w:cs="Arial"/>
                <w:bCs/>
                <w:szCs w:val="22"/>
              </w:rPr>
              <w:t xml:space="preserve"> </w:t>
            </w:r>
            <w:r w:rsidR="00B07436" w:rsidRPr="00D36D11">
              <w:rPr>
                <w:rFonts w:cs="Arial"/>
                <w:bCs/>
                <w:szCs w:val="22"/>
              </w:rPr>
              <w:t>primijeniti</w:t>
            </w:r>
            <w:r w:rsidRPr="00D36D11">
              <w:rPr>
                <w:rFonts w:cs="Arial"/>
                <w:bCs/>
                <w:szCs w:val="22"/>
              </w:rPr>
              <w:t xml:space="preserve"> osnovne trigonometrijske identitete</w:t>
            </w:r>
            <w:r w:rsidR="00A53E05" w:rsidRPr="00D36D11">
              <w:rPr>
                <w:rFonts w:cs="Arial"/>
                <w:bCs/>
                <w:szCs w:val="22"/>
              </w:rPr>
              <w:t>,</w:t>
            </w:r>
          </w:p>
          <w:p w14:paraId="51C2699E" w14:textId="11FE5CB9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A53E05" w:rsidRPr="00D36D11">
              <w:rPr>
                <w:rFonts w:cs="Arial"/>
                <w:szCs w:val="22"/>
              </w:rPr>
              <w:t xml:space="preserve"> d</w:t>
            </w:r>
            <w:r w:rsidRPr="00D36D11">
              <w:rPr>
                <w:rFonts w:cs="Arial"/>
                <w:szCs w:val="22"/>
              </w:rPr>
              <w:t>efini</w:t>
            </w:r>
            <w:r w:rsidR="00A53E05" w:rsidRPr="00D36D11">
              <w:rPr>
                <w:rFonts w:cs="Arial"/>
                <w:szCs w:val="22"/>
              </w:rPr>
              <w:t>rati</w:t>
            </w:r>
            <w:r w:rsidRPr="00D36D11">
              <w:rPr>
                <w:rFonts w:cs="Arial"/>
                <w:szCs w:val="22"/>
              </w:rPr>
              <w:t xml:space="preserve"> parnost i periodičnost trigonometrijskih funkcija</w:t>
            </w:r>
            <w:r w:rsidR="00A53E05" w:rsidRPr="00D36D11">
              <w:rPr>
                <w:rFonts w:cs="Arial"/>
                <w:szCs w:val="22"/>
              </w:rPr>
              <w:t>,</w:t>
            </w:r>
          </w:p>
          <w:p w14:paraId="7637CA2F" w14:textId="119D3514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A53E05" w:rsidRPr="00D36D11">
              <w:rPr>
                <w:rFonts w:cs="Arial"/>
                <w:szCs w:val="22"/>
              </w:rPr>
              <w:t xml:space="preserve"> p</w:t>
            </w:r>
            <w:r w:rsidRPr="00D36D11">
              <w:rPr>
                <w:rFonts w:cs="Arial"/>
                <w:szCs w:val="22"/>
              </w:rPr>
              <w:t>rim</w:t>
            </w:r>
            <w:r w:rsidR="00A53E05" w:rsidRPr="00D36D11">
              <w:rPr>
                <w:rFonts w:cs="Arial"/>
                <w:szCs w:val="22"/>
              </w:rPr>
              <w:t>i</w:t>
            </w:r>
            <w:r w:rsidRPr="00D36D11">
              <w:rPr>
                <w:rFonts w:cs="Arial"/>
                <w:szCs w:val="22"/>
              </w:rPr>
              <w:t>jen</w:t>
            </w:r>
            <w:r w:rsidR="00A53E05" w:rsidRPr="00D36D11">
              <w:rPr>
                <w:rFonts w:cs="Arial"/>
                <w:szCs w:val="22"/>
              </w:rPr>
              <w:t>iti</w:t>
            </w:r>
            <w:r w:rsidRPr="00D36D11">
              <w:rPr>
                <w:rFonts w:cs="Arial"/>
                <w:szCs w:val="22"/>
              </w:rPr>
              <w:t xml:space="preserve"> periodičnost i parnost trigonometrijskih funkcij</w:t>
            </w:r>
            <w:r w:rsidR="000C13C8" w:rsidRPr="00D36D11">
              <w:rPr>
                <w:rFonts w:cs="Arial"/>
                <w:szCs w:val="22"/>
              </w:rPr>
              <w:t>u</w:t>
            </w:r>
            <w:r w:rsidRPr="00D36D11">
              <w:rPr>
                <w:rFonts w:cs="Arial"/>
                <w:szCs w:val="22"/>
              </w:rPr>
              <w:t xml:space="preserve"> u svrhu</w:t>
            </w:r>
            <w:r w:rsidR="000C13C8" w:rsidRPr="00D36D11">
              <w:rPr>
                <w:rFonts w:cs="Arial"/>
                <w:szCs w:val="22"/>
              </w:rPr>
              <w:t xml:space="preserve"> pojednostavljenja</w:t>
            </w:r>
            <w:r w:rsidRPr="00D36D11">
              <w:rPr>
                <w:rFonts w:cs="Arial"/>
                <w:szCs w:val="22"/>
              </w:rPr>
              <w:t xml:space="preserve"> izraza</w:t>
            </w:r>
            <w:r w:rsidR="000C13C8" w:rsidRPr="00D36D11">
              <w:rPr>
                <w:rFonts w:cs="Arial"/>
                <w:szCs w:val="22"/>
              </w:rPr>
              <w:t>,</w:t>
            </w:r>
          </w:p>
          <w:p w14:paraId="1EE07D5C" w14:textId="518F4E8D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0C13C8" w:rsidRPr="00D36D11">
              <w:rPr>
                <w:rFonts w:cs="Arial"/>
                <w:szCs w:val="22"/>
              </w:rPr>
              <w:t xml:space="preserve"> sv</w:t>
            </w:r>
            <w:r w:rsidRPr="00D36D11">
              <w:rPr>
                <w:rFonts w:cs="Arial"/>
                <w:szCs w:val="22"/>
              </w:rPr>
              <w:t>e</w:t>
            </w:r>
            <w:r w:rsidR="000C13C8" w:rsidRPr="00D36D11">
              <w:rPr>
                <w:rFonts w:cs="Arial"/>
                <w:szCs w:val="22"/>
              </w:rPr>
              <w:t>sti</w:t>
            </w:r>
            <w:r w:rsidRPr="00D36D11">
              <w:rPr>
                <w:rFonts w:cs="Arial"/>
                <w:szCs w:val="22"/>
              </w:rPr>
              <w:t xml:space="preserve"> trigonometrijske funkcije bilo ko</w:t>
            </w:r>
            <w:r w:rsidR="000C13C8" w:rsidRPr="00D36D11">
              <w:rPr>
                <w:rFonts w:cs="Arial"/>
                <w:szCs w:val="22"/>
              </w:rPr>
              <w:t>jeg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0C13C8" w:rsidRPr="00D36D11">
              <w:rPr>
                <w:rFonts w:cs="Arial"/>
                <w:szCs w:val="22"/>
              </w:rPr>
              <w:t>kuta</w:t>
            </w:r>
            <w:r w:rsidRPr="00D36D11">
              <w:rPr>
                <w:rFonts w:cs="Arial"/>
                <w:szCs w:val="22"/>
              </w:rPr>
              <w:t xml:space="preserve"> na trigonometrijske funkcije </w:t>
            </w:r>
            <w:r w:rsidR="000C13C8" w:rsidRPr="00D36D11">
              <w:rPr>
                <w:rFonts w:cs="Arial"/>
                <w:szCs w:val="22"/>
              </w:rPr>
              <w:t>kuta</w:t>
            </w:r>
            <w:r w:rsidRPr="00D36D11">
              <w:rPr>
                <w:rFonts w:cs="Arial"/>
                <w:szCs w:val="22"/>
              </w:rPr>
              <w:t xml:space="preserve"> iz prvog kvadranta</w:t>
            </w:r>
            <w:r w:rsidR="000C13C8" w:rsidRPr="00D36D11">
              <w:rPr>
                <w:rFonts w:cs="Arial"/>
                <w:szCs w:val="22"/>
              </w:rPr>
              <w:t>.</w:t>
            </w:r>
          </w:p>
          <w:p w14:paraId="2535E813" w14:textId="77777777" w:rsidR="0036793B" w:rsidRPr="00D36D11" w:rsidRDefault="0036793B" w:rsidP="002C1DF2">
            <w:pPr>
              <w:pStyle w:val="BodyText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</w:t>
            </w:r>
          </w:p>
          <w:p w14:paraId="37D86D38" w14:textId="7FF62B61" w:rsidR="000C13C8" w:rsidRPr="00D36D11" w:rsidRDefault="0036793B" w:rsidP="007E13E7">
            <w:pPr>
              <w:pStyle w:val="BodyText"/>
              <w:numPr>
                <w:ilvl w:val="1"/>
                <w:numId w:val="20"/>
              </w:num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Graf</w:t>
            </w:r>
            <w:r w:rsidR="000C13C8" w:rsidRPr="00D36D11">
              <w:rPr>
                <w:rFonts w:cs="Arial"/>
                <w:b/>
                <w:bCs/>
                <w:szCs w:val="22"/>
              </w:rPr>
              <w:t>ovi</w:t>
            </w:r>
            <w:r w:rsidRPr="00D36D11">
              <w:rPr>
                <w:rFonts w:cs="Arial"/>
                <w:b/>
                <w:bCs/>
                <w:szCs w:val="22"/>
              </w:rPr>
              <w:t xml:space="preserve"> trigonometrijskih funkcija</w:t>
            </w:r>
          </w:p>
          <w:p w14:paraId="5A74DB4A" w14:textId="08D2A054" w:rsidR="0036793B" w:rsidRPr="00D36D11" w:rsidRDefault="0036793B" w:rsidP="000C13C8">
            <w:pPr>
              <w:pStyle w:val="BodyText"/>
              <w:ind w:left="72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Učenik će biti sposoban</w:t>
            </w:r>
            <w:r w:rsidRPr="00D36D11">
              <w:rPr>
                <w:rFonts w:cs="Arial"/>
                <w:b/>
                <w:bCs/>
                <w:szCs w:val="22"/>
              </w:rPr>
              <w:t>:</w:t>
            </w:r>
          </w:p>
          <w:p w14:paraId="500D7EF9" w14:textId="22BE6870" w:rsidR="0036793B" w:rsidRPr="00D36D11" w:rsidRDefault="000C13C8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n</w:t>
            </w:r>
            <w:r w:rsidR="0036793B" w:rsidRPr="00D36D11">
              <w:rPr>
                <w:rFonts w:cs="Arial"/>
                <w:bCs/>
                <w:szCs w:val="22"/>
              </w:rPr>
              <w:t>acrta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u koordinatnom s</w:t>
            </w:r>
            <w:r w:rsidRPr="00D36D11">
              <w:rPr>
                <w:rFonts w:cs="Arial"/>
                <w:bCs/>
                <w:szCs w:val="22"/>
              </w:rPr>
              <w:t>ustavu</w:t>
            </w:r>
            <w:r w:rsidR="0036793B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grafove</w:t>
            </w:r>
            <w:r w:rsidR="0036793B" w:rsidRPr="00D36D11">
              <w:rPr>
                <w:rFonts w:cs="Arial"/>
                <w:bCs/>
                <w:szCs w:val="22"/>
              </w:rPr>
              <w:t xml:space="preserve"> funkcija: y=sinx,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36793B" w:rsidRPr="00D36D11">
              <w:rPr>
                <w:rFonts w:cs="Arial"/>
                <w:bCs/>
                <w:szCs w:val="22"/>
              </w:rPr>
              <w:t>y=cosx,</w:t>
            </w:r>
          </w:p>
          <w:p w14:paraId="30CCEF2C" w14:textId="7DB94BE1" w:rsidR="0036793B" w:rsidRPr="00D36D11" w:rsidRDefault="0036793B" w:rsidP="002C1DF2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y=tgx,</w:t>
            </w:r>
            <w:r w:rsidR="000C13C8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y=ctg x,</w:t>
            </w:r>
          </w:p>
          <w:p w14:paraId="41004739" w14:textId="1D4FB8C6" w:rsidR="0036793B" w:rsidRPr="00D36D11" w:rsidRDefault="000C13C8" w:rsidP="007E13E7">
            <w:pPr>
              <w:numPr>
                <w:ilvl w:val="0"/>
                <w:numId w:val="20"/>
              </w:numPr>
              <w:tabs>
                <w:tab w:val="num" w:pos="196"/>
              </w:tabs>
              <w:ind w:left="196" w:hanging="114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n</w:t>
            </w:r>
            <w:r w:rsidR="0036793B" w:rsidRPr="00D36D11">
              <w:rPr>
                <w:rFonts w:cs="Arial"/>
                <w:bCs/>
                <w:szCs w:val="22"/>
              </w:rPr>
              <w:t>acrta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funkcije: y=asin(bx+c), y=acos(bx+c)</w:t>
            </w:r>
            <w:r w:rsidRPr="00D36D11">
              <w:rPr>
                <w:rFonts w:cs="Arial"/>
                <w:bCs/>
                <w:szCs w:val="22"/>
              </w:rPr>
              <w:t>.</w:t>
            </w:r>
          </w:p>
          <w:p w14:paraId="16703A68" w14:textId="77777777" w:rsidR="000C13C8" w:rsidRPr="00D36D11" w:rsidRDefault="000C13C8" w:rsidP="000C13C8">
            <w:pPr>
              <w:ind w:left="196"/>
              <w:rPr>
                <w:rFonts w:cs="Arial"/>
                <w:bCs/>
                <w:szCs w:val="22"/>
              </w:rPr>
            </w:pPr>
          </w:p>
          <w:p w14:paraId="53149A0B" w14:textId="7B2EB627" w:rsidR="0036793B" w:rsidRPr="00D36D11" w:rsidRDefault="0036793B" w:rsidP="007E13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lang w:val="hr-HR"/>
              </w:rPr>
            </w:pPr>
            <w:r w:rsidRPr="00D36D11">
              <w:rPr>
                <w:rFonts w:ascii="Arial" w:hAnsi="Arial" w:cs="Arial"/>
                <w:b/>
                <w:bCs/>
                <w:lang w:val="hr-HR"/>
              </w:rPr>
              <w:t>Adici</w:t>
            </w:r>
            <w:r w:rsidR="000C13C8" w:rsidRPr="00D36D11">
              <w:rPr>
                <w:rFonts w:ascii="Arial" w:hAnsi="Arial" w:cs="Arial"/>
                <w:b/>
                <w:bCs/>
                <w:lang w:val="hr-HR"/>
              </w:rPr>
              <w:t>jsk</w:t>
            </w:r>
            <w:r w:rsidR="00C01245" w:rsidRPr="00D36D11">
              <w:rPr>
                <w:rFonts w:ascii="Arial" w:hAnsi="Arial" w:cs="Arial"/>
                <w:b/>
                <w:bCs/>
                <w:lang w:val="hr-HR"/>
              </w:rPr>
              <w:t>i</w:t>
            </w:r>
            <w:r w:rsidRPr="00D36D11">
              <w:rPr>
                <w:rFonts w:ascii="Arial" w:hAnsi="Arial" w:cs="Arial"/>
                <w:b/>
                <w:bCs/>
                <w:lang w:val="hr-HR"/>
              </w:rPr>
              <w:t xml:space="preserve"> teorem</w:t>
            </w:r>
            <w:r w:rsidR="00C01245" w:rsidRPr="00D36D11">
              <w:rPr>
                <w:rFonts w:ascii="Arial" w:hAnsi="Arial" w:cs="Arial"/>
                <w:b/>
                <w:bCs/>
                <w:lang w:val="hr-HR"/>
              </w:rPr>
              <w:t>i</w:t>
            </w:r>
            <w:r w:rsidRPr="00D36D11">
              <w:rPr>
                <w:rFonts w:ascii="Arial" w:hAnsi="Arial" w:cs="Arial"/>
                <w:b/>
                <w:bCs/>
                <w:lang w:val="hr-HR"/>
              </w:rPr>
              <w:t xml:space="preserve"> i njihove posljedice</w:t>
            </w:r>
          </w:p>
          <w:p w14:paraId="224287A3" w14:textId="77777777" w:rsidR="000C13C8" w:rsidRPr="00D36D11" w:rsidRDefault="0036793B" w:rsidP="000C13C8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Učenik će biti sposoba</w:t>
            </w:r>
            <w:r w:rsidR="000C13C8" w:rsidRPr="00D36D11">
              <w:rPr>
                <w:rFonts w:cs="Arial"/>
                <w:bCs/>
                <w:szCs w:val="22"/>
              </w:rPr>
              <w:t>n</w:t>
            </w:r>
            <w:r w:rsidRPr="00D36D11">
              <w:rPr>
                <w:rFonts w:cs="Arial"/>
                <w:b/>
                <w:bCs/>
                <w:szCs w:val="22"/>
              </w:rPr>
              <w:t>:</w:t>
            </w:r>
          </w:p>
          <w:p w14:paraId="46011A3D" w14:textId="77777777" w:rsidR="000C13C8" w:rsidRPr="00D36D11" w:rsidRDefault="000C13C8" w:rsidP="00CE5463">
            <w:pPr>
              <w:pStyle w:val="ListParagraph"/>
              <w:numPr>
                <w:ilvl w:val="0"/>
                <w:numId w:val="92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i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>zračuna</w:t>
            </w:r>
            <w:r w:rsidRPr="00D36D11">
              <w:rPr>
                <w:rFonts w:ascii="Arial" w:hAnsi="Arial" w:cs="Arial"/>
                <w:bCs/>
                <w:lang w:val="hr-HR"/>
              </w:rPr>
              <w:t>ti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 sinus,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>kosinus,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>tangens i kotangens zb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roja 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i razlike </w:t>
            </w:r>
            <w:r w:rsidRPr="00D36D11">
              <w:rPr>
                <w:rFonts w:ascii="Arial" w:hAnsi="Arial" w:cs="Arial"/>
                <w:bCs/>
                <w:lang w:val="hr-HR"/>
              </w:rPr>
              <w:t>kutova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 bez upo</w:t>
            </w:r>
            <w:r w:rsidRPr="00D36D11">
              <w:rPr>
                <w:rFonts w:ascii="Arial" w:hAnsi="Arial" w:cs="Arial"/>
                <w:bCs/>
                <w:lang w:val="hr-HR"/>
              </w:rPr>
              <w:t>rabe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 tablica ili kalkulatora</w:t>
            </w:r>
            <w:r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5AAE4CFE" w14:textId="1344DB55" w:rsidR="0036793B" w:rsidRPr="00D36D11" w:rsidRDefault="000C13C8" w:rsidP="00CE5463">
            <w:pPr>
              <w:pStyle w:val="ListParagraph"/>
              <w:numPr>
                <w:ilvl w:val="0"/>
                <w:numId w:val="92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k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>oristi</w:t>
            </w:r>
            <w:r w:rsidRPr="00D36D11">
              <w:rPr>
                <w:rFonts w:ascii="Arial" w:hAnsi="Arial" w:cs="Arial"/>
                <w:bCs/>
                <w:lang w:val="hr-HR"/>
              </w:rPr>
              <w:t>ti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 formule za trigonometrijske funkcije dvostrukog</w:t>
            </w:r>
            <w:r w:rsidRPr="00D36D11">
              <w:rPr>
                <w:rFonts w:ascii="Arial" w:hAnsi="Arial" w:cs="Arial"/>
                <w:bCs/>
                <w:lang w:val="hr-HR"/>
              </w:rPr>
              <w:t>a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bCs/>
                <w:lang w:val="hr-HR"/>
              </w:rPr>
              <w:t>kuta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 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>polovi</w:t>
            </w:r>
            <w:r w:rsidRPr="00D36D11">
              <w:rPr>
                <w:rFonts w:ascii="Arial" w:hAnsi="Arial" w:cs="Arial"/>
                <w:bCs/>
                <w:lang w:val="hr-HR"/>
              </w:rPr>
              <w:t>ce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bCs/>
                <w:lang w:val="hr-HR"/>
              </w:rPr>
              <w:t>kuta,</w:t>
            </w:r>
          </w:p>
          <w:p w14:paraId="598D3203" w14:textId="77777777" w:rsidR="000C13C8" w:rsidRPr="00D36D11" w:rsidRDefault="000C13C8" w:rsidP="00CE5463">
            <w:pPr>
              <w:pStyle w:val="ListParagraph"/>
              <w:numPr>
                <w:ilvl w:val="0"/>
                <w:numId w:val="92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i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>zv</w:t>
            </w:r>
            <w:r w:rsidRPr="00D36D11">
              <w:rPr>
                <w:rFonts w:ascii="Arial" w:hAnsi="Arial" w:cs="Arial"/>
                <w:bCs/>
                <w:lang w:val="hr-HR"/>
              </w:rPr>
              <w:t>esti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 formule za sin3x,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>cos3x,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>sin4x i sl.</w:t>
            </w:r>
            <w:r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596AAA80" w14:textId="77777777" w:rsidR="000C13C8" w:rsidRPr="00D36D11" w:rsidRDefault="000C13C8" w:rsidP="00CE5463">
            <w:pPr>
              <w:pStyle w:val="ListParagraph"/>
              <w:numPr>
                <w:ilvl w:val="0"/>
                <w:numId w:val="92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r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>iješi</w:t>
            </w:r>
            <w:r w:rsidRPr="00D36D11">
              <w:rPr>
                <w:rFonts w:ascii="Arial" w:hAnsi="Arial" w:cs="Arial"/>
                <w:bCs/>
                <w:lang w:val="hr-HR"/>
              </w:rPr>
              <w:t>ti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 jednostavne trigonometrijske </w:t>
            </w:r>
            <w:r w:rsidR="00BB31AC" w:rsidRPr="00D36D11">
              <w:rPr>
                <w:rFonts w:ascii="Arial" w:hAnsi="Arial" w:cs="Arial"/>
                <w:bCs/>
                <w:lang w:val="hr-HR"/>
              </w:rPr>
              <w:t>jednadžbe</w:t>
            </w:r>
            <w:r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6D089D50" w14:textId="2CB331B5" w:rsidR="0036793B" w:rsidRPr="00D36D11" w:rsidRDefault="000C13C8" w:rsidP="00CE5463">
            <w:pPr>
              <w:pStyle w:val="ListParagraph"/>
              <w:numPr>
                <w:ilvl w:val="0"/>
                <w:numId w:val="92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r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>iješi</w:t>
            </w:r>
            <w:r w:rsidRPr="00D36D11">
              <w:rPr>
                <w:rFonts w:ascii="Arial" w:hAnsi="Arial" w:cs="Arial"/>
                <w:bCs/>
                <w:lang w:val="hr-HR"/>
              </w:rPr>
              <w:t>ti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 jednostavne trigonometrijske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>ne</w:t>
            </w:r>
            <w:r w:rsidR="00BB31AC" w:rsidRPr="00D36D11">
              <w:rPr>
                <w:rFonts w:ascii="Arial" w:hAnsi="Arial" w:cs="Arial"/>
                <w:bCs/>
                <w:lang w:val="hr-HR"/>
              </w:rPr>
              <w:t>jednadžbe</w:t>
            </w:r>
            <w:r w:rsidRPr="00D36D11">
              <w:rPr>
                <w:rFonts w:ascii="Arial" w:hAnsi="Arial" w:cs="Arial"/>
                <w:bCs/>
                <w:lang w:val="hr-HR"/>
              </w:rPr>
              <w:t>.</w:t>
            </w:r>
          </w:p>
          <w:p w14:paraId="7E87EECF" w14:textId="77777777" w:rsidR="0036793B" w:rsidRPr="00D36D11" w:rsidRDefault="0036793B" w:rsidP="002C1DF2">
            <w:pPr>
              <w:ind w:left="82"/>
              <w:rPr>
                <w:rFonts w:cs="Arial"/>
                <w:bCs/>
                <w:szCs w:val="22"/>
              </w:rPr>
            </w:pPr>
          </w:p>
          <w:p w14:paraId="3FE17901" w14:textId="0B3CE810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4.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/>
                <w:bCs/>
                <w:szCs w:val="22"/>
              </w:rPr>
              <w:t>Sinusn</w:t>
            </w:r>
            <w:r w:rsidR="000C13C8" w:rsidRPr="00D36D11">
              <w:rPr>
                <w:rFonts w:cs="Arial"/>
                <w:b/>
                <w:bCs/>
                <w:szCs w:val="22"/>
              </w:rPr>
              <w:t>i</w:t>
            </w:r>
            <w:r w:rsidRPr="00D36D11">
              <w:rPr>
                <w:rFonts w:cs="Arial"/>
                <w:b/>
                <w:bCs/>
                <w:szCs w:val="22"/>
              </w:rPr>
              <w:t xml:space="preserve"> i kosinusn</w:t>
            </w:r>
            <w:r w:rsidR="000C13C8" w:rsidRPr="00D36D11">
              <w:rPr>
                <w:rFonts w:cs="Arial"/>
                <w:b/>
                <w:bCs/>
                <w:szCs w:val="22"/>
              </w:rPr>
              <w:t>i</w:t>
            </w:r>
            <w:r w:rsidRPr="00D36D11">
              <w:rPr>
                <w:rFonts w:cs="Arial"/>
                <w:b/>
                <w:bCs/>
                <w:szCs w:val="22"/>
              </w:rPr>
              <w:t xml:space="preserve"> </w:t>
            </w:r>
            <w:r w:rsidR="000C13C8" w:rsidRPr="00D36D11">
              <w:rPr>
                <w:rFonts w:cs="Arial"/>
                <w:b/>
                <w:bCs/>
                <w:szCs w:val="22"/>
              </w:rPr>
              <w:t>poučak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</w:p>
          <w:p w14:paraId="47EBF44E" w14:textId="43668D59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Učenik će biti sposoban</w:t>
            </w:r>
            <w:r w:rsidRPr="00D36D11">
              <w:rPr>
                <w:rFonts w:cs="Arial"/>
                <w:b/>
                <w:bCs/>
                <w:szCs w:val="22"/>
              </w:rPr>
              <w:t>:</w:t>
            </w:r>
          </w:p>
          <w:p w14:paraId="42081F1D" w14:textId="7D554CF4" w:rsidR="0036793B" w:rsidRPr="00D36D11" w:rsidRDefault="000C13C8" w:rsidP="002C1DF2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r</w:t>
            </w:r>
            <w:r w:rsidR="0036793B" w:rsidRPr="00D36D11">
              <w:rPr>
                <w:rFonts w:cs="Arial"/>
                <w:bCs/>
                <w:szCs w:val="22"/>
              </w:rPr>
              <w:t>iješi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proizvoljan tro</w:t>
            </w:r>
            <w:r w:rsidRPr="00D36D11">
              <w:rPr>
                <w:rFonts w:cs="Arial"/>
                <w:bCs/>
                <w:szCs w:val="22"/>
              </w:rPr>
              <w:t xml:space="preserve">kut, </w:t>
            </w:r>
          </w:p>
          <w:p w14:paraId="4C9E8003" w14:textId="3AF968BE" w:rsidR="0036793B" w:rsidRPr="00D36D11" w:rsidRDefault="0036793B" w:rsidP="002C1DF2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0C13C8" w:rsidRPr="00D36D11">
              <w:rPr>
                <w:rFonts w:cs="Arial"/>
                <w:bCs/>
                <w:szCs w:val="22"/>
              </w:rPr>
              <w:t xml:space="preserve"> d</w:t>
            </w:r>
            <w:r w:rsidRPr="00D36D11">
              <w:rPr>
                <w:rFonts w:cs="Arial"/>
                <w:bCs/>
                <w:szCs w:val="22"/>
              </w:rPr>
              <w:t>efini</w:t>
            </w:r>
            <w:r w:rsidR="000C13C8" w:rsidRPr="00D36D11">
              <w:rPr>
                <w:rFonts w:cs="Arial"/>
                <w:bCs/>
                <w:szCs w:val="22"/>
              </w:rPr>
              <w:t>rati</w:t>
            </w:r>
            <w:r w:rsidRPr="00D36D11">
              <w:rPr>
                <w:rFonts w:cs="Arial"/>
                <w:bCs/>
                <w:szCs w:val="22"/>
              </w:rPr>
              <w:t xml:space="preserve"> sinusn</w:t>
            </w:r>
            <w:r w:rsidR="000C13C8" w:rsidRPr="00D36D11">
              <w:rPr>
                <w:rFonts w:cs="Arial"/>
                <w:bCs/>
                <w:szCs w:val="22"/>
              </w:rPr>
              <w:t>i</w:t>
            </w:r>
            <w:r w:rsidRPr="00D36D11">
              <w:rPr>
                <w:rFonts w:cs="Arial"/>
                <w:bCs/>
                <w:szCs w:val="22"/>
              </w:rPr>
              <w:t xml:space="preserve"> i kosinusn</w:t>
            </w:r>
            <w:r w:rsidR="000C13C8" w:rsidRPr="00D36D11">
              <w:rPr>
                <w:rFonts w:cs="Arial"/>
                <w:bCs/>
                <w:szCs w:val="22"/>
              </w:rPr>
              <w:t>i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0C13C8" w:rsidRPr="00D36D11">
              <w:rPr>
                <w:rFonts w:cs="Arial"/>
                <w:bCs/>
                <w:szCs w:val="22"/>
              </w:rPr>
              <w:t xml:space="preserve">poučak, </w:t>
            </w:r>
          </w:p>
          <w:p w14:paraId="77A1E32E" w14:textId="0AB3740F" w:rsidR="0036793B" w:rsidRPr="00D36D11" w:rsidRDefault="0036793B" w:rsidP="002C1DF2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0C13C8" w:rsidRPr="00D36D11">
              <w:rPr>
                <w:rFonts w:cs="Arial"/>
                <w:bCs/>
                <w:szCs w:val="22"/>
              </w:rPr>
              <w:t xml:space="preserve"> </w:t>
            </w:r>
            <w:r w:rsidR="00B07436" w:rsidRPr="00D36D11">
              <w:rPr>
                <w:rFonts w:cs="Arial"/>
                <w:bCs/>
                <w:szCs w:val="22"/>
              </w:rPr>
              <w:t>primijeniti</w:t>
            </w:r>
            <w:r w:rsidRPr="00D36D11">
              <w:rPr>
                <w:rFonts w:cs="Arial"/>
                <w:bCs/>
                <w:szCs w:val="22"/>
              </w:rPr>
              <w:t xml:space="preserve"> sinusn</w:t>
            </w:r>
            <w:r w:rsidR="000C13C8" w:rsidRPr="00D36D11">
              <w:rPr>
                <w:rFonts w:cs="Arial"/>
                <w:bCs/>
                <w:szCs w:val="22"/>
              </w:rPr>
              <w:t>i</w:t>
            </w:r>
            <w:r w:rsidRPr="00D36D11">
              <w:rPr>
                <w:rFonts w:cs="Arial"/>
                <w:bCs/>
                <w:szCs w:val="22"/>
              </w:rPr>
              <w:t xml:space="preserve"> i kosinusn</w:t>
            </w:r>
            <w:r w:rsidR="000C13C8" w:rsidRPr="00D36D11">
              <w:rPr>
                <w:rFonts w:cs="Arial"/>
                <w:bCs/>
                <w:szCs w:val="22"/>
              </w:rPr>
              <w:t>i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0C13C8" w:rsidRPr="00D36D11">
              <w:rPr>
                <w:rFonts w:cs="Arial"/>
                <w:bCs/>
                <w:szCs w:val="22"/>
              </w:rPr>
              <w:t>poučak</w:t>
            </w:r>
            <w:r w:rsidRPr="00D36D11">
              <w:rPr>
                <w:rFonts w:cs="Arial"/>
                <w:bCs/>
                <w:szCs w:val="22"/>
              </w:rPr>
              <w:t xml:space="preserve"> na rješavanje zadataka </w:t>
            </w:r>
          </w:p>
          <w:p w14:paraId="189551BA" w14:textId="153C4F82" w:rsidR="0036793B" w:rsidRPr="00D36D11" w:rsidRDefault="0036793B" w:rsidP="002C1DF2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iz prakse</w:t>
            </w:r>
            <w:r w:rsidR="000C13C8" w:rsidRPr="00D36D11">
              <w:rPr>
                <w:rFonts w:cs="Arial"/>
                <w:bCs/>
                <w:szCs w:val="22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0358" w14:textId="61819ABD" w:rsidR="0036793B" w:rsidRPr="00D36D11" w:rsidRDefault="00A97D70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Jedinica</w:t>
            </w:r>
            <w:r w:rsidR="0036793B" w:rsidRPr="00D36D11">
              <w:rPr>
                <w:rFonts w:cs="Arial"/>
                <w:b/>
                <w:szCs w:val="22"/>
              </w:rPr>
              <w:t xml:space="preserve"> 1.</w:t>
            </w:r>
          </w:p>
          <w:p w14:paraId="78261856" w14:textId="726F9F84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Pored zbirke zadataka  koristiti i materijal s</w:t>
            </w:r>
            <w:r w:rsidR="000C13C8" w:rsidRPr="00D36D11">
              <w:rPr>
                <w:rFonts w:cs="Arial"/>
                <w:bCs/>
                <w:szCs w:val="22"/>
              </w:rPr>
              <w:t xml:space="preserve"> mreže</w:t>
            </w:r>
            <w:r w:rsidRPr="00D36D11">
              <w:rPr>
                <w:rFonts w:cs="Arial"/>
                <w:bCs/>
                <w:szCs w:val="22"/>
              </w:rPr>
              <w:t>,</w:t>
            </w:r>
            <w:r w:rsidR="000C13C8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grafoskop,</w:t>
            </w:r>
            <w:r w:rsidR="000C13C8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nastavne listiće sa zada</w:t>
            </w:r>
            <w:r w:rsidR="000C13C8" w:rsidRPr="00D36D11">
              <w:rPr>
                <w:rFonts w:cs="Arial"/>
                <w:bCs/>
                <w:szCs w:val="22"/>
              </w:rPr>
              <w:t>t</w:t>
            </w:r>
            <w:r w:rsidRPr="00D36D11">
              <w:rPr>
                <w:rFonts w:cs="Arial"/>
                <w:bCs/>
                <w:szCs w:val="22"/>
              </w:rPr>
              <w:t xml:space="preserve">cima na više </w:t>
            </w:r>
            <w:r w:rsidR="000C13C8" w:rsidRPr="00D36D11">
              <w:rPr>
                <w:rFonts w:cs="Arial"/>
                <w:bCs/>
                <w:szCs w:val="22"/>
              </w:rPr>
              <w:t xml:space="preserve">razina </w:t>
            </w:r>
            <w:r w:rsidRPr="00D36D11">
              <w:rPr>
                <w:rFonts w:cs="Arial"/>
                <w:bCs/>
                <w:szCs w:val="22"/>
              </w:rPr>
              <w:t>složenosti</w:t>
            </w:r>
            <w:r w:rsidR="000C13C8" w:rsidRPr="00D36D11">
              <w:rPr>
                <w:rFonts w:cs="Arial"/>
                <w:bCs/>
                <w:szCs w:val="22"/>
              </w:rPr>
              <w:t>.</w:t>
            </w:r>
          </w:p>
          <w:p w14:paraId="6880A57C" w14:textId="77777777" w:rsidR="0036793B" w:rsidRPr="00D36D11" w:rsidRDefault="0036793B" w:rsidP="002C1DF2">
            <w:pPr>
              <w:pStyle w:val="BodyText"/>
              <w:rPr>
                <w:rFonts w:cs="Arial"/>
                <w:szCs w:val="22"/>
              </w:rPr>
            </w:pPr>
          </w:p>
          <w:p w14:paraId="2A5964D5" w14:textId="77777777" w:rsidR="0036793B" w:rsidRPr="00D36D11" w:rsidRDefault="00A97D70" w:rsidP="002C1DF2">
            <w:pPr>
              <w:pStyle w:val="BodyTex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</w:t>
            </w:r>
            <w:r w:rsidR="0036793B" w:rsidRPr="00D36D11">
              <w:rPr>
                <w:rFonts w:cs="Arial"/>
                <w:b/>
                <w:szCs w:val="22"/>
              </w:rPr>
              <w:t xml:space="preserve"> 2.</w:t>
            </w:r>
          </w:p>
          <w:p w14:paraId="794FB9E3" w14:textId="46FE7409" w:rsidR="0036793B" w:rsidRPr="00D36D11" w:rsidRDefault="0036793B" w:rsidP="002C1DF2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bs-Latn-BA"/>
              </w:rPr>
            </w:pPr>
            <w:r w:rsidRPr="00D36D11">
              <w:rPr>
                <w:rFonts w:cs="Arial"/>
                <w:szCs w:val="22"/>
                <w:lang w:eastAsia="bs-Latn-BA"/>
              </w:rPr>
              <w:t>Usmjeriti učenike</w:t>
            </w:r>
            <w:r w:rsidR="000C13C8" w:rsidRPr="00D36D11">
              <w:rPr>
                <w:rFonts w:cs="Arial"/>
                <w:szCs w:val="22"/>
                <w:lang w:eastAsia="bs-Latn-BA"/>
              </w:rPr>
              <w:t xml:space="preserve"> na uporabu</w:t>
            </w:r>
            <w:r w:rsidRPr="00D36D11">
              <w:rPr>
                <w:rFonts w:cs="Arial"/>
                <w:szCs w:val="22"/>
                <w:lang w:eastAsia="bs-Latn-BA"/>
              </w:rPr>
              <w:t xml:space="preserve"> </w:t>
            </w:r>
            <w:r w:rsidR="00B07436" w:rsidRPr="00D36D11">
              <w:rPr>
                <w:rFonts w:cs="Arial"/>
                <w:szCs w:val="22"/>
                <w:lang w:eastAsia="bs-Latn-BA"/>
              </w:rPr>
              <w:t>mreže gdje</w:t>
            </w:r>
            <w:r w:rsidRPr="00D36D11">
              <w:rPr>
                <w:rFonts w:cs="Arial"/>
                <w:szCs w:val="22"/>
                <w:lang w:eastAsia="bs-Latn-BA"/>
              </w:rPr>
              <w:t xml:space="preserve"> mogu naći </w:t>
            </w:r>
            <w:r w:rsidR="000C13C8" w:rsidRPr="00D36D11">
              <w:rPr>
                <w:rFonts w:cs="Arial"/>
                <w:szCs w:val="22"/>
                <w:lang w:eastAsia="bs-Latn-BA"/>
              </w:rPr>
              <w:t>zanimljive</w:t>
            </w:r>
            <w:r w:rsidRPr="00D36D11">
              <w:rPr>
                <w:rFonts w:cs="Arial"/>
                <w:szCs w:val="22"/>
                <w:lang w:eastAsia="bs-Latn-BA"/>
              </w:rPr>
              <w:t xml:space="preserve"> primjere vezane za </w:t>
            </w:r>
            <w:r w:rsidR="000C13C8" w:rsidRPr="00D36D11">
              <w:rPr>
                <w:rFonts w:cs="Arial"/>
                <w:szCs w:val="22"/>
                <w:lang w:eastAsia="bs-Latn-BA"/>
              </w:rPr>
              <w:t>povijest</w:t>
            </w:r>
            <w:r w:rsidRPr="00D36D11">
              <w:rPr>
                <w:rFonts w:cs="Arial"/>
                <w:szCs w:val="22"/>
                <w:lang w:eastAsia="bs-Latn-BA"/>
              </w:rPr>
              <w:t xml:space="preserve"> </w:t>
            </w:r>
            <w:r w:rsidRPr="00D36D11">
              <w:rPr>
                <w:rFonts w:cs="Arial"/>
                <w:szCs w:val="22"/>
                <w:lang w:eastAsia="bs-Latn-BA"/>
              </w:rPr>
              <w:lastRenderedPageBreak/>
              <w:t>matematike i trigonometrije.</w:t>
            </w:r>
            <w:r w:rsidR="000C13C8" w:rsidRPr="00D36D11">
              <w:rPr>
                <w:rFonts w:cs="Arial"/>
                <w:szCs w:val="22"/>
                <w:lang w:eastAsia="bs-Latn-BA"/>
              </w:rPr>
              <w:t xml:space="preserve"> </w:t>
            </w:r>
            <w:r w:rsidRPr="00D36D11">
              <w:rPr>
                <w:rFonts w:cs="Arial"/>
                <w:szCs w:val="22"/>
                <w:lang w:eastAsia="bs-Latn-BA"/>
              </w:rPr>
              <w:t>Koristiti  raznovrsne oblike nast</w:t>
            </w:r>
            <w:r w:rsidR="000C13C8" w:rsidRPr="00D36D11">
              <w:rPr>
                <w:rFonts w:cs="Arial"/>
                <w:szCs w:val="22"/>
                <w:lang w:eastAsia="bs-Latn-BA"/>
              </w:rPr>
              <w:t>a</w:t>
            </w:r>
            <w:r w:rsidRPr="00D36D11">
              <w:rPr>
                <w:rFonts w:cs="Arial"/>
                <w:szCs w:val="22"/>
                <w:lang w:eastAsia="bs-Latn-BA"/>
              </w:rPr>
              <w:t>ve i učenicima zadavati zadatke na više</w:t>
            </w:r>
            <w:r w:rsidR="000C13C8" w:rsidRPr="00D36D11">
              <w:rPr>
                <w:rFonts w:cs="Arial"/>
                <w:szCs w:val="22"/>
                <w:lang w:eastAsia="bs-Latn-BA"/>
              </w:rPr>
              <w:t xml:space="preserve"> razina</w:t>
            </w:r>
            <w:r w:rsidRPr="00D36D11">
              <w:rPr>
                <w:rFonts w:cs="Arial"/>
                <w:szCs w:val="22"/>
                <w:lang w:eastAsia="bs-Latn-BA"/>
              </w:rPr>
              <w:t xml:space="preserve"> </w:t>
            </w:r>
            <w:r w:rsidR="00B07436" w:rsidRPr="00D36D11">
              <w:rPr>
                <w:rFonts w:cs="Arial"/>
                <w:szCs w:val="22"/>
                <w:lang w:eastAsia="bs-Latn-BA"/>
              </w:rPr>
              <w:t>složenosti</w:t>
            </w:r>
            <w:r w:rsidR="000C13C8" w:rsidRPr="00D36D11">
              <w:rPr>
                <w:rFonts w:cs="Arial"/>
                <w:szCs w:val="22"/>
                <w:lang w:eastAsia="bs-Latn-BA"/>
              </w:rPr>
              <w:t>.</w:t>
            </w:r>
          </w:p>
          <w:p w14:paraId="029B206C" w14:textId="77777777" w:rsidR="00A97D70" w:rsidRPr="00D36D11" w:rsidRDefault="00A97D70" w:rsidP="002C1DF2">
            <w:pPr>
              <w:pStyle w:val="BodyText"/>
              <w:rPr>
                <w:rFonts w:cs="Arial"/>
                <w:szCs w:val="22"/>
              </w:rPr>
            </w:pPr>
          </w:p>
          <w:p w14:paraId="14377287" w14:textId="77777777" w:rsidR="00A97D70" w:rsidRPr="00D36D11" w:rsidRDefault="00A97D70" w:rsidP="002C1DF2">
            <w:pPr>
              <w:pStyle w:val="BodyText"/>
              <w:rPr>
                <w:rFonts w:cs="Arial"/>
                <w:b/>
                <w:szCs w:val="22"/>
              </w:rPr>
            </w:pPr>
          </w:p>
          <w:p w14:paraId="2E316DBA" w14:textId="77777777" w:rsidR="00A97D70" w:rsidRPr="00D36D11" w:rsidRDefault="00A97D70" w:rsidP="002C1DF2">
            <w:pPr>
              <w:pStyle w:val="BodyText"/>
              <w:rPr>
                <w:rFonts w:cs="Arial"/>
                <w:b/>
                <w:szCs w:val="22"/>
              </w:rPr>
            </w:pPr>
          </w:p>
          <w:p w14:paraId="394B4A65" w14:textId="77777777" w:rsidR="0036793B" w:rsidRPr="00D36D11" w:rsidRDefault="00A97D70" w:rsidP="002C1DF2">
            <w:pPr>
              <w:pStyle w:val="BodyTex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</w:t>
            </w:r>
            <w:r w:rsidR="0036793B" w:rsidRPr="00D36D11">
              <w:rPr>
                <w:rFonts w:cs="Arial"/>
                <w:b/>
                <w:szCs w:val="22"/>
              </w:rPr>
              <w:t xml:space="preserve"> 3.</w:t>
            </w:r>
          </w:p>
          <w:p w14:paraId="1871C5A8" w14:textId="636AECE2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Pored zbirke zadataka  koristiti i materijal s</w:t>
            </w:r>
            <w:r w:rsidR="000C13C8" w:rsidRPr="00D36D11">
              <w:rPr>
                <w:rFonts w:cs="Arial"/>
                <w:bCs/>
                <w:szCs w:val="22"/>
              </w:rPr>
              <w:t xml:space="preserve"> mreže</w:t>
            </w:r>
            <w:r w:rsidRPr="00D36D11">
              <w:rPr>
                <w:rFonts w:cs="Arial"/>
                <w:bCs/>
                <w:szCs w:val="22"/>
              </w:rPr>
              <w:t>,</w:t>
            </w:r>
            <w:r w:rsidR="000C13C8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grafoskop,</w:t>
            </w:r>
            <w:r w:rsidR="000C13C8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nastavne listiće sa zada</w:t>
            </w:r>
            <w:r w:rsidR="000C13C8" w:rsidRPr="00D36D11">
              <w:rPr>
                <w:rFonts w:cs="Arial"/>
                <w:bCs/>
                <w:szCs w:val="22"/>
              </w:rPr>
              <w:t>t</w:t>
            </w:r>
            <w:r w:rsidRPr="00D36D11">
              <w:rPr>
                <w:rFonts w:cs="Arial"/>
                <w:bCs/>
                <w:szCs w:val="22"/>
              </w:rPr>
              <w:t xml:space="preserve">cima na više </w:t>
            </w:r>
            <w:r w:rsidR="000C13C8" w:rsidRPr="00D36D11">
              <w:rPr>
                <w:rFonts w:cs="Arial"/>
                <w:bCs/>
                <w:szCs w:val="22"/>
              </w:rPr>
              <w:t>razina</w:t>
            </w:r>
            <w:r w:rsidRPr="00D36D11">
              <w:rPr>
                <w:rFonts w:cs="Arial"/>
                <w:bCs/>
                <w:szCs w:val="22"/>
              </w:rPr>
              <w:t xml:space="preserve"> složenosti</w:t>
            </w:r>
          </w:p>
          <w:p w14:paraId="5FB88403" w14:textId="77777777" w:rsidR="00A97D70" w:rsidRPr="00D36D11" w:rsidRDefault="00A97D70" w:rsidP="002C1DF2">
            <w:pPr>
              <w:pStyle w:val="BodyText"/>
              <w:rPr>
                <w:rFonts w:cs="Arial"/>
                <w:szCs w:val="22"/>
              </w:rPr>
            </w:pPr>
          </w:p>
          <w:p w14:paraId="44AD59F4" w14:textId="77777777" w:rsidR="00A97D70" w:rsidRPr="00D36D11" w:rsidRDefault="00A97D70" w:rsidP="002C1DF2">
            <w:pPr>
              <w:pStyle w:val="BodyText"/>
              <w:rPr>
                <w:rFonts w:cs="Arial"/>
                <w:b/>
                <w:szCs w:val="22"/>
              </w:rPr>
            </w:pPr>
          </w:p>
          <w:p w14:paraId="4960D0F0" w14:textId="77777777" w:rsidR="00A97D70" w:rsidRPr="00D36D11" w:rsidRDefault="00A97D70" w:rsidP="002C1DF2">
            <w:pPr>
              <w:pStyle w:val="BodyText"/>
              <w:rPr>
                <w:rFonts w:cs="Arial"/>
                <w:b/>
                <w:szCs w:val="22"/>
              </w:rPr>
            </w:pPr>
          </w:p>
          <w:p w14:paraId="223C653A" w14:textId="77777777" w:rsidR="0036793B" w:rsidRPr="00D36D11" w:rsidRDefault="00A97D70" w:rsidP="002C1DF2">
            <w:pPr>
              <w:pStyle w:val="BodyTex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</w:t>
            </w:r>
            <w:r w:rsidR="0036793B" w:rsidRPr="00D36D11">
              <w:rPr>
                <w:rFonts w:cs="Arial"/>
                <w:b/>
                <w:szCs w:val="22"/>
              </w:rPr>
              <w:t xml:space="preserve"> 4.</w:t>
            </w:r>
          </w:p>
          <w:p w14:paraId="3DE99135" w14:textId="77777777" w:rsidR="000C13C8" w:rsidRPr="00D36D11" w:rsidRDefault="000C13C8" w:rsidP="000C13C8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Pored zbirke zadataka  koristiti i materijal s mreže, grafoskop, nastavne listiće sa zadatcima na više razina složenosti</w:t>
            </w:r>
          </w:p>
          <w:p w14:paraId="717F103F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</w:tc>
      </w:tr>
      <w:tr w:rsidR="00D36D11" w:rsidRPr="00D36D11" w14:paraId="7A18E769" w14:textId="77777777" w:rsidTr="002C1DF2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E388A28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Integracija</w:t>
            </w:r>
            <w:r w:rsidR="000539E1" w:rsidRPr="00D36D11">
              <w:rPr>
                <w:rFonts w:cs="Arial"/>
                <w:b/>
                <w:szCs w:val="22"/>
              </w:rPr>
              <w:t xml:space="preserve"> (povezanost s drugim nastavnim predmetima)</w:t>
            </w:r>
          </w:p>
        </w:tc>
      </w:tr>
      <w:tr w:rsidR="00D36D11" w:rsidRPr="00D36D11" w14:paraId="50939E33" w14:textId="77777777" w:rsidTr="002C1DF2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A0E8" w14:textId="77777777" w:rsidR="0036793B" w:rsidRPr="00D36D11" w:rsidRDefault="007F380C" w:rsidP="007F380C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P</w:t>
            </w:r>
            <w:r w:rsidR="0036793B" w:rsidRPr="00D36D11">
              <w:rPr>
                <w:color w:val="auto"/>
                <w:sz w:val="22"/>
                <w:szCs w:val="22"/>
                <w:lang w:val="hr-HR"/>
              </w:rPr>
              <w:t xml:space="preserve">raktična nastava </w:t>
            </w:r>
          </w:p>
        </w:tc>
      </w:tr>
      <w:tr w:rsidR="00D36D11" w:rsidRPr="00D36D11" w14:paraId="202680CB" w14:textId="77777777" w:rsidTr="002C1DF2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A28F407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</w:t>
            </w:r>
            <w:r w:rsidR="000539E1" w:rsidRPr="00D36D11">
              <w:rPr>
                <w:rFonts w:cs="Arial"/>
                <w:b/>
                <w:szCs w:val="22"/>
              </w:rPr>
              <w:t xml:space="preserve"> za nastavnike</w:t>
            </w:r>
          </w:p>
        </w:tc>
      </w:tr>
      <w:tr w:rsidR="00D36D11" w:rsidRPr="00D36D11" w14:paraId="191EA7B7" w14:textId="77777777" w:rsidTr="002C1DF2">
        <w:trPr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4995" w14:textId="25D22B70" w:rsidR="000C13C8" w:rsidRPr="00D36D11" w:rsidRDefault="000C13C8" w:rsidP="000C13C8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Matematika i zbirka zadataka za drugi razred srednje škole koje su odobrene od mjerodavnih obrazovnih vlasti</w:t>
            </w:r>
            <w:r w:rsidR="00D73D78" w:rsidRPr="00D36D11">
              <w:rPr>
                <w:color w:val="auto"/>
                <w:sz w:val="22"/>
                <w:szCs w:val="22"/>
                <w:lang w:val="hr-HR"/>
              </w:rPr>
              <w:t>.</w:t>
            </w:r>
          </w:p>
          <w:p w14:paraId="168AB645" w14:textId="77777777" w:rsidR="000C13C8" w:rsidRPr="00D36D11" w:rsidRDefault="000C13C8" w:rsidP="000C13C8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Adem Huskić, </w:t>
            </w:r>
            <w:r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>Matematika za drugi razred srednjih škola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; </w:t>
            </w:r>
            <w:r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>Zbirka zadataka iz matematike za drugi razred srednjih škola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, Sarajevo, 2001.</w:t>
            </w:r>
          </w:p>
          <w:p w14:paraId="627F2013" w14:textId="77777777" w:rsidR="000C13C8" w:rsidRPr="00D36D11" w:rsidRDefault="000C13C8" w:rsidP="000C13C8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Stjepan Mintaković, </w:t>
            </w:r>
            <w:r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>Matematika za drugi razred srednje škole</w:t>
            </w:r>
          </w:p>
          <w:p w14:paraId="41FE5CC8" w14:textId="77777777" w:rsidR="000C13C8" w:rsidRPr="00D36D11" w:rsidRDefault="000C13C8" w:rsidP="000C13C8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Zbirka zadataka iz matematike za drugi razred srednje  škole </w:t>
            </w:r>
          </w:p>
          <w:p w14:paraId="563A435D" w14:textId="77777777" w:rsidR="000C13C8" w:rsidRPr="00D36D11" w:rsidRDefault="000C13C8" w:rsidP="000C13C8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mr. Vene Bogoslavov, </w:t>
            </w:r>
            <w:r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>Zbirka zadataka iz matematike 2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, Beograd, 2003.</w:t>
            </w:r>
          </w:p>
          <w:p w14:paraId="14373768" w14:textId="77777777" w:rsidR="000C13C8" w:rsidRPr="00D36D11" w:rsidRDefault="000C13C8" w:rsidP="000C13C8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Ostali dostupni udžbenici: </w:t>
            </w:r>
          </w:p>
          <w:p w14:paraId="2555447C" w14:textId="77777777" w:rsidR="000C13C8" w:rsidRPr="00D36D11" w:rsidRDefault="000C13C8" w:rsidP="000C13C8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Živorad Ivanović,Srđan Ognjenović, </w:t>
            </w:r>
            <w:r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>Matematika 2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, zbirka zadataka za II. razred gimnazija i tehničkih škola, Krug, Beograd, 1997.</w:t>
            </w:r>
          </w:p>
          <w:p w14:paraId="53310942" w14:textId="3E06658B" w:rsidR="000C13C8" w:rsidRPr="00D36D11" w:rsidRDefault="00414BF0" w:rsidP="000C13C8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Mreža</w:t>
            </w:r>
            <w:r w:rsidR="000C13C8" w:rsidRPr="00D36D11">
              <w:rPr>
                <w:color w:val="auto"/>
                <w:sz w:val="22"/>
                <w:szCs w:val="22"/>
                <w:lang w:val="hr-HR"/>
              </w:rPr>
              <w:t xml:space="preserve"> (</w:t>
            </w:r>
            <w:hyperlink r:id="rId16" w:history="1">
              <w:r w:rsidR="000C13C8" w:rsidRPr="00D36D11">
                <w:rPr>
                  <w:rStyle w:val="Hyperlink"/>
                  <w:color w:val="auto"/>
                  <w:sz w:val="22"/>
                  <w:szCs w:val="22"/>
                  <w:lang w:val="hr-HR"/>
                </w:rPr>
                <w:t>www.znanje.org</w:t>
              </w:r>
            </w:hyperlink>
            <w:r w:rsidR="000C13C8" w:rsidRPr="00D36D11">
              <w:rPr>
                <w:color w:val="auto"/>
                <w:sz w:val="22"/>
                <w:szCs w:val="22"/>
                <w:lang w:val="hr-HR"/>
              </w:rPr>
              <w:t>, www.integral.co.yu)</w:t>
            </w:r>
          </w:p>
          <w:p w14:paraId="1B3D1C5E" w14:textId="77777777" w:rsidR="000C13C8" w:rsidRPr="00D36D11" w:rsidRDefault="000C13C8" w:rsidP="000C13C8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Grafofolije</w:t>
            </w:r>
          </w:p>
          <w:p w14:paraId="32C3B5B5" w14:textId="4E2E2B97" w:rsidR="0036793B" w:rsidRPr="00D36D11" w:rsidRDefault="000C13C8" w:rsidP="000C13C8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Računalni programi za crtanje grafa funkcija</w:t>
            </w:r>
          </w:p>
        </w:tc>
      </w:tr>
      <w:tr w:rsidR="00D36D11" w:rsidRPr="00D36D11" w14:paraId="60CF09C5" w14:textId="77777777" w:rsidTr="002C1DF2">
        <w:trPr>
          <w:trHeight w:val="282"/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814CB7B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</w:t>
            </w:r>
            <w:r w:rsidR="000539E1" w:rsidRPr="00D36D11">
              <w:rPr>
                <w:rFonts w:cs="Arial"/>
                <w:b/>
                <w:szCs w:val="22"/>
              </w:rPr>
              <w:t xml:space="preserve"> i tehnike ocjenjivanja</w:t>
            </w:r>
          </w:p>
        </w:tc>
      </w:tr>
      <w:tr w:rsidR="0036793B" w:rsidRPr="00D36D11" w14:paraId="290EA38D" w14:textId="77777777" w:rsidTr="002C1DF2">
        <w:trPr>
          <w:trHeight w:val="135"/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AD7A" w14:textId="77777777" w:rsidR="000539E1" w:rsidRPr="00D36D11" w:rsidRDefault="000539E1" w:rsidP="000539E1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5829CBCE" w14:textId="2FBFDE6D" w:rsidR="000539E1" w:rsidRPr="00D36D11" w:rsidRDefault="00B07436" w:rsidP="000539E1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Primjenjuju</w:t>
            </w:r>
            <w:r w:rsidR="000539E1" w:rsidRPr="00D36D11">
              <w:rPr>
                <w:rFonts w:cs="Arial"/>
                <w:szCs w:val="22"/>
              </w:rPr>
              <w:t xml:space="preserve"> se najmanje tri različite tehnike ocjenjivanja. </w:t>
            </w:r>
          </w:p>
          <w:p w14:paraId="567C774D" w14:textId="77777777" w:rsidR="000539E1" w:rsidRPr="00D36D11" w:rsidRDefault="000539E1" w:rsidP="000539E1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- Test na kraju ovoga modula je obvezan.</w:t>
            </w:r>
          </w:p>
          <w:p w14:paraId="7FF9B12A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         </w:t>
            </w:r>
          </w:p>
        </w:tc>
      </w:tr>
    </w:tbl>
    <w:p w14:paraId="12392DCF" w14:textId="77777777" w:rsidR="00F91A73" w:rsidRPr="00D36D11" w:rsidRDefault="00F91A73" w:rsidP="0036793B">
      <w:pPr>
        <w:rPr>
          <w:rFonts w:cs="Arial"/>
          <w:szCs w:val="22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620"/>
        <w:gridCol w:w="3903"/>
      </w:tblGrid>
      <w:tr w:rsidR="00D36D11" w:rsidRPr="00D36D11" w14:paraId="37D32589" w14:textId="77777777" w:rsidTr="004739BF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69F13D9" w14:textId="77777777" w:rsidR="0036793B" w:rsidRPr="00D36D11" w:rsidRDefault="005B3D66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Modul (naziv</w:t>
            </w:r>
            <w:r w:rsidR="0036793B" w:rsidRPr="00D36D11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47C6" w14:textId="77777777" w:rsidR="0036793B" w:rsidRPr="00D36D11" w:rsidRDefault="00BC0C66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Stereometrija</w:t>
            </w:r>
            <w:r w:rsidR="0036793B" w:rsidRPr="00D36D11">
              <w:rPr>
                <w:rFonts w:cs="Arial"/>
                <w:b/>
                <w:szCs w:val="22"/>
              </w:rPr>
              <w:t xml:space="preserve">  </w:t>
            </w:r>
          </w:p>
        </w:tc>
      </w:tr>
      <w:tr w:rsidR="00D36D11" w:rsidRPr="00D36D11" w14:paraId="3CA6BDA3" w14:textId="77777777" w:rsidTr="004739BF">
        <w:trPr>
          <w:jc w:val="center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D1DC" w14:textId="77777777" w:rsidR="00941B13" w:rsidRPr="00D36D11" w:rsidRDefault="00941B13" w:rsidP="00A97D70">
            <w:pPr>
              <w:jc w:val="right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</w:t>
            </w:r>
            <w:r w:rsidRPr="00D36D11">
              <w:rPr>
                <w:rFonts w:cs="Arial"/>
                <w:b/>
                <w:szCs w:val="22"/>
              </w:rPr>
              <w:t>Redni broj modula: 8.</w:t>
            </w:r>
          </w:p>
        </w:tc>
      </w:tr>
      <w:tr w:rsidR="00D36D11" w:rsidRPr="00D36D11" w14:paraId="3BF3169F" w14:textId="77777777" w:rsidTr="004739BF">
        <w:trPr>
          <w:jc w:val="center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3C5F273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Svrha:</w:t>
            </w:r>
          </w:p>
        </w:tc>
      </w:tr>
      <w:tr w:rsidR="00D36D11" w:rsidRPr="00D36D11" w14:paraId="59A9E25C" w14:textId="77777777" w:rsidTr="004739BF">
        <w:trPr>
          <w:jc w:val="center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9A5D" w14:textId="0F8D8338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Modul ima svrhu omogući</w:t>
            </w:r>
            <w:r w:rsidR="00FD7035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učenicima skladan razvoj osnovnih mentalnih operacija,</w:t>
            </w:r>
            <w:r w:rsidR="005B3D66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a posebno prostornog opažanja,</w:t>
            </w:r>
            <w:r w:rsidR="00FD7035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psiho-motoričkih osobina,</w:t>
            </w:r>
            <w:r w:rsidR="00941B13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urednosti,</w:t>
            </w:r>
            <w:r w:rsidR="00941B13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skiciranja i ilustr</w:t>
            </w:r>
            <w:r w:rsidR="00FD7035" w:rsidRPr="00D36D11">
              <w:rPr>
                <w:rFonts w:cs="Arial"/>
                <w:szCs w:val="22"/>
              </w:rPr>
              <w:t>iranja.</w:t>
            </w:r>
          </w:p>
        </w:tc>
      </w:tr>
      <w:tr w:rsidR="00D36D11" w:rsidRPr="00D36D11" w14:paraId="5C31D6F8" w14:textId="77777777" w:rsidTr="004739BF">
        <w:trPr>
          <w:jc w:val="center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55DD7EF" w14:textId="38FF8F03" w:rsidR="0036793B" w:rsidRPr="00D36D11" w:rsidRDefault="00571A68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36793B" w:rsidRPr="00D36D11">
              <w:rPr>
                <w:rFonts w:cs="Arial"/>
                <w:b/>
                <w:szCs w:val="22"/>
              </w:rPr>
              <w:t xml:space="preserve"> zahtjevi / 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  <w:r w:rsidR="0036793B" w:rsidRPr="00D36D11">
              <w:rPr>
                <w:rFonts w:cs="Arial"/>
                <w:b/>
                <w:szCs w:val="22"/>
              </w:rPr>
              <w:t>:</w:t>
            </w:r>
          </w:p>
        </w:tc>
      </w:tr>
      <w:tr w:rsidR="00D36D11" w:rsidRPr="00D36D11" w14:paraId="4536CE18" w14:textId="77777777" w:rsidTr="004739BF">
        <w:trPr>
          <w:jc w:val="center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DE8D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Osnovno znanje iz geometrije stečeno u </w:t>
            </w:r>
            <w:r w:rsidR="00BC0C66" w:rsidRPr="00D36D11">
              <w:rPr>
                <w:rFonts w:cs="Arial"/>
                <w:szCs w:val="22"/>
              </w:rPr>
              <w:t xml:space="preserve">prethodnim obrazovanjem u </w:t>
            </w:r>
            <w:r w:rsidRPr="00D36D11">
              <w:rPr>
                <w:rFonts w:cs="Arial"/>
                <w:szCs w:val="22"/>
              </w:rPr>
              <w:t>osnovnoj školi</w:t>
            </w:r>
            <w:r w:rsidR="00941B13"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60E06AB9" w14:textId="77777777" w:rsidTr="004739BF">
        <w:trPr>
          <w:jc w:val="center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28D46C2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Ciljevi:</w:t>
            </w:r>
          </w:p>
        </w:tc>
      </w:tr>
      <w:tr w:rsidR="00D36D11" w:rsidRPr="00D36D11" w14:paraId="33F97F17" w14:textId="77777777" w:rsidTr="004739BF">
        <w:trPr>
          <w:jc w:val="center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2AC7" w14:textId="425BD6E2" w:rsidR="0036793B" w:rsidRPr="00D36D11" w:rsidRDefault="0036793B" w:rsidP="002C1DF2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bs-Latn-BA"/>
              </w:rPr>
            </w:pPr>
            <w:r w:rsidRPr="00D36D11">
              <w:rPr>
                <w:rFonts w:cs="Arial"/>
                <w:szCs w:val="22"/>
                <w:lang w:eastAsia="bs-Latn-BA"/>
              </w:rPr>
              <w:t>Modul ima za cilj</w:t>
            </w:r>
            <w:r w:rsidR="00FD7035" w:rsidRPr="00D36D11">
              <w:rPr>
                <w:rFonts w:cs="Arial"/>
                <w:szCs w:val="22"/>
                <w:lang w:eastAsia="bs-Latn-BA"/>
              </w:rPr>
              <w:t xml:space="preserve"> osposobiti </w:t>
            </w:r>
            <w:r w:rsidRPr="00D36D11">
              <w:rPr>
                <w:rFonts w:cs="Arial"/>
                <w:szCs w:val="22"/>
                <w:lang w:eastAsia="bs-Latn-BA"/>
              </w:rPr>
              <w:t xml:space="preserve">učenika </w:t>
            </w:r>
            <w:r w:rsidR="00FD7035" w:rsidRPr="00D36D11">
              <w:rPr>
                <w:rFonts w:cs="Arial"/>
                <w:szCs w:val="22"/>
                <w:lang w:eastAsia="bs-Latn-BA"/>
              </w:rPr>
              <w:t>za</w:t>
            </w:r>
            <w:r w:rsidRPr="00D36D11">
              <w:rPr>
                <w:rFonts w:cs="Arial"/>
                <w:szCs w:val="22"/>
                <w:lang w:eastAsia="bs-Latn-BA"/>
              </w:rPr>
              <w:t xml:space="preserve">: </w:t>
            </w:r>
          </w:p>
          <w:p w14:paraId="5654D987" w14:textId="720B92B4" w:rsidR="0036793B" w:rsidRPr="00D36D11" w:rsidRDefault="0036793B" w:rsidP="002C1DF2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bs-Latn-BA"/>
              </w:rPr>
            </w:pPr>
            <w:r w:rsidRPr="00D36D11">
              <w:rPr>
                <w:rFonts w:cs="Arial"/>
                <w:szCs w:val="22"/>
                <w:lang w:eastAsia="bs-Latn-BA"/>
              </w:rPr>
              <w:t xml:space="preserve">- </w:t>
            </w:r>
            <w:r w:rsidR="00FD7035" w:rsidRPr="00D36D11">
              <w:rPr>
                <w:rFonts w:cs="Arial"/>
                <w:szCs w:val="22"/>
                <w:lang w:eastAsia="bs-Latn-BA"/>
              </w:rPr>
              <w:t>i</w:t>
            </w:r>
            <w:r w:rsidRPr="00D36D11">
              <w:rPr>
                <w:rFonts w:cs="Arial"/>
                <w:szCs w:val="22"/>
                <w:lang w:eastAsia="bs-Latn-BA"/>
              </w:rPr>
              <w:t>dentifi</w:t>
            </w:r>
            <w:r w:rsidR="00FD7035" w:rsidRPr="00D36D11">
              <w:rPr>
                <w:rFonts w:cs="Arial"/>
                <w:szCs w:val="22"/>
                <w:lang w:eastAsia="bs-Latn-BA"/>
              </w:rPr>
              <w:t>ciranje</w:t>
            </w:r>
            <w:r w:rsidRPr="00D36D11">
              <w:rPr>
                <w:rFonts w:cs="Arial"/>
                <w:szCs w:val="22"/>
                <w:lang w:eastAsia="bs-Latn-BA"/>
              </w:rPr>
              <w:t xml:space="preserve"> uobičajenih </w:t>
            </w:r>
            <w:r w:rsidR="00B07436" w:rsidRPr="00D36D11">
              <w:rPr>
                <w:rFonts w:cs="Arial"/>
                <w:szCs w:val="22"/>
                <w:lang w:eastAsia="bs-Latn-BA"/>
              </w:rPr>
              <w:t>geometrijskih</w:t>
            </w:r>
            <w:r w:rsidR="00FD7035" w:rsidRPr="00D36D11">
              <w:rPr>
                <w:rFonts w:cs="Arial"/>
                <w:szCs w:val="22"/>
                <w:lang w:eastAsia="bs-Latn-BA"/>
              </w:rPr>
              <w:t xml:space="preserve"> tijela</w:t>
            </w:r>
            <w:r w:rsidR="002940E9" w:rsidRPr="00D36D11">
              <w:rPr>
                <w:rFonts w:cs="Arial"/>
                <w:szCs w:val="22"/>
                <w:lang w:eastAsia="bs-Latn-BA"/>
              </w:rPr>
              <w:t xml:space="preserve"> i likova</w:t>
            </w:r>
            <w:r w:rsidRPr="00D36D11">
              <w:rPr>
                <w:rFonts w:cs="Arial"/>
                <w:szCs w:val="22"/>
                <w:lang w:eastAsia="bs-Latn-BA"/>
              </w:rPr>
              <w:t xml:space="preserve">; </w:t>
            </w:r>
          </w:p>
          <w:p w14:paraId="1029E397" w14:textId="5B3D0CA9" w:rsidR="0036793B" w:rsidRPr="00D36D11" w:rsidRDefault="0036793B" w:rsidP="002C1DF2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bs-Latn-BA"/>
              </w:rPr>
            </w:pPr>
            <w:r w:rsidRPr="00D36D11">
              <w:rPr>
                <w:rFonts w:cs="Arial"/>
                <w:szCs w:val="22"/>
                <w:lang w:eastAsia="bs-Latn-BA"/>
              </w:rPr>
              <w:t xml:space="preserve">- </w:t>
            </w:r>
            <w:r w:rsidR="00FD7035" w:rsidRPr="00D36D11">
              <w:rPr>
                <w:rFonts w:cs="Arial"/>
                <w:szCs w:val="22"/>
                <w:lang w:eastAsia="bs-Latn-BA"/>
              </w:rPr>
              <w:t>m</w:t>
            </w:r>
            <w:r w:rsidRPr="00D36D11">
              <w:rPr>
                <w:rFonts w:cs="Arial"/>
                <w:szCs w:val="22"/>
                <w:lang w:eastAsia="bs-Latn-BA"/>
              </w:rPr>
              <w:t xml:space="preserve">jerenje i izračunavanje površine uobičajenih </w:t>
            </w:r>
            <w:r w:rsidR="00FD7035" w:rsidRPr="00D36D11">
              <w:rPr>
                <w:rFonts w:cs="Arial"/>
                <w:szCs w:val="22"/>
                <w:lang w:eastAsia="bs-Latn-BA"/>
              </w:rPr>
              <w:t xml:space="preserve">geometrijskih </w:t>
            </w:r>
            <w:r w:rsidR="002940E9" w:rsidRPr="00D36D11">
              <w:rPr>
                <w:rFonts w:cs="Arial"/>
                <w:szCs w:val="22"/>
                <w:lang w:eastAsia="bs-Latn-BA"/>
              </w:rPr>
              <w:t>likova</w:t>
            </w:r>
            <w:r w:rsidRPr="00D36D11">
              <w:rPr>
                <w:rFonts w:cs="Arial"/>
                <w:szCs w:val="22"/>
                <w:lang w:eastAsia="bs-Latn-BA"/>
              </w:rPr>
              <w:t xml:space="preserve"> i </w:t>
            </w:r>
            <w:r w:rsidR="00FD7035" w:rsidRPr="00D36D11">
              <w:rPr>
                <w:rFonts w:cs="Arial"/>
                <w:szCs w:val="22"/>
                <w:lang w:eastAsia="bs-Latn-BA"/>
              </w:rPr>
              <w:t>volumena</w:t>
            </w:r>
            <w:r w:rsidRPr="00D36D11">
              <w:rPr>
                <w:rFonts w:cs="Arial"/>
                <w:szCs w:val="22"/>
                <w:lang w:eastAsia="bs-Latn-BA"/>
              </w:rPr>
              <w:t xml:space="preserve"> uobičajenih</w:t>
            </w:r>
            <w:r w:rsidR="00FD7035" w:rsidRPr="00D36D11">
              <w:rPr>
                <w:rFonts w:cs="Arial"/>
                <w:szCs w:val="22"/>
                <w:lang w:eastAsia="bs-Latn-BA"/>
              </w:rPr>
              <w:t xml:space="preserve"> geometrijskih</w:t>
            </w:r>
            <w:r w:rsidRPr="00D36D11">
              <w:rPr>
                <w:rFonts w:cs="Arial"/>
                <w:szCs w:val="22"/>
                <w:lang w:eastAsia="bs-Latn-BA"/>
              </w:rPr>
              <w:t xml:space="preserve"> tijela; </w:t>
            </w:r>
          </w:p>
          <w:p w14:paraId="320CDFA3" w14:textId="1A350397" w:rsidR="0036793B" w:rsidRPr="00D36D11" w:rsidRDefault="0036793B" w:rsidP="002C1DF2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bs-Latn-BA"/>
              </w:rPr>
            </w:pPr>
            <w:r w:rsidRPr="00D36D11">
              <w:rPr>
                <w:rFonts w:cs="Arial"/>
                <w:szCs w:val="22"/>
                <w:lang w:eastAsia="bs-Latn-BA"/>
              </w:rPr>
              <w:t xml:space="preserve">- </w:t>
            </w:r>
            <w:r w:rsidR="00FD7035" w:rsidRPr="00D36D11">
              <w:rPr>
                <w:rFonts w:cs="Arial"/>
                <w:szCs w:val="22"/>
                <w:lang w:eastAsia="bs-Latn-BA"/>
              </w:rPr>
              <w:t>s</w:t>
            </w:r>
            <w:r w:rsidRPr="00D36D11">
              <w:rPr>
                <w:rFonts w:cs="Arial"/>
                <w:szCs w:val="22"/>
                <w:lang w:eastAsia="bs-Latn-BA"/>
              </w:rPr>
              <w:t>t</w:t>
            </w:r>
            <w:r w:rsidR="00FD7035" w:rsidRPr="00D36D11">
              <w:rPr>
                <w:rFonts w:cs="Arial"/>
                <w:szCs w:val="22"/>
                <w:lang w:eastAsia="bs-Latn-BA"/>
              </w:rPr>
              <w:t>je</w:t>
            </w:r>
            <w:r w:rsidRPr="00D36D11">
              <w:rPr>
                <w:rFonts w:cs="Arial"/>
                <w:szCs w:val="22"/>
                <w:lang w:eastAsia="bs-Latn-BA"/>
              </w:rPr>
              <w:t xml:space="preserve">canje znanja potrebnih za razumijevanje prostornih odnosa; </w:t>
            </w:r>
          </w:p>
          <w:p w14:paraId="32EC4A81" w14:textId="0E52A438" w:rsidR="0036793B" w:rsidRPr="00D36D11" w:rsidRDefault="0036793B" w:rsidP="002C1DF2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bs-Latn-BA"/>
              </w:rPr>
            </w:pPr>
            <w:r w:rsidRPr="00D36D11">
              <w:rPr>
                <w:rFonts w:cs="Arial"/>
                <w:szCs w:val="22"/>
                <w:lang w:eastAsia="bs-Latn-BA"/>
              </w:rPr>
              <w:t xml:space="preserve">- </w:t>
            </w:r>
            <w:r w:rsidR="00FD7035" w:rsidRPr="00D36D11">
              <w:rPr>
                <w:rFonts w:cs="Arial"/>
                <w:szCs w:val="22"/>
                <w:lang w:eastAsia="bs-Latn-BA"/>
              </w:rPr>
              <w:t>i</w:t>
            </w:r>
            <w:r w:rsidRPr="00D36D11">
              <w:rPr>
                <w:rFonts w:cs="Arial"/>
                <w:szCs w:val="22"/>
                <w:lang w:eastAsia="bs-Latn-BA"/>
              </w:rPr>
              <w:t xml:space="preserve">zgrađivanje pozitivnih osobina </w:t>
            </w:r>
            <w:r w:rsidR="00B07436" w:rsidRPr="00D36D11">
              <w:rPr>
                <w:rFonts w:cs="Arial"/>
                <w:szCs w:val="22"/>
                <w:lang w:eastAsia="bs-Latn-BA"/>
              </w:rPr>
              <w:t>osobnosti</w:t>
            </w:r>
            <w:r w:rsidRPr="00D36D11">
              <w:rPr>
                <w:rFonts w:cs="Arial"/>
                <w:szCs w:val="22"/>
                <w:lang w:eastAsia="bs-Latn-BA"/>
              </w:rPr>
              <w:t xml:space="preserve"> kao što su: radne navike, urednost, preciznost, </w:t>
            </w:r>
            <w:r w:rsidR="003F03A9" w:rsidRPr="00D36D11">
              <w:rPr>
                <w:rFonts w:cs="Arial"/>
                <w:szCs w:val="22"/>
                <w:lang w:eastAsia="bs-Latn-BA"/>
              </w:rPr>
              <w:t>točn</w:t>
            </w:r>
            <w:r w:rsidRPr="00D36D11">
              <w:rPr>
                <w:rFonts w:cs="Arial"/>
                <w:szCs w:val="22"/>
                <w:lang w:eastAsia="bs-Latn-BA"/>
              </w:rPr>
              <w:t>ost, upornost, s</w:t>
            </w:r>
            <w:r w:rsidR="00FD7035" w:rsidRPr="00D36D11">
              <w:rPr>
                <w:rFonts w:cs="Arial"/>
                <w:szCs w:val="22"/>
                <w:lang w:eastAsia="bs-Latn-BA"/>
              </w:rPr>
              <w:t>ustavnost</w:t>
            </w:r>
            <w:r w:rsidRPr="00D36D11">
              <w:rPr>
                <w:rFonts w:cs="Arial"/>
                <w:szCs w:val="22"/>
                <w:lang w:eastAsia="bs-Latn-BA"/>
              </w:rPr>
              <w:t xml:space="preserve">, odgovornost, smisao za samostalni rad te razvijanje estetskih navika kod učenika; </w:t>
            </w:r>
          </w:p>
          <w:p w14:paraId="2DF30BFC" w14:textId="277C6A07" w:rsidR="0036793B" w:rsidRPr="00D36D11" w:rsidRDefault="0036793B" w:rsidP="002C1DF2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bs-Latn-BA"/>
              </w:rPr>
            </w:pPr>
            <w:r w:rsidRPr="00D36D11">
              <w:rPr>
                <w:rFonts w:cs="Arial"/>
                <w:szCs w:val="22"/>
                <w:lang w:eastAsia="bs-Latn-BA"/>
              </w:rPr>
              <w:t xml:space="preserve">- </w:t>
            </w:r>
            <w:r w:rsidR="00FD7035" w:rsidRPr="00D36D11">
              <w:rPr>
                <w:rFonts w:cs="Arial"/>
                <w:szCs w:val="22"/>
                <w:lang w:eastAsia="bs-Latn-BA"/>
              </w:rPr>
              <w:t>r</w:t>
            </w:r>
            <w:r w:rsidRPr="00D36D11">
              <w:rPr>
                <w:rFonts w:cs="Arial"/>
                <w:szCs w:val="22"/>
                <w:lang w:eastAsia="bs-Latn-BA"/>
              </w:rPr>
              <w:t>azvijanje sposobnosti učenika za samostaln</w:t>
            </w:r>
            <w:r w:rsidR="00FD7035" w:rsidRPr="00D36D11">
              <w:rPr>
                <w:rFonts w:cs="Arial"/>
                <w:szCs w:val="22"/>
                <w:lang w:eastAsia="bs-Latn-BA"/>
              </w:rPr>
              <w:t>u uporabu</w:t>
            </w:r>
            <w:r w:rsidRPr="00D36D11">
              <w:rPr>
                <w:rFonts w:cs="Arial"/>
                <w:szCs w:val="22"/>
                <w:lang w:eastAsia="bs-Latn-BA"/>
              </w:rPr>
              <w:t xml:space="preserve"> stručne literature i drugih izvora znanja; </w:t>
            </w:r>
          </w:p>
          <w:p w14:paraId="601F8335" w14:textId="1660CD00" w:rsidR="0036793B" w:rsidRPr="00D36D11" w:rsidRDefault="0036793B" w:rsidP="004739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bs-Latn-BA"/>
              </w:rPr>
            </w:pPr>
            <w:r w:rsidRPr="00D36D11">
              <w:rPr>
                <w:rFonts w:cs="Arial"/>
                <w:szCs w:val="22"/>
                <w:lang w:eastAsia="bs-Latn-BA"/>
              </w:rPr>
              <w:t xml:space="preserve">- </w:t>
            </w:r>
            <w:r w:rsidR="00FD7035" w:rsidRPr="00D36D11">
              <w:rPr>
                <w:rFonts w:cs="Arial"/>
                <w:szCs w:val="22"/>
                <w:lang w:eastAsia="bs-Latn-BA"/>
              </w:rPr>
              <w:t>r</w:t>
            </w:r>
            <w:r w:rsidRPr="00D36D11">
              <w:rPr>
                <w:rFonts w:cs="Arial"/>
                <w:szCs w:val="22"/>
                <w:lang w:eastAsia="bs-Latn-BA"/>
              </w:rPr>
              <w:t>azvijanje sposobnosti urednog</w:t>
            </w:r>
            <w:r w:rsidR="004739BF" w:rsidRPr="00D36D11">
              <w:rPr>
                <w:rFonts w:cs="Arial"/>
                <w:szCs w:val="22"/>
                <w:lang w:eastAsia="bs-Latn-BA"/>
              </w:rPr>
              <w:t>a</w:t>
            </w:r>
            <w:r w:rsidRPr="00D36D11">
              <w:rPr>
                <w:rFonts w:cs="Arial"/>
                <w:szCs w:val="22"/>
                <w:lang w:eastAsia="bs-Latn-BA"/>
              </w:rPr>
              <w:t>, preglednog</w:t>
            </w:r>
            <w:r w:rsidR="004739BF" w:rsidRPr="00D36D11">
              <w:rPr>
                <w:rFonts w:cs="Arial"/>
                <w:szCs w:val="22"/>
                <w:lang w:eastAsia="bs-Latn-BA"/>
              </w:rPr>
              <w:t>a</w:t>
            </w:r>
            <w:r w:rsidRPr="00D36D11">
              <w:rPr>
                <w:rFonts w:cs="Arial"/>
                <w:szCs w:val="22"/>
                <w:lang w:eastAsia="bs-Latn-BA"/>
              </w:rPr>
              <w:t>, sređenog</w:t>
            </w:r>
            <w:r w:rsidR="004739BF" w:rsidRPr="00D36D11">
              <w:rPr>
                <w:rFonts w:cs="Arial"/>
                <w:szCs w:val="22"/>
                <w:lang w:eastAsia="bs-Latn-BA"/>
              </w:rPr>
              <w:t>a</w:t>
            </w:r>
            <w:r w:rsidRPr="00D36D11">
              <w:rPr>
                <w:rFonts w:cs="Arial"/>
                <w:szCs w:val="22"/>
                <w:lang w:eastAsia="bs-Latn-BA"/>
              </w:rPr>
              <w:t xml:space="preserve"> pisanja brojeva i izraza</w:t>
            </w:r>
            <w:r w:rsidR="00FD7035" w:rsidRPr="00D36D11">
              <w:rPr>
                <w:rFonts w:cs="Arial"/>
                <w:szCs w:val="22"/>
                <w:lang w:eastAsia="bs-Latn-BA"/>
              </w:rPr>
              <w:t xml:space="preserve"> te</w:t>
            </w:r>
            <w:r w:rsidRPr="00D36D11">
              <w:rPr>
                <w:rFonts w:cs="Arial"/>
                <w:szCs w:val="22"/>
                <w:lang w:eastAsia="bs-Latn-BA"/>
              </w:rPr>
              <w:t xml:space="preserve"> koordiniranog</w:t>
            </w:r>
            <w:r w:rsidR="00FD7035" w:rsidRPr="00D36D11">
              <w:rPr>
                <w:rFonts w:cs="Arial"/>
                <w:szCs w:val="22"/>
                <w:lang w:eastAsia="bs-Latn-BA"/>
              </w:rPr>
              <w:t>a</w:t>
            </w:r>
            <w:r w:rsidRPr="00D36D11">
              <w:rPr>
                <w:rFonts w:cs="Arial"/>
                <w:szCs w:val="22"/>
                <w:lang w:eastAsia="bs-Latn-BA"/>
              </w:rPr>
              <w:t xml:space="preserve"> ritmičkog pisanja i govora, izrade modela i skica. </w:t>
            </w:r>
          </w:p>
        </w:tc>
      </w:tr>
      <w:tr w:rsidR="00D36D11" w:rsidRPr="00D36D11" w14:paraId="1E685D68" w14:textId="77777777" w:rsidTr="004739BF">
        <w:trPr>
          <w:jc w:val="center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58D7258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Jedinice:</w:t>
            </w:r>
          </w:p>
        </w:tc>
      </w:tr>
      <w:tr w:rsidR="00D36D11" w:rsidRPr="00D36D11" w14:paraId="2800DDBE" w14:textId="77777777" w:rsidTr="004739BF">
        <w:trPr>
          <w:jc w:val="center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248B" w14:textId="701A0A59" w:rsidR="0036793B" w:rsidRPr="00D36D11" w:rsidRDefault="0036793B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1.</w:t>
            </w:r>
            <w:r w:rsidR="00FD7035" w:rsidRPr="00D36D11">
              <w:rPr>
                <w:color w:val="auto"/>
                <w:sz w:val="22"/>
                <w:szCs w:val="22"/>
                <w:lang w:val="hr-HR"/>
              </w:rPr>
              <w:t xml:space="preserve"> </w:t>
            </w:r>
            <w:r w:rsidRPr="00D36D11">
              <w:rPr>
                <w:b/>
                <w:color w:val="auto"/>
                <w:sz w:val="22"/>
                <w:szCs w:val="22"/>
                <w:lang w:val="hr-HR"/>
              </w:rPr>
              <w:t xml:space="preserve">Mjerne jedinice za dužinu, površinu i </w:t>
            </w:r>
            <w:r w:rsidR="00FD7035" w:rsidRPr="00D36D11">
              <w:rPr>
                <w:b/>
                <w:color w:val="auto"/>
                <w:sz w:val="22"/>
                <w:szCs w:val="22"/>
                <w:lang w:val="hr-HR"/>
              </w:rPr>
              <w:t>volumen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</w:t>
            </w:r>
          </w:p>
          <w:p w14:paraId="798AA017" w14:textId="10D597E2" w:rsidR="0036793B" w:rsidRPr="00D36D11" w:rsidRDefault="0036793B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- </w:t>
            </w:r>
            <w:r w:rsidR="00723CE5" w:rsidRPr="00D36D11">
              <w:rPr>
                <w:color w:val="auto"/>
                <w:sz w:val="22"/>
                <w:szCs w:val="22"/>
                <w:lang w:val="hr-HR"/>
              </w:rPr>
              <w:t>mjerne jedinice za dužinu, površinu i volumen</w:t>
            </w:r>
          </w:p>
          <w:p w14:paraId="562C8A04" w14:textId="5662F740" w:rsidR="0036793B" w:rsidRPr="00D36D11" w:rsidRDefault="0036793B" w:rsidP="002C1DF2">
            <w:pPr>
              <w:pStyle w:val="Default"/>
              <w:rPr>
                <w:b/>
                <w:color w:val="auto"/>
                <w:sz w:val="22"/>
                <w:szCs w:val="22"/>
                <w:lang w:val="hr-HR"/>
              </w:rPr>
            </w:pPr>
            <w:r w:rsidRPr="00D36D11">
              <w:rPr>
                <w:b/>
                <w:color w:val="auto"/>
                <w:sz w:val="22"/>
                <w:szCs w:val="22"/>
                <w:lang w:val="hr-HR"/>
              </w:rPr>
              <w:t xml:space="preserve">2. Površina geometrijskih </w:t>
            </w:r>
            <w:r w:rsidR="002940E9" w:rsidRPr="00D36D11">
              <w:rPr>
                <w:b/>
                <w:color w:val="auto"/>
                <w:sz w:val="22"/>
                <w:szCs w:val="22"/>
                <w:lang w:val="hr-HR"/>
              </w:rPr>
              <w:t>likova</w:t>
            </w:r>
            <w:r w:rsidRPr="00D36D11">
              <w:rPr>
                <w:b/>
                <w:color w:val="auto"/>
                <w:sz w:val="22"/>
                <w:szCs w:val="22"/>
                <w:lang w:val="hr-HR"/>
              </w:rPr>
              <w:t xml:space="preserve"> u ravni</w:t>
            </w:r>
            <w:r w:rsidR="00FD7035" w:rsidRPr="00D36D11">
              <w:rPr>
                <w:b/>
                <w:color w:val="auto"/>
                <w:sz w:val="22"/>
                <w:szCs w:val="22"/>
                <w:lang w:val="hr-HR"/>
              </w:rPr>
              <w:t>ni</w:t>
            </w:r>
            <w:r w:rsidRPr="00D36D11">
              <w:rPr>
                <w:b/>
                <w:color w:val="auto"/>
                <w:sz w:val="22"/>
                <w:szCs w:val="22"/>
                <w:lang w:val="hr-HR"/>
              </w:rPr>
              <w:t xml:space="preserve"> </w:t>
            </w:r>
          </w:p>
          <w:p w14:paraId="05B79871" w14:textId="37DA310D" w:rsidR="0036793B" w:rsidRPr="00D36D11" w:rsidRDefault="00723CE5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- površina geometrijskih tijela u ravnini. površina pravokutnika</w:t>
            </w:r>
          </w:p>
          <w:p w14:paraId="6F5FEA7C" w14:textId="228FAC3E" w:rsidR="0036793B" w:rsidRPr="00D36D11" w:rsidRDefault="00723CE5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- površina trokuta</w:t>
            </w:r>
          </w:p>
          <w:p w14:paraId="4DB3832B" w14:textId="42CC7287" w:rsidR="0036793B" w:rsidRPr="00D36D11" w:rsidRDefault="00723CE5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- površina trapeza</w:t>
            </w:r>
          </w:p>
          <w:p w14:paraId="7ABBE6A7" w14:textId="50D76A64" w:rsidR="0036793B" w:rsidRPr="00D36D11" w:rsidRDefault="00723CE5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- površina kruga i njegovih dijelova</w:t>
            </w:r>
          </w:p>
          <w:p w14:paraId="158C934D" w14:textId="77777777" w:rsidR="0036793B" w:rsidRPr="00D36D11" w:rsidRDefault="0036793B" w:rsidP="002C1DF2">
            <w:pPr>
              <w:pStyle w:val="Default"/>
              <w:rPr>
                <w:b/>
                <w:color w:val="auto"/>
                <w:sz w:val="22"/>
                <w:szCs w:val="22"/>
                <w:lang w:val="hr-HR"/>
              </w:rPr>
            </w:pPr>
            <w:r w:rsidRPr="00D36D11">
              <w:rPr>
                <w:b/>
                <w:color w:val="auto"/>
                <w:sz w:val="22"/>
                <w:szCs w:val="22"/>
                <w:lang w:val="hr-HR"/>
              </w:rPr>
              <w:t xml:space="preserve">3. Poliedri </w:t>
            </w:r>
          </w:p>
          <w:p w14:paraId="4CFBA38C" w14:textId="7D154502" w:rsidR="0036793B" w:rsidRPr="00D36D11" w:rsidRDefault="00723CE5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- odnos između pravca i ravnine. odnos između dvije ravnine</w:t>
            </w:r>
          </w:p>
          <w:p w14:paraId="6CBE2300" w14:textId="65840CBB" w:rsidR="0036793B" w:rsidRPr="00D36D11" w:rsidRDefault="00723CE5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- diedar, prostorni kut, poliedar</w:t>
            </w:r>
          </w:p>
          <w:p w14:paraId="55519B7A" w14:textId="2D686855" w:rsidR="0036793B" w:rsidRPr="00D36D11" w:rsidRDefault="00723CE5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- poliedri, pravilni poliedri, centralna i ravanska simetrija</w:t>
            </w:r>
          </w:p>
          <w:p w14:paraId="36C6877D" w14:textId="0F7758B0" w:rsidR="0036793B" w:rsidRPr="00D36D11" w:rsidRDefault="00723CE5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- prizma, kvadar, kocka – presjeci površina i volumena</w:t>
            </w:r>
          </w:p>
          <w:p w14:paraId="79489D06" w14:textId="2FBDFCCF" w:rsidR="0036793B" w:rsidRPr="00D36D11" w:rsidRDefault="00723CE5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- piramida – presjeci površina i volumena</w:t>
            </w:r>
          </w:p>
          <w:p w14:paraId="71BCEE7B" w14:textId="771DDCD9" w:rsidR="0036793B" w:rsidRPr="00D36D11" w:rsidRDefault="0036793B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-</w:t>
            </w:r>
            <w:r w:rsidR="00F45A99" w:rsidRPr="00D36D11">
              <w:rPr>
                <w:color w:val="auto"/>
                <w:sz w:val="22"/>
                <w:szCs w:val="22"/>
                <w:lang w:val="hr-HR"/>
              </w:rPr>
              <w:t xml:space="preserve"> krnja 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piramida</w:t>
            </w:r>
            <w:r w:rsidR="00F45A99" w:rsidRPr="00D36D11">
              <w:rPr>
                <w:color w:val="auto"/>
                <w:sz w:val="22"/>
                <w:szCs w:val="22"/>
                <w:lang w:val="hr-HR"/>
              </w:rPr>
              <w:t xml:space="preserve"> – 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površina i </w:t>
            </w:r>
            <w:r w:rsidR="00F45A99" w:rsidRPr="00D36D11">
              <w:rPr>
                <w:color w:val="auto"/>
                <w:sz w:val="22"/>
                <w:szCs w:val="22"/>
                <w:lang w:val="hr-HR"/>
              </w:rPr>
              <w:t>volumen</w:t>
            </w:r>
          </w:p>
          <w:p w14:paraId="7815D5E6" w14:textId="3A70BDC8" w:rsidR="0036793B" w:rsidRPr="00D36D11" w:rsidRDefault="0036793B" w:rsidP="002C1DF2">
            <w:pPr>
              <w:pStyle w:val="Default"/>
              <w:rPr>
                <w:b/>
                <w:color w:val="auto"/>
                <w:sz w:val="22"/>
                <w:szCs w:val="22"/>
                <w:lang w:val="hr-HR"/>
              </w:rPr>
            </w:pPr>
            <w:r w:rsidRPr="00D36D11">
              <w:rPr>
                <w:b/>
                <w:color w:val="auto"/>
                <w:sz w:val="22"/>
                <w:szCs w:val="22"/>
                <w:lang w:val="hr-HR"/>
              </w:rPr>
              <w:t xml:space="preserve">4. </w:t>
            </w:r>
            <w:r w:rsidR="00F45A99" w:rsidRPr="00D36D11">
              <w:rPr>
                <w:b/>
                <w:color w:val="auto"/>
                <w:sz w:val="22"/>
                <w:szCs w:val="22"/>
                <w:lang w:val="hr-HR"/>
              </w:rPr>
              <w:t>Rotacijska</w:t>
            </w:r>
            <w:r w:rsidRPr="00D36D11">
              <w:rPr>
                <w:b/>
                <w:color w:val="auto"/>
                <w:sz w:val="22"/>
                <w:szCs w:val="22"/>
                <w:lang w:val="hr-HR"/>
              </w:rPr>
              <w:t xml:space="preserve"> geometrijska tijela </w:t>
            </w:r>
          </w:p>
          <w:p w14:paraId="78BBC413" w14:textId="6A4D1635" w:rsidR="0036793B" w:rsidRPr="00D36D11" w:rsidRDefault="00723CE5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- rotacija oko ose i rotacijske površine</w:t>
            </w:r>
          </w:p>
          <w:p w14:paraId="565DFFEB" w14:textId="20A340F1" w:rsidR="0036793B" w:rsidRPr="00D36D11" w:rsidRDefault="00723CE5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- valjak (pravi i kosi valjak), presjeci, površina i volumen pravoga valjka</w:t>
            </w:r>
          </w:p>
          <w:p w14:paraId="6F2FAD50" w14:textId="2CA820C7" w:rsidR="0036793B" w:rsidRPr="00D36D11" w:rsidRDefault="00723CE5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- stožac – površina i volumen stošca</w:t>
            </w:r>
          </w:p>
          <w:p w14:paraId="1318D931" w14:textId="2456FE1C" w:rsidR="0036793B" w:rsidRPr="00D36D11" w:rsidRDefault="00723CE5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- kugla – površina i zapremina kugle i nje</w:t>
            </w:r>
            <w:r w:rsidR="004739BF" w:rsidRPr="00D36D11">
              <w:rPr>
                <w:color w:val="auto"/>
                <w:sz w:val="22"/>
                <w:szCs w:val="22"/>
                <w:lang w:val="hr-HR"/>
              </w:rPr>
              <w:t>zi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nih dijelova</w:t>
            </w:r>
          </w:p>
          <w:p w14:paraId="3B50DB7B" w14:textId="732879B3" w:rsidR="0036793B" w:rsidRPr="00D36D11" w:rsidRDefault="00723CE5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- krnji stožac – površina i volumen </w:t>
            </w:r>
          </w:p>
        </w:tc>
      </w:tr>
      <w:tr w:rsidR="00D36D11" w:rsidRPr="00D36D11" w14:paraId="43C2220C" w14:textId="77777777" w:rsidTr="004739BF">
        <w:trPr>
          <w:trHeight w:val="324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447969E" w14:textId="77777777" w:rsidR="0036793B" w:rsidRPr="00D36D11" w:rsidRDefault="000539E1" w:rsidP="002C1DF2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</w:t>
            </w:r>
            <w:r w:rsidR="0036793B" w:rsidRPr="00D36D11">
              <w:rPr>
                <w:rFonts w:cs="Arial"/>
                <w:b/>
                <w:szCs w:val="22"/>
              </w:rPr>
              <w:t>i učenja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96A0803" w14:textId="77777777" w:rsidR="0036793B" w:rsidRPr="00D36D11" w:rsidRDefault="0036793B" w:rsidP="002C1DF2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1817570F" w14:textId="77777777" w:rsidTr="004739BF">
        <w:trPr>
          <w:trHeight w:val="420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00BA" w14:textId="721B85B9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</w:t>
            </w:r>
            <w:r w:rsidRPr="00D36D11">
              <w:rPr>
                <w:rFonts w:cs="Arial"/>
                <w:b/>
                <w:szCs w:val="22"/>
              </w:rPr>
              <w:t xml:space="preserve">1. Mjerne jedinice za dužinu, površinu i </w:t>
            </w:r>
            <w:r w:rsidR="002A18FA" w:rsidRPr="00D36D11">
              <w:rPr>
                <w:rFonts w:cs="Arial"/>
                <w:b/>
                <w:szCs w:val="22"/>
              </w:rPr>
              <w:t>volumen</w:t>
            </w:r>
            <w:r w:rsidRPr="00D36D11">
              <w:rPr>
                <w:rFonts w:cs="Arial"/>
                <w:szCs w:val="22"/>
              </w:rPr>
              <w:t xml:space="preserve"> </w:t>
            </w:r>
          </w:p>
          <w:p w14:paraId="00A5954C" w14:textId="4C927FFD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Učenik će biti sposoban</w:t>
            </w:r>
            <w:r w:rsidRPr="00D36D11">
              <w:rPr>
                <w:rFonts w:cs="Arial"/>
                <w:b/>
                <w:bCs/>
                <w:szCs w:val="22"/>
              </w:rPr>
              <w:t>:</w:t>
            </w:r>
          </w:p>
          <w:p w14:paraId="6B5D4126" w14:textId="11B56075" w:rsidR="0036793B" w:rsidRPr="00D36D11" w:rsidRDefault="0036793B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-</w:t>
            </w:r>
            <w:r w:rsidR="002A18FA" w:rsidRPr="00D36D11">
              <w:rPr>
                <w:color w:val="auto"/>
                <w:sz w:val="22"/>
                <w:szCs w:val="22"/>
                <w:lang w:val="hr-HR"/>
              </w:rPr>
              <w:t xml:space="preserve"> n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api</w:t>
            </w:r>
            <w:r w:rsidR="002A18FA" w:rsidRPr="00D36D11">
              <w:rPr>
                <w:color w:val="auto"/>
                <w:sz w:val="22"/>
                <w:szCs w:val="22"/>
                <w:lang w:val="hr-HR"/>
              </w:rPr>
              <w:t>sati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i pročita</w:t>
            </w:r>
            <w:r w:rsidR="002A18FA" w:rsidRPr="00D36D11">
              <w:rPr>
                <w:color w:val="auto"/>
                <w:sz w:val="22"/>
                <w:szCs w:val="22"/>
                <w:lang w:val="hr-HR"/>
              </w:rPr>
              <w:t>ti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</w:t>
            </w:r>
            <w:r w:rsidR="004739BF" w:rsidRPr="00D36D11">
              <w:rPr>
                <w:color w:val="auto"/>
                <w:sz w:val="22"/>
                <w:szCs w:val="22"/>
                <w:lang w:val="hr-HR"/>
              </w:rPr>
              <w:t>mjer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ne jedinice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>,</w:t>
            </w:r>
          </w:p>
          <w:p w14:paraId="73994604" w14:textId="5F63ECAB" w:rsidR="0036793B" w:rsidRPr="00D36D11" w:rsidRDefault="0036793B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- 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>p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retvara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>ti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mjerne jedinice u okviru istog s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>ustava,</w:t>
            </w:r>
          </w:p>
          <w:p w14:paraId="5A1FEC88" w14:textId="7330B5D3" w:rsidR="0036793B" w:rsidRPr="00D36D11" w:rsidRDefault="0036793B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- 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>p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retvori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>ti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jedinice iz metričkog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>a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s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>ustava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u inčni i obrnuto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>.</w:t>
            </w:r>
          </w:p>
          <w:p w14:paraId="15C1F899" w14:textId="77777777" w:rsidR="0036793B" w:rsidRPr="00D36D11" w:rsidRDefault="0036793B" w:rsidP="002C1DF2">
            <w:pPr>
              <w:pStyle w:val="BodyText"/>
              <w:rPr>
                <w:rFonts w:cs="Arial"/>
                <w:szCs w:val="22"/>
              </w:rPr>
            </w:pPr>
          </w:p>
          <w:p w14:paraId="42F96498" w14:textId="6DBAE258" w:rsidR="004B5793" w:rsidRPr="00D36D11" w:rsidRDefault="0036793B" w:rsidP="004B5793">
            <w:pPr>
              <w:pStyle w:val="BodyTex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</w:t>
            </w:r>
            <w:r w:rsidRPr="00D36D11">
              <w:rPr>
                <w:rFonts w:cs="Arial"/>
                <w:b/>
                <w:szCs w:val="22"/>
              </w:rPr>
              <w:t xml:space="preserve">2. Površina geometrijskih </w:t>
            </w:r>
            <w:r w:rsidR="00F71683" w:rsidRPr="00D36D11">
              <w:rPr>
                <w:rFonts w:cs="Arial"/>
                <w:b/>
                <w:szCs w:val="22"/>
              </w:rPr>
              <w:t>likova</w:t>
            </w:r>
            <w:r w:rsidRPr="00D36D11">
              <w:rPr>
                <w:rFonts w:cs="Arial"/>
                <w:b/>
                <w:szCs w:val="22"/>
              </w:rPr>
              <w:t xml:space="preserve"> u ravni</w:t>
            </w:r>
            <w:r w:rsidR="004B5793" w:rsidRPr="00D36D11">
              <w:rPr>
                <w:rFonts w:cs="Arial"/>
                <w:b/>
                <w:szCs w:val="22"/>
              </w:rPr>
              <w:t>ni</w:t>
            </w:r>
          </w:p>
          <w:p w14:paraId="129DA260" w14:textId="5FCF1C93" w:rsidR="0036793B" w:rsidRPr="00D36D11" w:rsidRDefault="0036793B" w:rsidP="004B5793">
            <w:pPr>
              <w:pStyle w:val="BodyTex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Učenik će biti sposoban</w:t>
            </w:r>
            <w:r w:rsidRPr="00D36D11">
              <w:rPr>
                <w:rFonts w:cs="Arial"/>
                <w:b/>
                <w:bCs/>
                <w:szCs w:val="22"/>
              </w:rPr>
              <w:t>:</w:t>
            </w:r>
          </w:p>
          <w:p w14:paraId="374F1534" w14:textId="77777777" w:rsidR="004B5793" w:rsidRPr="00D36D11" w:rsidRDefault="004B5793" w:rsidP="00CE5463">
            <w:pPr>
              <w:pStyle w:val="ListParagraph"/>
              <w:numPr>
                <w:ilvl w:val="0"/>
                <w:numId w:val="92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n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>acrta</w:t>
            </w:r>
            <w:r w:rsidRPr="00D36D11">
              <w:rPr>
                <w:rFonts w:ascii="Arial" w:hAnsi="Arial" w:cs="Arial"/>
                <w:bCs/>
                <w:lang w:val="hr-HR"/>
              </w:rPr>
              <w:t>ti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 osnovn</w:t>
            </w:r>
            <w:r w:rsidRPr="00D36D11">
              <w:rPr>
                <w:rFonts w:ascii="Arial" w:hAnsi="Arial" w:cs="Arial"/>
                <w:bCs/>
                <w:lang w:val="hr-HR"/>
              </w:rPr>
              <w:t>a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 geometrijsk</w:t>
            </w:r>
            <w:r w:rsidRPr="00D36D11">
              <w:rPr>
                <w:rFonts w:ascii="Arial" w:hAnsi="Arial" w:cs="Arial"/>
                <w:bCs/>
                <w:lang w:val="hr-HR"/>
              </w:rPr>
              <w:t>a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bCs/>
                <w:lang w:val="hr-HR"/>
              </w:rPr>
              <w:t>tijela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 u ravni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ni, </w:t>
            </w:r>
          </w:p>
          <w:p w14:paraId="53C93165" w14:textId="1720D2DB" w:rsidR="004B5793" w:rsidRPr="00D36D11" w:rsidRDefault="00B07436" w:rsidP="00CE5463">
            <w:pPr>
              <w:pStyle w:val="ListParagraph"/>
              <w:numPr>
                <w:ilvl w:val="0"/>
                <w:numId w:val="92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primijeniti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4B5793" w:rsidRPr="00D36D11">
              <w:rPr>
                <w:rFonts w:ascii="Arial" w:hAnsi="Arial" w:cs="Arial"/>
                <w:bCs/>
                <w:lang w:val="hr-HR"/>
              </w:rPr>
              <w:t>temeljna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 svojstva pri rješavanju zadataka iz struke</w:t>
            </w:r>
            <w:r w:rsidR="004B5793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06513144" w14:textId="19F5EF55" w:rsidR="004B5793" w:rsidRPr="00D36D11" w:rsidRDefault="004B5793" w:rsidP="00CE5463">
            <w:pPr>
              <w:pStyle w:val="ListParagraph"/>
              <w:numPr>
                <w:ilvl w:val="0"/>
                <w:numId w:val="92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lastRenderedPageBreak/>
              <w:t>i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>zračuna</w:t>
            </w:r>
            <w:r w:rsidRPr="00D36D11">
              <w:rPr>
                <w:rFonts w:ascii="Arial" w:hAnsi="Arial" w:cs="Arial"/>
                <w:bCs/>
                <w:lang w:val="hr-HR"/>
              </w:rPr>
              <w:t>ti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 površine tro</w:t>
            </w:r>
            <w:r w:rsidRPr="00D36D11">
              <w:rPr>
                <w:rFonts w:ascii="Arial" w:hAnsi="Arial" w:cs="Arial"/>
                <w:bCs/>
                <w:lang w:val="hr-HR"/>
              </w:rPr>
              <w:t>kuta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>,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B07436" w:rsidRPr="00D36D11">
              <w:rPr>
                <w:rFonts w:ascii="Arial" w:hAnsi="Arial" w:cs="Arial"/>
                <w:bCs/>
                <w:lang w:val="hr-HR"/>
              </w:rPr>
              <w:t>četverokuta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>,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>kružnice i kruga</w:t>
            </w:r>
            <w:r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12139369" w14:textId="3F4990FF" w:rsidR="0036793B" w:rsidRPr="00D36D11" w:rsidRDefault="004B5793" w:rsidP="004739BF">
            <w:pPr>
              <w:pStyle w:val="ListParagraph"/>
              <w:numPr>
                <w:ilvl w:val="0"/>
                <w:numId w:val="92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i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>zračuna</w:t>
            </w:r>
            <w:r w:rsidRPr="00D36D11">
              <w:rPr>
                <w:rFonts w:ascii="Arial" w:hAnsi="Arial" w:cs="Arial"/>
                <w:bCs/>
                <w:lang w:val="hr-HR"/>
              </w:rPr>
              <w:t>ti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 površinu i ob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ujam 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ravnih </w:t>
            </w:r>
            <w:r w:rsidR="002940E9" w:rsidRPr="00D36D11">
              <w:rPr>
                <w:rFonts w:ascii="Arial" w:hAnsi="Arial" w:cs="Arial"/>
                <w:bCs/>
                <w:lang w:val="hr-HR"/>
              </w:rPr>
              <w:t>likova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 xml:space="preserve"> primjenom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36793B" w:rsidRPr="00D36D11">
              <w:rPr>
                <w:rFonts w:ascii="Arial" w:hAnsi="Arial" w:cs="Arial"/>
                <w:bCs/>
                <w:lang w:val="hr-HR"/>
              </w:rPr>
              <w:t>odgovarajućih formula</w:t>
            </w:r>
            <w:r w:rsidRPr="00D36D11">
              <w:rPr>
                <w:rFonts w:ascii="Arial" w:hAnsi="Arial" w:cs="Arial"/>
                <w:bCs/>
                <w:lang w:val="hr-HR"/>
              </w:rPr>
              <w:t>.</w:t>
            </w:r>
          </w:p>
          <w:p w14:paraId="140AD713" w14:textId="77777777" w:rsidR="0036793B" w:rsidRPr="00D36D11" w:rsidRDefault="0036793B" w:rsidP="002C1DF2">
            <w:pPr>
              <w:ind w:left="82"/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3.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/>
                <w:bCs/>
                <w:szCs w:val="22"/>
              </w:rPr>
              <w:t>Poliedri</w:t>
            </w:r>
          </w:p>
          <w:p w14:paraId="6056F3AD" w14:textId="77777777" w:rsidR="004B5793" w:rsidRPr="00D36D11" w:rsidRDefault="0036793B" w:rsidP="004B5793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Učenik će biti sposoban</w:t>
            </w:r>
            <w:r w:rsidRPr="00D36D11">
              <w:rPr>
                <w:rFonts w:cs="Arial"/>
                <w:b/>
                <w:bCs/>
                <w:szCs w:val="22"/>
              </w:rPr>
              <w:t>:</w:t>
            </w:r>
          </w:p>
          <w:p w14:paraId="6411EE0E" w14:textId="5D4FADBA" w:rsidR="0036793B" w:rsidRPr="00D36D11" w:rsidRDefault="004B5793" w:rsidP="004B5793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szCs w:val="22"/>
              </w:rPr>
              <w:t>- d</w:t>
            </w:r>
            <w:r w:rsidR="0036793B" w:rsidRPr="00D36D11">
              <w:rPr>
                <w:rFonts w:cs="Arial"/>
                <w:bCs/>
                <w:szCs w:val="22"/>
              </w:rPr>
              <w:t>efini</w:t>
            </w:r>
            <w:r w:rsidRPr="00D36D11">
              <w:rPr>
                <w:rFonts w:cs="Arial"/>
                <w:bCs/>
                <w:szCs w:val="22"/>
              </w:rPr>
              <w:t>rati</w:t>
            </w:r>
            <w:r w:rsidR="0036793B" w:rsidRPr="00D36D11">
              <w:rPr>
                <w:rFonts w:cs="Arial"/>
                <w:bCs/>
                <w:szCs w:val="22"/>
              </w:rPr>
              <w:t xml:space="preserve"> diedar,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723CE5" w:rsidRPr="00D36D11">
              <w:rPr>
                <w:rFonts w:cs="Arial"/>
                <w:bCs/>
                <w:szCs w:val="22"/>
              </w:rPr>
              <w:t>prostorni kut</w:t>
            </w:r>
            <w:r w:rsidR="0036793B" w:rsidRPr="00D36D11">
              <w:rPr>
                <w:rFonts w:cs="Arial"/>
                <w:bCs/>
                <w:szCs w:val="22"/>
              </w:rPr>
              <w:t xml:space="preserve"> i poliedar</w:t>
            </w:r>
            <w:r w:rsidRPr="00D36D11">
              <w:rPr>
                <w:rFonts w:cs="Arial"/>
                <w:bCs/>
                <w:szCs w:val="22"/>
              </w:rPr>
              <w:t>,</w:t>
            </w:r>
          </w:p>
          <w:p w14:paraId="1EE68600" w14:textId="071C9F86" w:rsidR="0036793B" w:rsidRPr="00D36D11" w:rsidRDefault="004B5793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s</w:t>
            </w:r>
            <w:r w:rsidR="0036793B" w:rsidRPr="00D36D11">
              <w:rPr>
                <w:rFonts w:cs="Arial"/>
                <w:bCs/>
                <w:szCs w:val="22"/>
              </w:rPr>
              <w:t>kicira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diedar,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723CE5" w:rsidRPr="00D36D11">
              <w:rPr>
                <w:rFonts w:cs="Arial"/>
                <w:bCs/>
                <w:szCs w:val="22"/>
              </w:rPr>
              <w:t>prostorni kut</w:t>
            </w:r>
            <w:r w:rsidR="0036793B" w:rsidRPr="00D36D11">
              <w:rPr>
                <w:rFonts w:cs="Arial"/>
                <w:bCs/>
                <w:szCs w:val="22"/>
              </w:rPr>
              <w:t xml:space="preserve"> i poliedar</w:t>
            </w:r>
            <w:r w:rsidRPr="00D36D11">
              <w:rPr>
                <w:rFonts w:cs="Arial"/>
                <w:bCs/>
                <w:szCs w:val="22"/>
              </w:rPr>
              <w:t>,</w:t>
            </w:r>
          </w:p>
          <w:p w14:paraId="0CAF6B98" w14:textId="34A81595" w:rsidR="0036793B" w:rsidRPr="00D36D11" w:rsidRDefault="004B5793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d</w:t>
            </w:r>
            <w:r w:rsidR="0036793B" w:rsidRPr="00D36D11">
              <w:rPr>
                <w:rFonts w:cs="Arial"/>
                <w:bCs/>
                <w:szCs w:val="22"/>
              </w:rPr>
              <w:t>efini</w:t>
            </w:r>
            <w:r w:rsidRPr="00D36D11">
              <w:rPr>
                <w:rFonts w:cs="Arial"/>
                <w:bCs/>
                <w:szCs w:val="22"/>
              </w:rPr>
              <w:t>rati</w:t>
            </w:r>
            <w:r w:rsidR="0036793B" w:rsidRPr="00D36D11">
              <w:rPr>
                <w:rFonts w:cs="Arial"/>
                <w:bCs/>
                <w:szCs w:val="22"/>
              </w:rPr>
              <w:t xml:space="preserve"> prizmu,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36793B" w:rsidRPr="00D36D11">
              <w:rPr>
                <w:rFonts w:cs="Arial"/>
                <w:bCs/>
                <w:szCs w:val="22"/>
              </w:rPr>
              <w:t xml:space="preserve">piramidu i </w:t>
            </w:r>
            <w:r w:rsidRPr="00D36D11">
              <w:rPr>
                <w:rFonts w:cs="Arial"/>
                <w:bCs/>
                <w:szCs w:val="22"/>
              </w:rPr>
              <w:t>krnju</w:t>
            </w:r>
            <w:r w:rsidR="0036793B" w:rsidRPr="00D36D11">
              <w:rPr>
                <w:rFonts w:cs="Arial"/>
                <w:bCs/>
                <w:szCs w:val="22"/>
              </w:rPr>
              <w:t xml:space="preserve"> piramidu</w:t>
            </w:r>
            <w:r w:rsidRPr="00D36D11">
              <w:rPr>
                <w:rFonts w:cs="Arial"/>
                <w:bCs/>
                <w:szCs w:val="22"/>
              </w:rPr>
              <w:t>,</w:t>
            </w:r>
          </w:p>
          <w:p w14:paraId="40BF6589" w14:textId="2E65A1A6" w:rsidR="0036793B" w:rsidRPr="00D36D11" w:rsidRDefault="004B5793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p</w:t>
            </w:r>
            <w:r w:rsidR="0036793B" w:rsidRPr="00D36D11">
              <w:rPr>
                <w:rFonts w:cs="Arial"/>
                <w:bCs/>
                <w:szCs w:val="22"/>
              </w:rPr>
              <w:t>repozna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pravilnu prizmu,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36793B" w:rsidRPr="00D36D11">
              <w:rPr>
                <w:rFonts w:cs="Arial"/>
                <w:bCs/>
                <w:szCs w:val="22"/>
              </w:rPr>
              <w:t xml:space="preserve">piramidu i </w:t>
            </w:r>
            <w:r w:rsidRPr="00D36D11">
              <w:rPr>
                <w:rFonts w:cs="Arial"/>
                <w:bCs/>
                <w:szCs w:val="22"/>
              </w:rPr>
              <w:t>krnju</w:t>
            </w:r>
            <w:r w:rsidR="0036793B" w:rsidRPr="00D36D11">
              <w:rPr>
                <w:rFonts w:cs="Arial"/>
                <w:bCs/>
                <w:szCs w:val="22"/>
              </w:rPr>
              <w:t xml:space="preserve"> piramidu</w:t>
            </w:r>
            <w:r w:rsidRPr="00D36D11">
              <w:rPr>
                <w:rFonts w:cs="Arial"/>
                <w:bCs/>
                <w:szCs w:val="22"/>
              </w:rPr>
              <w:t>,</w:t>
            </w:r>
          </w:p>
          <w:p w14:paraId="668DBE5B" w14:textId="20C43C63" w:rsidR="0036793B" w:rsidRPr="00D36D11" w:rsidRDefault="004B5793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i</w:t>
            </w:r>
            <w:r w:rsidR="0036793B" w:rsidRPr="00D36D11">
              <w:rPr>
                <w:rFonts w:cs="Arial"/>
                <w:bCs/>
                <w:szCs w:val="22"/>
              </w:rPr>
              <w:t>zve</w:t>
            </w:r>
            <w:r w:rsidRPr="00D36D11">
              <w:rPr>
                <w:rFonts w:cs="Arial"/>
                <w:bCs/>
                <w:szCs w:val="22"/>
              </w:rPr>
              <w:t>sti</w:t>
            </w:r>
            <w:r w:rsidR="0036793B" w:rsidRPr="00D36D11">
              <w:rPr>
                <w:rFonts w:cs="Arial"/>
                <w:bCs/>
                <w:szCs w:val="22"/>
              </w:rPr>
              <w:t xml:space="preserve"> formule za izračunavanje površine i </w:t>
            </w:r>
            <w:r w:rsidRPr="00D36D11">
              <w:rPr>
                <w:rFonts w:cs="Arial"/>
                <w:bCs/>
                <w:szCs w:val="22"/>
              </w:rPr>
              <w:t>volumena</w:t>
            </w:r>
            <w:r w:rsidR="0036793B" w:rsidRPr="00D36D11">
              <w:rPr>
                <w:rFonts w:cs="Arial"/>
                <w:bCs/>
                <w:szCs w:val="22"/>
              </w:rPr>
              <w:t xml:space="preserve"> pravilne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36793B" w:rsidRPr="00D36D11">
              <w:rPr>
                <w:rFonts w:cs="Arial"/>
                <w:bCs/>
                <w:szCs w:val="22"/>
              </w:rPr>
              <w:t>prizme,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36793B" w:rsidRPr="00D36D11">
              <w:rPr>
                <w:rFonts w:cs="Arial"/>
                <w:bCs/>
                <w:szCs w:val="22"/>
              </w:rPr>
              <w:t xml:space="preserve">piramide i </w:t>
            </w:r>
            <w:r w:rsidRPr="00D36D11">
              <w:rPr>
                <w:rFonts w:cs="Arial"/>
                <w:bCs/>
                <w:szCs w:val="22"/>
              </w:rPr>
              <w:t>krnje</w:t>
            </w:r>
            <w:r w:rsidR="0036793B" w:rsidRPr="00D36D11">
              <w:rPr>
                <w:rFonts w:cs="Arial"/>
                <w:bCs/>
                <w:szCs w:val="22"/>
              </w:rPr>
              <w:t xml:space="preserve"> piramide</w:t>
            </w:r>
            <w:r w:rsidRPr="00D36D11">
              <w:rPr>
                <w:rFonts w:cs="Arial"/>
                <w:bCs/>
                <w:szCs w:val="22"/>
              </w:rPr>
              <w:t>,</w:t>
            </w:r>
          </w:p>
          <w:p w14:paraId="50281352" w14:textId="31DB23A1" w:rsidR="0036793B" w:rsidRPr="00D36D11" w:rsidRDefault="004B5793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i</w:t>
            </w:r>
            <w:r w:rsidR="0036793B" w:rsidRPr="00D36D11">
              <w:rPr>
                <w:rFonts w:cs="Arial"/>
                <w:bCs/>
                <w:szCs w:val="22"/>
              </w:rPr>
              <w:t>zračuna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površinu dijagonalnog</w:t>
            </w:r>
            <w:r w:rsidRPr="00D36D11">
              <w:rPr>
                <w:rFonts w:cs="Arial"/>
                <w:bCs/>
                <w:szCs w:val="22"/>
              </w:rPr>
              <w:t>a</w:t>
            </w:r>
            <w:r w:rsidR="0036793B" w:rsidRPr="00D36D11">
              <w:rPr>
                <w:rFonts w:cs="Arial"/>
                <w:bCs/>
                <w:szCs w:val="22"/>
              </w:rPr>
              <w:t xml:space="preserve"> presjeka prave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36793B" w:rsidRPr="00D36D11">
              <w:rPr>
                <w:rFonts w:cs="Arial"/>
                <w:bCs/>
                <w:szCs w:val="22"/>
              </w:rPr>
              <w:t>prizme</w:t>
            </w:r>
            <w:r w:rsidRPr="00D36D11">
              <w:rPr>
                <w:rFonts w:cs="Arial"/>
                <w:bCs/>
                <w:szCs w:val="22"/>
              </w:rPr>
              <w:t xml:space="preserve">, </w:t>
            </w:r>
            <w:r w:rsidR="0036793B" w:rsidRPr="00D36D11">
              <w:rPr>
                <w:rFonts w:cs="Arial"/>
                <w:bCs/>
                <w:szCs w:val="22"/>
              </w:rPr>
              <w:t xml:space="preserve">piramide i </w:t>
            </w:r>
            <w:r w:rsidRPr="00D36D11">
              <w:rPr>
                <w:rFonts w:cs="Arial"/>
                <w:bCs/>
                <w:szCs w:val="22"/>
              </w:rPr>
              <w:t>krnje</w:t>
            </w:r>
            <w:r w:rsidR="0036793B" w:rsidRPr="00D36D11">
              <w:rPr>
                <w:rFonts w:cs="Arial"/>
                <w:bCs/>
                <w:szCs w:val="22"/>
              </w:rPr>
              <w:t xml:space="preserve"> piramide</w:t>
            </w:r>
            <w:r w:rsidRPr="00D36D11">
              <w:rPr>
                <w:rFonts w:cs="Arial"/>
                <w:bCs/>
                <w:szCs w:val="22"/>
              </w:rPr>
              <w:t>,</w:t>
            </w:r>
          </w:p>
          <w:p w14:paraId="5FAC0308" w14:textId="60E3B874" w:rsidR="0036793B" w:rsidRPr="00D36D11" w:rsidRDefault="004B5793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- </w:t>
            </w:r>
            <w:r w:rsidR="00B07436" w:rsidRPr="00D36D11">
              <w:rPr>
                <w:rFonts w:cs="Arial"/>
                <w:bCs/>
                <w:szCs w:val="22"/>
              </w:rPr>
              <w:t>primijeniti</w:t>
            </w:r>
            <w:r w:rsidR="0036793B" w:rsidRPr="00D36D11">
              <w:rPr>
                <w:rFonts w:cs="Arial"/>
                <w:bCs/>
                <w:szCs w:val="22"/>
              </w:rPr>
              <w:t xml:space="preserve"> odgovarajuće formule pri računanju veličine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36793B" w:rsidRPr="00D36D11">
              <w:rPr>
                <w:rFonts w:cs="Arial"/>
                <w:bCs/>
                <w:szCs w:val="22"/>
              </w:rPr>
              <w:t xml:space="preserve">površine i </w:t>
            </w:r>
            <w:r w:rsidRPr="00D36D11">
              <w:rPr>
                <w:rFonts w:cs="Arial"/>
                <w:bCs/>
                <w:szCs w:val="22"/>
              </w:rPr>
              <w:t>volumena</w:t>
            </w:r>
            <w:r w:rsidR="0036793B" w:rsidRPr="00D36D11">
              <w:rPr>
                <w:rFonts w:cs="Arial"/>
                <w:bCs/>
                <w:szCs w:val="22"/>
              </w:rPr>
              <w:t xml:space="preserve"> prave prizme,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36793B" w:rsidRPr="00D36D11">
              <w:rPr>
                <w:rFonts w:cs="Arial"/>
                <w:bCs/>
                <w:szCs w:val="22"/>
              </w:rPr>
              <w:t xml:space="preserve">piramide i </w:t>
            </w:r>
            <w:r w:rsidRPr="00D36D11">
              <w:rPr>
                <w:rFonts w:cs="Arial"/>
                <w:bCs/>
                <w:szCs w:val="22"/>
              </w:rPr>
              <w:t>krnje</w:t>
            </w:r>
            <w:r w:rsidR="0036793B" w:rsidRPr="00D36D11">
              <w:rPr>
                <w:rFonts w:cs="Arial"/>
                <w:bCs/>
                <w:szCs w:val="22"/>
              </w:rPr>
              <w:t xml:space="preserve"> piramide</w:t>
            </w:r>
            <w:r w:rsidRPr="00D36D11">
              <w:rPr>
                <w:rFonts w:cs="Arial"/>
                <w:bCs/>
                <w:szCs w:val="22"/>
              </w:rPr>
              <w:t>,</w:t>
            </w:r>
          </w:p>
          <w:p w14:paraId="6048316D" w14:textId="4DFC2E1A" w:rsidR="0036793B" w:rsidRPr="00D36D11" w:rsidRDefault="004B5793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k</w:t>
            </w:r>
            <w:r w:rsidR="0036793B" w:rsidRPr="00D36D11">
              <w:rPr>
                <w:rFonts w:cs="Arial"/>
                <w:bCs/>
                <w:szCs w:val="22"/>
              </w:rPr>
              <w:t>oristi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36793B" w:rsidRPr="00D36D11">
              <w:rPr>
                <w:rFonts w:cs="Arial"/>
                <w:bCs/>
                <w:szCs w:val="22"/>
              </w:rPr>
              <w:t xml:space="preserve"> stečeno znanje o poliedrima u praktičnim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36793B" w:rsidRPr="00D36D11">
              <w:rPr>
                <w:rFonts w:cs="Arial"/>
                <w:bCs/>
                <w:szCs w:val="22"/>
              </w:rPr>
              <w:t>problemima i</w:t>
            </w:r>
            <w:r w:rsidRPr="00D36D11">
              <w:rPr>
                <w:rFonts w:cs="Arial"/>
                <w:bCs/>
                <w:szCs w:val="22"/>
              </w:rPr>
              <w:t>z</w:t>
            </w:r>
            <w:r w:rsidR="0036793B" w:rsidRPr="00D36D11">
              <w:rPr>
                <w:rFonts w:cs="Arial"/>
                <w:bCs/>
                <w:szCs w:val="22"/>
              </w:rPr>
              <w:t xml:space="preserve"> struke</w:t>
            </w:r>
            <w:r w:rsidRPr="00D36D11">
              <w:rPr>
                <w:rFonts w:cs="Arial"/>
                <w:bCs/>
                <w:szCs w:val="22"/>
              </w:rPr>
              <w:t>.</w:t>
            </w:r>
          </w:p>
          <w:p w14:paraId="4C9D03B4" w14:textId="77777777" w:rsidR="0036793B" w:rsidRPr="00D36D11" w:rsidRDefault="0036793B" w:rsidP="002C1DF2">
            <w:pPr>
              <w:ind w:left="82"/>
              <w:rPr>
                <w:rFonts w:cs="Arial"/>
                <w:bCs/>
                <w:szCs w:val="22"/>
              </w:rPr>
            </w:pPr>
          </w:p>
          <w:p w14:paraId="3EA3F9D1" w14:textId="57292297" w:rsidR="0036793B" w:rsidRPr="00D36D11" w:rsidRDefault="004B5793" w:rsidP="007E13E7">
            <w:pPr>
              <w:pStyle w:val="Default"/>
              <w:numPr>
                <w:ilvl w:val="0"/>
                <w:numId w:val="5"/>
              </w:numPr>
              <w:rPr>
                <w:b/>
                <w:color w:val="auto"/>
                <w:sz w:val="22"/>
                <w:szCs w:val="22"/>
                <w:lang w:val="hr-HR"/>
              </w:rPr>
            </w:pPr>
            <w:r w:rsidRPr="00D36D11">
              <w:rPr>
                <w:b/>
                <w:color w:val="auto"/>
                <w:sz w:val="22"/>
                <w:szCs w:val="22"/>
                <w:lang w:val="hr-HR"/>
              </w:rPr>
              <w:t>Rotacijska</w:t>
            </w:r>
            <w:r w:rsidR="0036793B" w:rsidRPr="00D36D11">
              <w:rPr>
                <w:b/>
                <w:color w:val="auto"/>
                <w:sz w:val="22"/>
                <w:szCs w:val="22"/>
                <w:lang w:val="hr-HR"/>
              </w:rPr>
              <w:t xml:space="preserve"> geometrijska tijela </w:t>
            </w:r>
          </w:p>
          <w:p w14:paraId="33B39035" w14:textId="53D2FBF4" w:rsidR="0036793B" w:rsidRPr="00D36D11" w:rsidRDefault="0036793B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Učenik će biti sposoban: </w:t>
            </w:r>
          </w:p>
          <w:p w14:paraId="0AB00D76" w14:textId="77EC1C9B" w:rsidR="0036793B" w:rsidRPr="00D36D11" w:rsidRDefault="0036793B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- 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>d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efini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>rati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valjak,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 xml:space="preserve"> stožac, krnji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>stožac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i 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 xml:space="preserve">kuglu, </w:t>
            </w:r>
          </w:p>
          <w:p w14:paraId="1F0110EE" w14:textId="79A410ED" w:rsidR="0036793B" w:rsidRPr="00D36D11" w:rsidRDefault="0036793B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- 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>s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kicira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>ti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>valjak, stožac, krnji stožac i kuglu,</w:t>
            </w:r>
          </w:p>
          <w:p w14:paraId="3D4F7E2A" w14:textId="447E1091" w:rsidR="0036793B" w:rsidRPr="00D36D11" w:rsidRDefault="0036793B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- 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>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zve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>sti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formule za </w:t>
            </w:r>
            <w:r w:rsidR="00B07436" w:rsidRPr="00D36D11">
              <w:rPr>
                <w:color w:val="auto"/>
                <w:sz w:val="22"/>
                <w:szCs w:val="22"/>
                <w:lang w:val="hr-HR"/>
              </w:rPr>
              <w:t>izračunavanje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površine i 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>volumena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valjka, 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>stošca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i 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>krnjeg</w:t>
            </w:r>
            <w:r w:rsidR="004739BF" w:rsidRPr="00D36D11">
              <w:rPr>
                <w:color w:val="auto"/>
                <w:sz w:val="22"/>
                <w:szCs w:val="22"/>
                <w:lang w:val="hr-HR"/>
              </w:rPr>
              <w:t>a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 xml:space="preserve"> stošca,</w:t>
            </w:r>
          </w:p>
          <w:p w14:paraId="34F4BCFB" w14:textId="78A20707" w:rsidR="004B5793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B5793" w:rsidRPr="00D36D11">
              <w:rPr>
                <w:rFonts w:cs="Arial"/>
                <w:szCs w:val="22"/>
              </w:rPr>
              <w:t>i</w:t>
            </w:r>
            <w:r w:rsidRPr="00D36D11">
              <w:rPr>
                <w:rFonts w:cs="Arial"/>
                <w:szCs w:val="22"/>
              </w:rPr>
              <w:t>zračuna</w:t>
            </w:r>
            <w:r w:rsidR="004B5793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veličinu površine osnog presjeka </w:t>
            </w:r>
            <w:r w:rsidR="004B5793" w:rsidRPr="00D36D11">
              <w:rPr>
                <w:rFonts w:cs="Arial"/>
                <w:szCs w:val="22"/>
              </w:rPr>
              <w:t>valjka, stošca i krnjeg</w:t>
            </w:r>
            <w:r w:rsidR="004739BF" w:rsidRPr="00D36D11">
              <w:rPr>
                <w:rFonts w:cs="Arial"/>
                <w:szCs w:val="22"/>
              </w:rPr>
              <w:t>a</w:t>
            </w:r>
            <w:r w:rsidR="004B5793" w:rsidRPr="00D36D11">
              <w:rPr>
                <w:rFonts w:cs="Arial"/>
                <w:szCs w:val="22"/>
              </w:rPr>
              <w:t xml:space="preserve"> stošca, </w:t>
            </w:r>
          </w:p>
          <w:p w14:paraId="1999DE5F" w14:textId="624CDAFC" w:rsidR="0036793B" w:rsidRPr="00D36D11" w:rsidRDefault="004B5793" w:rsidP="004B579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p</w:t>
            </w:r>
            <w:r w:rsidR="0036793B" w:rsidRPr="00D36D11">
              <w:rPr>
                <w:rFonts w:cs="Arial"/>
                <w:bCs/>
                <w:szCs w:val="22"/>
              </w:rPr>
              <w:t>rim</w:t>
            </w:r>
            <w:r w:rsidRPr="00D36D11">
              <w:rPr>
                <w:rFonts w:cs="Arial"/>
                <w:bCs/>
                <w:szCs w:val="22"/>
              </w:rPr>
              <w:t>ijeniti</w:t>
            </w:r>
            <w:r w:rsidR="0036793B" w:rsidRPr="00D36D11">
              <w:rPr>
                <w:rFonts w:cs="Arial"/>
                <w:bCs/>
                <w:szCs w:val="22"/>
              </w:rPr>
              <w:t xml:space="preserve"> odgovarajuće formule pri računanju veličine  površine i zapremine </w:t>
            </w:r>
            <w:r w:rsidRPr="00D36D11">
              <w:rPr>
                <w:rFonts w:cs="Arial"/>
                <w:szCs w:val="22"/>
              </w:rPr>
              <w:t>valjka, stošca i krnjeg</w:t>
            </w:r>
            <w:r w:rsidR="004739BF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stošca,</w:t>
            </w:r>
          </w:p>
          <w:p w14:paraId="3EF4AF77" w14:textId="57F1A26F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B5793" w:rsidRPr="00D36D11">
              <w:rPr>
                <w:rFonts w:cs="Arial"/>
                <w:szCs w:val="22"/>
              </w:rPr>
              <w:t>i</w:t>
            </w:r>
            <w:r w:rsidRPr="00D36D11">
              <w:rPr>
                <w:rFonts w:cs="Arial"/>
                <w:szCs w:val="22"/>
              </w:rPr>
              <w:t>zračuna</w:t>
            </w:r>
            <w:r w:rsidR="004B5793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veličinu površine </w:t>
            </w:r>
            <w:r w:rsidR="004B5793" w:rsidRPr="00D36D11">
              <w:rPr>
                <w:rFonts w:cs="Arial"/>
                <w:szCs w:val="22"/>
              </w:rPr>
              <w:t>i</w:t>
            </w:r>
            <w:r w:rsidRPr="00D36D11">
              <w:rPr>
                <w:rFonts w:cs="Arial"/>
                <w:szCs w:val="22"/>
              </w:rPr>
              <w:t xml:space="preserve"> zapremine lopte i nje</w:t>
            </w:r>
            <w:r w:rsidR="004739BF" w:rsidRPr="00D36D11">
              <w:rPr>
                <w:rFonts w:cs="Arial"/>
                <w:szCs w:val="22"/>
              </w:rPr>
              <w:t>zi</w:t>
            </w:r>
            <w:r w:rsidRPr="00D36D11">
              <w:rPr>
                <w:rFonts w:cs="Arial"/>
                <w:szCs w:val="22"/>
              </w:rPr>
              <w:t>nih dijelova</w:t>
            </w:r>
            <w:r w:rsidR="004B5793" w:rsidRPr="00D36D11">
              <w:rPr>
                <w:rFonts w:cs="Arial"/>
                <w:szCs w:val="22"/>
              </w:rPr>
              <w:t>,</w:t>
            </w:r>
          </w:p>
          <w:p w14:paraId="4BFC309C" w14:textId="7E06F647" w:rsidR="0036793B" w:rsidRPr="00D36D11" w:rsidRDefault="0036793B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-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 xml:space="preserve"> s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kicira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>ti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složeno rotaci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>jsko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tijelo te izračuna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>ti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njegovu površinu i </w:t>
            </w:r>
            <w:r w:rsidR="004B5793" w:rsidRPr="00D36D11">
              <w:rPr>
                <w:color w:val="auto"/>
                <w:sz w:val="22"/>
                <w:szCs w:val="22"/>
                <w:lang w:val="hr-HR"/>
              </w:rPr>
              <w:t xml:space="preserve">volumen, </w:t>
            </w:r>
          </w:p>
          <w:p w14:paraId="24E1BC59" w14:textId="38124A28" w:rsidR="0036793B" w:rsidRPr="00D36D11" w:rsidRDefault="0036793B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bCs/>
                <w:color w:val="auto"/>
                <w:sz w:val="22"/>
                <w:szCs w:val="22"/>
                <w:lang w:val="hr-HR"/>
              </w:rPr>
              <w:t>-</w:t>
            </w:r>
            <w:r w:rsidR="004B5793" w:rsidRPr="00D36D11">
              <w:rPr>
                <w:bCs/>
                <w:color w:val="auto"/>
                <w:sz w:val="22"/>
                <w:szCs w:val="22"/>
                <w:lang w:val="hr-HR"/>
              </w:rPr>
              <w:t xml:space="preserve"> k</w:t>
            </w:r>
            <w:r w:rsidRPr="00D36D11">
              <w:rPr>
                <w:bCs/>
                <w:color w:val="auto"/>
                <w:sz w:val="22"/>
                <w:szCs w:val="22"/>
                <w:lang w:val="hr-HR"/>
              </w:rPr>
              <w:t>oristi</w:t>
            </w:r>
            <w:r w:rsidR="004B5793" w:rsidRPr="00D36D11">
              <w:rPr>
                <w:bCs/>
                <w:color w:val="auto"/>
                <w:sz w:val="22"/>
                <w:szCs w:val="22"/>
                <w:lang w:val="hr-HR"/>
              </w:rPr>
              <w:t>ti</w:t>
            </w:r>
            <w:r w:rsidRPr="00D36D11">
              <w:rPr>
                <w:bCs/>
                <w:color w:val="auto"/>
                <w:sz w:val="22"/>
                <w:szCs w:val="22"/>
                <w:lang w:val="hr-HR"/>
              </w:rPr>
              <w:t xml:space="preserve"> stečeno znanje o </w:t>
            </w:r>
            <w:r w:rsidR="004B5793" w:rsidRPr="00D36D11">
              <w:rPr>
                <w:bCs/>
                <w:color w:val="auto"/>
                <w:sz w:val="22"/>
                <w:szCs w:val="22"/>
                <w:lang w:val="hr-HR"/>
              </w:rPr>
              <w:t>rotacijskim</w:t>
            </w:r>
            <w:r w:rsidRPr="00D36D11">
              <w:rPr>
                <w:bCs/>
                <w:color w:val="auto"/>
                <w:sz w:val="22"/>
                <w:szCs w:val="22"/>
                <w:lang w:val="hr-HR"/>
              </w:rPr>
              <w:t xml:space="preserve"> tijelima u praktičnim problemima iz struke</w:t>
            </w:r>
            <w:r w:rsidR="004B5793" w:rsidRPr="00D36D11">
              <w:rPr>
                <w:bCs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2A0" w14:textId="77777777" w:rsidR="00C01245" w:rsidRPr="00D36D11" w:rsidRDefault="00A97D70" w:rsidP="00C01245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 xml:space="preserve">  Jedinica</w:t>
            </w:r>
            <w:r w:rsidR="0036793B" w:rsidRPr="00D36D11">
              <w:rPr>
                <w:rFonts w:cs="Arial"/>
                <w:b/>
                <w:szCs w:val="22"/>
              </w:rPr>
              <w:t xml:space="preserve"> 1.</w:t>
            </w:r>
          </w:p>
          <w:p w14:paraId="321996B5" w14:textId="29A38B99" w:rsidR="0036793B" w:rsidRPr="00D36D11" w:rsidRDefault="0036793B" w:rsidP="00C01245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U ovoj temi ponoviti i i</w:t>
            </w:r>
            <w:r w:rsidR="00C01245" w:rsidRPr="00D36D11">
              <w:rPr>
                <w:rFonts w:cs="Arial"/>
                <w:szCs w:val="22"/>
              </w:rPr>
              <w:t>m</w:t>
            </w:r>
            <w:r w:rsidRPr="00D36D11">
              <w:rPr>
                <w:rFonts w:cs="Arial"/>
                <w:szCs w:val="22"/>
              </w:rPr>
              <w:t xml:space="preserve">plementirati znanja iz fizike i drugih </w:t>
            </w:r>
            <w:r w:rsidR="004739BF" w:rsidRPr="00D36D11">
              <w:rPr>
                <w:rFonts w:cs="Arial"/>
                <w:szCs w:val="22"/>
              </w:rPr>
              <w:t xml:space="preserve">stručno-teorijskih </w:t>
            </w:r>
            <w:r w:rsidRPr="00D36D11">
              <w:rPr>
                <w:rFonts w:cs="Arial"/>
                <w:szCs w:val="22"/>
              </w:rPr>
              <w:t>predmeta te mjerne jedinice u različitim s</w:t>
            </w:r>
            <w:r w:rsidR="00C01245" w:rsidRPr="00D36D11">
              <w:rPr>
                <w:rFonts w:cs="Arial"/>
                <w:szCs w:val="22"/>
              </w:rPr>
              <w:t>ustavima</w:t>
            </w:r>
            <w:r w:rsidRPr="00D36D11">
              <w:rPr>
                <w:rFonts w:cs="Arial"/>
                <w:szCs w:val="22"/>
              </w:rPr>
              <w:t xml:space="preserve">, pomoću </w:t>
            </w:r>
            <w:r w:rsidR="00C01245" w:rsidRPr="00D36D11">
              <w:rPr>
                <w:rFonts w:cs="Arial"/>
                <w:szCs w:val="22"/>
              </w:rPr>
              <w:t>jednostavnijih</w:t>
            </w:r>
            <w:r w:rsidRPr="00D36D11">
              <w:rPr>
                <w:rFonts w:cs="Arial"/>
                <w:szCs w:val="22"/>
              </w:rPr>
              <w:t xml:space="preserve"> i raznovrsnijih primjera dovesti do potpune spoznaje</w:t>
            </w:r>
            <w:r w:rsidR="00C01245" w:rsidRPr="00D36D11">
              <w:rPr>
                <w:rFonts w:cs="Arial"/>
                <w:szCs w:val="22"/>
              </w:rPr>
              <w:t>.</w:t>
            </w:r>
          </w:p>
          <w:p w14:paraId="1AB7786C" w14:textId="77777777" w:rsidR="0036793B" w:rsidRPr="00D36D11" w:rsidRDefault="0036793B" w:rsidP="002C1DF2">
            <w:pPr>
              <w:pStyle w:val="BodyText"/>
              <w:rPr>
                <w:rFonts w:cs="Arial"/>
                <w:szCs w:val="22"/>
              </w:rPr>
            </w:pPr>
          </w:p>
          <w:p w14:paraId="0B938979" w14:textId="77777777" w:rsidR="0036793B" w:rsidRPr="00D36D11" w:rsidRDefault="00A97D70" w:rsidP="004739BF">
            <w:pPr>
              <w:pStyle w:val="BodyText"/>
              <w:spacing w:after="0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</w:t>
            </w:r>
            <w:r w:rsidR="0036793B" w:rsidRPr="00D36D11">
              <w:rPr>
                <w:rFonts w:cs="Arial"/>
                <w:b/>
                <w:szCs w:val="22"/>
              </w:rPr>
              <w:t xml:space="preserve"> 2.</w:t>
            </w:r>
          </w:p>
          <w:p w14:paraId="360DB050" w14:textId="49C03BCA" w:rsidR="0036793B" w:rsidRPr="00D36D11" w:rsidRDefault="004739BF" w:rsidP="004739BF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Pored zbirke zadataka</w:t>
            </w:r>
            <w:r w:rsidR="0036793B" w:rsidRPr="00D36D11">
              <w:rPr>
                <w:rFonts w:cs="Arial"/>
                <w:bCs/>
                <w:szCs w:val="22"/>
              </w:rPr>
              <w:t xml:space="preserve"> koristiti i materijal s</w:t>
            </w:r>
            <w:r w:rsidR="00C01245" w:rsidRPr="00D36D11">
              <w:rPr>
                <w:rFonts w:cs="Arial"/>
                <w:bCs/>
                <w:szCs w:val="22"/>
              </w:rPr>
              <w:t xml:space="preserve"> mreže</w:t>
            </w:r>
            <w:r w:rsidR="0036793B" w:rsidRPr="00D36D11">
              <w:rPr>
                <w:rFonts w:cs="Arial"/>
                <w:bCs/>
                <w:szCs w:val="22"/>
              </w:rPr>
              <w:t>,</w:t>
            </w:r>
            <w:r w:rsidR="000539E1" w:rsidRPr="00D36D11">
              <w:rPr>
                <w:rFonts w:cs="Arial"/>
                <w:bCs/>
                <w:szCs w:val="22"/>
              </w:rPr>
              <w:t xml:space="preserve"> </w:t>
            </w:r>
            <w:r w:rsidR="0036793B" w:rsidRPr="00D36D11">
              <w:rPr>
                <w:rFonts w:cs="Arial"/>
                <w:bCs/>
                <w:szCs w:val="22"/>
              </w:rPr>
              <w:t>grafoskop,</w:t>
            </w:r>
            <w:r w:rsidR="000539E1" w:rsidRPr="00D36D11">
              <w:rPr>
                <w:rFonts w:cs="Arial"/>
                <w:bCs/>
                <w:szCs w:val="22"/>
              </w:rPr>
              <w:t xml:space="preserve"> </w:t>
            </w:r>
            <w:r w:rsidR="0036793B" w:rsidRPr="00D36D11">
              <w:rPr>
                <w:rFonts w:cs="Arial"/>
                <w:bCs/>
                <w:szCs w:val="22"/>
              </w:rPr>
              <w:t>nastavne listiće sa zada</w:t>
            </w:r>
            <w:r w:rsidR="00C01245" w:rsidRPr="00D36D11">
              <w:rPr>
                <w:rFonts w:cs="Arial"/>
                <w:bCs/>
                <w:szCs w:val="22"/>
              </w:rPr>
              <w:t>t</w:t>
            </w:r>
            <w:r w:rsidR="0036793B" w:rsidRPr="00D36D11">
              <w:rPr>
                <w:rFonts w:cs="Arial"/>
                <w:bCs/>
                <w:szCs w:val="22"/>
              </w:rPr>
              <w:t>cima na viš</w:t>
            </w:r>
            <w:r w:rsidR="00C01245" w:rsidRPr="00D36D11">
              <w:rPr>
                <w:rFonts w:cs="Arial"/>
                <w:bCs/>
                <w:szCs w:val="22"/>
              </w:rPr>
              <w:t>e</w:t>
            </w:r>
            <w:r w:rsidR="0036793B" w:rsidRPr="00D36D11">
              <w:rPr>
                <w:rFonts w:cs="Arial"/>
                <w:bCs/>
                <w:szCs w:val="22"/>
              </w:rPr>
              <w:t xml:space="preserve"> </w:t>
            </w:r>
            <w:r w:rsidR="00C01245" w:rsidRPr="00D36D11">
              <w:rPr>
                <w:rFonts w:cs="Arial"/>
                <w:bCs/>
                <w:szCs w:val="22"/>
              </w:rPr>
              <w:lastRenderedPageBreak/>
              <w:t>razina</w:t>
            </w:r>
            <w:r w:rsidR="0036793B" w:rsidRPr="00D36D11">
              <w:rPr>
                <w:rFonts w:cs="Arial"/>
                <w:bCs/>
                <w:szCs w:val="22"/>
              </w:rPr>
              <w:t xml:space="preserve"> složenosti</w:t>
            </w:r>
            <w:r w:rsidR="00C01245" w:rsidRPr="00D36D11">
              <w:rPr>
                <w:rFonts w:cs="Arial"/>
                <w:bCs/>
                <w:szCs w:val="22"/>
              </w:rPr>
              <w:t>.</w:t>
            </w:r>
          </w:p>
          <w:p w14:paraId="4631C03C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</w:p>
          <w:p w14:paraId="7DA88919" w14:textId="77777777" w:rsidR="0036793B" w:rsidRPr="00D36D11" w:rsidRDefault="00A97D70" w:rsidP="004739BF">
            <w:pPr>
              <w:pStyle w:val="BodyText"/>
              <w:spacing w:after="0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</w:t>
            </w:r>
            <w:r w:rsidR="0036793B" w:rsidRPr="00D36D11">
              <w:rPr>
                <w:rFonts w:cs="Arial"/>
                <w:b/>
                <w:szCs w:val="22"/>
              </w:rPr>
              <w:t xml:space="preserve"> 3.</w:t>
            </w:r>
          </w:p>
          <w:p w14:paraId="45A072FA" w14:textId="7E19F090" w:rsidR="0036793B" w:rsidRPr="00D36D11" w:rsidRDefault="0036793B" w:rsidP="004739BF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U obradi ovih sadržaja (</w:t>
            </w:r>
            <w:r w:rsidR="00C01245" w:rsidRPr="00D36D11">
              <w:rPr>
                <w:color w:val="auto"/>
                <w:sz w:val="22"/>
                <w:szCs w:val="22"/>
                <w:lang w:val="hr-HR"/>
              </w:rPr>
              <w:t xml:space="preserve">odnosno, 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produbljivanju i dopunjavanju znanja koja o njima učenici već imaju)</w:t>
            </w:r>
            <w:r w:rsidR="00C01245" w:rsidRPr="00D36D11">
              <w:rPr>
                <w:color w:val="auto"/>
                <w:sz w:val="22"/>
                <w:szCs w:val="22"/>
                <w:lang w:val="hr-HR"/>
              </w:rPr>
              <w:t xml:space="preserve"> 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značajno je da</w:t>
            </w:r>
            <w:r w:rsidR="00C01245" w:rsidRPr="00D36D11">
              <w:rPr>
                <w:color w:val="auto"/>
                <w:sz w:val="22"/>
                <w:szCs w:val="22"/>
                <w:lang w:val="hr-HR"/>
              </w:rPr>
              <w:t xml:space="preserve"> </w:t>
            </w:r>
            <w:r w:rsidR="00B07436" w:rsidRPr="00D36D11">
              <w:rPr>
                <w:color w:val="auto"/>
                <w:sz w:val="22"/>
                <w:szCs w:val="22"/>
                <w:lang w:val="hr-HR"/>
              </w:rPr>
              <w:t>učenici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već usvojene </w:t>
            </w:r>
            <w:r w:rsidR="00C01245" w:rsidRPr="00D36D11">
              <w:rPr>
                <w:color w:val="auto"/>
                <w:sz w:val="22"/>
                <w:szCs w:val="22"/>
                <w:lang w:val="hr-HR"/>
              </w:rPr>
              <w:t>temeljne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pojmove i činjenice prostorne geometrije umiju uspješno</w:t>
            </w:r>
            <w:r w:rsidR="00C01245" w:rsidRPr="00D36D11">
              <w:rPr>
                <w:color w:val="auto"/>
                <w:sz w:val="22"/>
                <w:szCs w:val="22"/>
                <w:lang w:val="hr-HR"/>
              </w:rPr>
              <w:t xml:space="preserve"> 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prim</w:t>
            </w:r>
            <w:r w:rsidR="00C01245" w:rsidRPr="00D36D11">
              <w:rPr>
                <w:color w:val="auto"/>
                <w:sz w:val="22"/>
                <w:szCs w:val="22"/>
                <w:lang w:val="hr-HR"/>
              </w:rPr>
              <w:t>ijeniti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u rješavanju zadataka (</w:t>
            </w:r>
            <w:r w:rsidR="00C01245" w:rsidRPr="00D36D11">
              <w:rPr>
                <w:color w:val="auto"/>
                <w:sz w:val="22"/>
                <w:szCs w:val="22"/>
                <w:lang w:val="hr-HR"/>
              </w:rPr>
              <w:t>jednostavnijih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), uključujući i one praktične prirode (određivanje </w:t>
            </w:r>
            <w:r w:rsidR="00C01245" w:rsidRPr="00D36D11">
              <w:rPr>
                <w:color w:val="auto"/>
                <w:sz w:val="22"/>
                <w:szCs w:val="22"/>
                <w:lang w:val="hr-HR"/>
              </w:rPr>
              <w:t>volumena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modela nekog geometrijskog tijela, konkretne građevine ili predmeta ako unaprijed nisu da</w:t>
            </w:r>
            <w:r w:rsidR="00C01245" w:rsidRPr="00D36D11">
              <w:rPr>
                <w:color w:val="auto"/>
                <w:sz w:val="22"/>
                <w:szCs w:val="22"/>
                <w:lang w:val="hr-HR"/>
              </w:rPr>
              <w:t>ni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neophodni poda</w:t>
            </w:r>
            <w:r w:rsidR="00C01245" w:rsidRPr="00D36D11">
              <w:rPr>
                <w:color w:val="auto"/>
                <w:sz w:val="22"/>
                <w:szCs w:val="22"/>
                <w:lang w:val="hr-HR"/>
              </w:rPr>
              <w:t>t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ci i sl.) Učenici treba</w:t>
            </w:r>
            <w:r w:rsidR="00C01245" w:rsidRPr="00D36D11">
              <w:rPr>
                <w:color w:val="auto"/>
                <w:sz w:val="22"/>
                <w:szCs w:val="22"/>
                <w:lang w:val="hr-HR"/>
              </w:rPr>
              <w:t>ju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</w:t>
            </w:r>
            <w:r w:rsidR="00C01245" w:rsidRPr="00D36D11">
              <w:rPr>
                <w:color w:val="auto"/>
                <w:sz w:val="22"/>
                <w:szCs w:val="22"/>
                <w:lang w:val="hr-HR"/>
              </w:rPr>
              <w:t>vidjeti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da se izučavana svojstva prostorn</w:t>
            </w:r>
            <w:r w:rsidR="00C01245" w:rsidRPr="00D36D11">
              <w:rPr>
                <w:color w:val="auto"/>
                <w:sz w:val="22"/>
                <w:szCs w:val="22"/>
                <w:lang w:val="hr-HR"/>
              </w:rPr>
              <w:t>ih tijela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široko koriste u praksi, astronomiji, fizici, </w:t>
            </w:r>
            <w:r w:rsidR="00C01245" w:rsidRPr="00D36D11">
              <w:rPr>
                <w:color w:val="auto"/>
                <w:sz w:val="22"/>
                <w:szCs w:val="22"/>
                <w:lang w:val="hr-HR"/>
              </w:rPr>
              <w:t>k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emiji i dr. Posebnu pažnju treba posvetiti razvijanju logičkog</w:t>
            </w:r>
            <w:r w:rsidR="00C01245" w:rsidRPr="00D36D11">
              <w:rPr>
                <w:color w:val="auto"/>
                <w:sz w:val="22"/>
                <w:szCs w:val="22"/>
                <w:lang w:val="hr-HR"/>
              </w:rPr>
              <w:t>a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mišljenja i prostornih predstava učenika, čemu u izvjesnoj mjeri može doprinijeti razumno pozivanje na očiglednost, </w:t>
            </w:r>
            <w:r w:rsidR="00C01245" w:rsidRPr="00D36D11">
              <w:rPr>
                <w:color w:val="auto"/>
                <w:sz w:val="22"/>
                <w:szCs w:val="22"/>
                <w:lang w:val="hr-HR"/>
              </w:rPr>
              <w:t>uporab</w:t>
            </w:r>
            <w:r w:rsidR="00723CE5" w:rsidRPr="00D36D11">
              <w:rPr>
                <w:color w:val="auto"/>
                <w:sz w:val="22"/>
                <w:szCs w:val="22"/>
                <w:lang w:val="hr-HR"/>
              </w:rPr>
              <w:t>a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modela i pravilno skiciranje </w:t>
            </w:r>
            <w:r w:rsidR="00C01245" w:rsidRPr="00D36D11">
              <w:rPr>
                <w:color w:val="auto"/>
                <w:sz w:val="22"/>
                <w:szCs w:val="22"/>
                <w:lang w:val="hr-HR"/>
              </w:rPr>
              <w:t>geometrijskih tijela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. Pored dalj</w:t>
            </w:r>
            <w:r w:rsidR="00C01245" w:rsidRPr="00D36D11">
              <w:rPr>
                <w:color w:val="auto"/>
                <w:sz w:val="22"/>
                <w:szCs w:val="22"/>
                <w:lang w:val="hr-HR"/>
              </w:rPr>
              <w:t>nj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eg rada na usavršavanju tehnike računanja i tr</w:t>
            </w:r>
            <w:r w:rsidR="00C01245" w:rsidRPr="00D36D11">
              <w:rPr>
                <w:color w:val="auto"/>
                <w:sz w:val="22"/>
                <w:szCs w:val="22"/>
                <w:lang w:val="hr-HR"/>
              </w:rPr>
              <w:t>a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nsformacija izraza, korisno je povremeno od učenika zahtijevati d</w:t>
            </w:r>
            <w:r w:rsidR="00723CE5" w:rsidRPr="00D36D11">
              <w:rPr>
                <w:color w:val="auto"/>
                <w:sz w:val="22"/>
                <w:szCs w:val="22"/>
                <w:lang w:val="hr-HR"/>
              </w:rPr>
              <w:t>avanje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procjen</w:t>
            </w:r>
            <w:r w:rsidR="00723CE5" w:rsidRPr="00D36D11">
              <w:rPr>
                <w:color w:val="auto"/>
                <w:sz w:val="22"/>
                <w:szCs w:val="22"/>
                <w:lang w:val="hr-HR"/>
              </w:rPr>
              <w:t>e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rezultata računskog zadatka. Nizom zadataka može se ilustr</w:t>
            </w:r>
            <w:r w:rsidR="00C01245" w:rsidRPr="00D36D11">
              <w:rPr>
                <w:color w:val="auto"/>
                <w:sz w:val="22"/>
                <w:szCs w:val="22"/>
                <w:lang w:val="hr-HR"/>
              </w:rPr>
              <w:t>irati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i činjenica </w:t>
            </w:r>
            <w:r w:rsidR="00C01245" w:rsidRPr="00D36D11">
              <w:rPr>
                <w:color w:val="auto"/>
                <w:sz w:val="22"/>
                <w:szCs w:val="22"/>
                <w:lang w:val="hr-HR"/>
              </w:rPr>
              <w:t>kako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je često racionalnije i bolje prvo naći rješenje zadatka u op</w:t>
            </w:r>
            <w:r w:rsidR="00C01245" w:rsidRPr="00D36D11">
              <w:rPr>
                <w:color w:val="auto"/>
                <w:sz w:val="22"/>
                <w:szCs w:val="22"/>
                <w:lang w:val="hr-HR"/>
              </w:rPr>
              <w:t>ć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em obliku</w:t>
            </w:r>
            <w:r w:rsidR="00C01245" w:rsidRPr="00D36D11">
              <w:rPr>
                <w:color w:val="auto"/>
                <w:sz w:val="22"/>
                <w:szCs w:val="22"/>
                <w:lang w:val="hr-HR"/>
              </w:rPr>
              <w:t>, a zatim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</w:t>
            </w:r>
            <w:r w:rsidR="00B07436" w:rsidRPr="00D36D11">
              <w:rPr>
                <w:color w:val="auto"/>
                <w:sz w:val="22"/>
                <w:szCs w:val="22"/>
                <w:lang w:val="hr-HR"/>
              </w:rPr>
              <w:t>zamjenjivati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da</w:t>
            </w:r>
            <w:r w:rsidR="00C01245" w:rsidRPr="00D36D11">
              <w:rPr>
                <w:color w:val="auto"/>
                <w:sz w:val="22"/>
                <w:szCs w:val="22"/>
                <w:lang w:val="hr-HR"/>
              </w:rPr>
              <w:t>n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e podatke. </w:t>
            </w:r>
          </w:p>
          <w:p w14:paraId="3767B411" w14:textId="77777777" w:rsidR="0036793B" w:rsidRPr="00D36D11" w:rsidRDefault="0036793B" w:rsidP="002C1DF2">
            <w:pPr>
              <w:tabs>
                <w:tab w:val="left" w:pos="1365"/>
              </w:tabs>
              <w:rPr>
                <w:rFonts w:cs="Arial"/>
                <w:szCs w:val="22"/>
              </w:rPr>
            </w:pPr>
          </w:p>
          <w:p w14:paraId="2073C273" w14:textId="77777777" w:rsidR="0036793B" w:rsidRPr="00D36D11" w:rsidRDefault="00A97D70" w:rsidP="004739BF">
            <w:pPr>
              <w:pStyle w:val="BodyText"/>
              <w:spacing w:after="0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</w:t>
            </w:r>
            <w:r w:rsidR="0036793B" w:rsidRPr="00D36D11">
              <w:rPr>
                <w:rFonts w:cs="Arial"/>
                <w:b/>
                <w:szCs w:val="22"/>
              </w:rPr>
              <w:t xml:space="preserve"> 4.</w:t>
            </w:r>
          </w:p>
          <w:p w14:paraId="13F77A31" w14:textId="070D3F76" w:rsidR="0036793B" w:rsidRPr="00D36D11" w:rsidRDefault="0036793B" w:rsidP="004739BF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szCs w:val="22"/>
              </w:rPr>
              <w:t>Pored zb</w:t>
            </w:r>
            <w:r w:rsidR="004739BF" w:rsidRPr="00D36D11">
              <w:rPr>
                <w:rFonts w:cs="Arial"/>
                <w:bCs/>
                <w:szCs w:val="22"/>
              </w:rPr>
              <w:t>irke zadataka</w:t>
            </w:r>
            <w:r w:rsidRPr="00D36D11">
              <w:rPr>
                <w:rFonts w:cs="Arial"/>
                <w:bCs/>
                <w:szCs w:val="22"/>
              </w:rPr>
              <w:t xml:space="preserve"> koristiti i </w:t>
            </w:r>
            <w:r w:rsidR="00C01245" w:rsidRPr="00D36D11">
              <w:rPr>
                <w:rFonts w:cs="Arial"/>
                <w:bCs/>
                <w:szCs w:val="22"/>
              </w:rPr>
              <w:t>mrežu</w:t>
            </w:r>
            <w:r w:rsidRPr="00D36D11">
              <w:rPr>
                <w:rFonts w:cs="Arial"/>
                <w:bCs/>
                <w:szCs w:val="22"/>
              </w:rPr>
              <w:t>, grafoskop,</w:t>
            </w:r>
            <w:r w:rsidR="00C01245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nastavne listiće sa zada</w:t>
            </w:r>
            <w:r w:rsidR="00C01245" w:rsidRPr="00D36D11">
              <w:rPr>
                <w:rFonts w:cs="Arial"/>
                <w:bCs/>
                <w:szCs w:val="22"/>
              </w:rPr>
              <w:t>t</w:t>
            </w:r>
            <w:r w:rsidRPr="00D36D11">
              <w:rPr>
                <w:rFonts w:cs="Arial"/>
                <w:bCs/>
                <w:szCs w:val="22"/>
              </w:rPr>
              <w:t xml:space="preserve">cima na više </w:t>
            </w:r>
            <w:r w:rsidR="00C01245" w:rsidRPr="00D36D11">
              <w:rPr>
                <w:rFonts w:cs="Arial"/>
                <w:bCs/>
                <w:szCs w:val="22"/>
              </w:rPr>
              <w:t>razina</w:t>
            </w:r>
            <w:r w:rsidRPr="00D36D11">
              <w:rPr>
                <w:rFonts w:cs="Arial"/>
                <w:bCs/>
                <w:szCs w:val="22"/>
              </w:rPr>
              <w:t xml:space="preserve"> složenosti</w:t>
            </w:r>
            <w:r w:rsidR="00C01245" w:rsidRPr="00D36D11">
              <w:rPr>
                <w:rFonts w:cs="Arial"/>
                <w:bCs/>
                <w:szCs w:val="22"/>
              </w:rPr>
              <w:t>.</w:t>
            </w:r>
          </w:p>
        </w:tc>
      </w:tr>
      <w:tr w:rsidR="00D36D11" w:rsidRPr="00D36D11" w14:paraId="3A2EDFB2" w14:textId="77777777" w:rsidTr="004739BF">
        <w:trPr>
          <w:jc w:val="center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273A933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Integracija</w:t>
            </w:r>
            <w:r w:rsidR="000539E1" w:rsidRPr="00D36D11">
              <w:rPr>
                <w:rFonts w:cs="Arial"/>
                <w:b/>
                <w:szCs w:val="22"/>
              </w:rPr>
              <w:t xml:space="preserve"> (povezanost s drugim nastavnim predmetima)</w:t>
            </w:r>
          </w:p>
        </w:tc>
      </w:tr>
      <w:tr w:rsidR="00D36D11" w:rsidRPr="00D36D11" w14:paraId="0029330A" w14:textId="77777777" w:rsidTr="004739BF">
        <w:trPr>
          <w:jc w:val="center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8529" w14:textId="77777777" w:rsidR="0036793B" w:rsidRPr="00D36D11" w:rsidRDefault="0036793B" w:rsidP="002C1DF2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Praktična nastava </w:t>
            </w:r>
          </w:p>
        </w:tc>
      </w:tr>
      <w:tr w:rsidR="00D36D11" w:rsidRPr="00D36D11" w14:paraId="240D875D" w14:textId="77777777" w:rsidTr="004739BF">
        <w:trPr>
          <w:jc w:val="center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797C280" w14:textId="77777777" w:rsidR="0036793B" w:rsidRPr="00D36D11" w:rsidRDefault="0036793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</w:t>
            </w:r>
            <w:r w:rsidR="000539E1" w:rsidRPr="00D36D11">
              <w:rPr>
                <w:rFonts w:cs="Arial"/>
                <w:b/>
                <w:szCs w:val="22"/>
              </w:rPr>
              <w:t xml:space="preserve"> za nastavnike</w:t>
            </w:r>
          </w:p>
        </w:tc>
      </w:tr>
      <w:tr w:rsidR="00D36D11" w:rsidRPr="00D36D11" w14:paraId="2803255C" w14:textId="77777777" w:rsidTr="004739BF">
        <w:trPr>
          <w:jc w:val="center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2D44" w14:textId="3E00260F" w:rsidR="00C01245" w:rsidRPr="00D36D11" w:rsidRDefault="00C01245" w:rsidP="00C01245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Matematika i zbirka zadataka za drugi razred srednje škole koje su odobrene od mjerodavnih obrazovnih vlasti</w:t>
            </w:r>
            <w:r w:rsidR="00D73D78" w:rsidRPr="00D36D11">
              <w:rPr>
                <w:color w:val="auto"/>
                <w:sz w:val="22"/>
                <w:szCs w:val="22"/>
                <w:lang w:val="hr-HR"/>
              </w:rPr>
              <w:t>.</w:t>
            </w:r>
          </w:p>
          <w:p w14:paraId="5AAE6078" w14:textId="77777777" w:rsidR="00C01245" w:rsidRPr="00D36D11" w:rsidRDefault="00C01245" w:rsidP="00C01245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Adem Huskić, </w:t>
            </w:r>
            <w:r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>Matematika za drugi razred srednjih škola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; </w:t>
            </w:r>
            <w:r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>Zbirka zadataka iz matematike za drugi razred srednjih škola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, Sarajevo, 2001.</w:t>
            </w:r>
          </w:p>
          <w:p w14:paraId="6EB7C278" w14:textId="77777777" w:rsidR="00C01245" w:rsidRPr="00D36D11" w:rsidRDefault="00C01245" w:rsidP="00C01245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Stjepan Mintaković, </w:t>
            </w:r>
            <w:r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>Matematika za drugi razred srednje škole</w:t>
            </w:r>
          </w:p>
          <w:p w14:paraId="1AAC5E7F" w14:textId="77777777" w:rsidR="00C01245" w:rsidRPr="00D36D11" w:rsidRDefault="00C01245" w:rsidP="00C01245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Zbirka zadataka iz matematike za drugi razred srednje  škole </w:t>
            </w:r>
          </w:p>
          <w:p w14:paraId="61B1ED00" w14:textId="77777777" w:rsidR="00C01245" w:rsidRPr="00D36D11" w:rsidRDefault="00C01245" w:rsidP="00C01245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mr. Vene Bogoslavov, </w:t>
            </w:r>
            <w:r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>Zbirka zadataka iz matematike 2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, Beograd, 2003.</w:t>
            </w:r>
          </w:p>
          <w:p w14:paraId="01DE020E" w14:textId="77777777" w:rsidR="00C01245" w:rsidRPr="00D36D11" w:rsidRDefault="00C01245" w:rsidP="00C01245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Ostali dostupni udžbenici: </w:t>
            </w:r>
          </w:p>
          <w:p w14:paraId="3D017986" w14:textId="77777777" w:rsidR="00C01245" w:rsidRPr="00D36D11" w:rsidRDefault="00C01245" w:rsidP="00C01245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Živorad Ivanović,Srđan Ognjenović, </w:t>
            </w:r>
            <w:r w:rsidRPr="00D36D11">
              <w:rPr>
                <w:i/>
                <w:iCs/>
                <w:color w:val="auto"/>
                <w:sz w:val="22"/>
                <w:szCs w:val="22"/>
                <w:lang w:val="hr-HR"/>
              </w:rPr>
              <w:t>Matematika 2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>, zbirka zadataka za II. razred gimnazija i tehničkih škola, Krug, Beograd, 1997.</w:t>
            </w:r>
          </w:p>
          <w:p w14:paraId="7C9FEA7C" w14:textId="77777777" w:rsidR="00C01245" w:rsidRPr="00D36D11" w:rsidRDefault="00C01245" w:rsidP="00C01245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Internet (</w:t>
            </w:r>
            <w:hyperlink r:id="rId17" w:history="1">
              <w:r w:rsidRPr="00D36D11">
                <w:rPr>
                  <w:rStyle w:val="Hyperlink"/>
                  <w:color w:val="auto"/>
                  <w:sz w:val="22"/>
                  <w:szCs w:val="22"/>
                  <w:lang w:val="hr-HR"/>
                </w:rPr>
                <w:t>www.znanje.org</w:t>
              </w:r>
            </w:hyperlink>
            <w:r w:rsidRPr="00D36D11">
              <w:rPr>
                <w:color w:val="auto"/>
                <w:sz w:val="22"/>
                <w:szCs w:val="22"/>
                <w:lang w:val="hr-HR"/>
              </w:rPr>
              <w:t>, www.integral.co.yu)</w:t>
            </w:r>
          </w:p>
          <w:p w14:paraId="1DF3A1F7" w14:textId="77777777" w:rsidR="00C01245" w:rsidRPr="00D36D11" w:rsidRDefault="00C01245" w:rsidP="00C01245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lastRenderedPageBreak/>
              <w:t>Grafofolije</w:t>
            </w:r>
          </w:p>
          <w:p w14:paraId="2FECBC5E" w14:textId="26995194" w:rsidR="0036793B" w:rsidRPr="00D36D11" w:rsidRDefault="00C01245" w:rsidP="00C01245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Računalni programi za crtanje grafa funkcija</w:t>
            </w:r>
          </w:p>
        </w:tc>
      </w:tr>
      <w:tr w:rsidR="00D36D11" w:rsidRPr="00D36D11" w14:paraId="3F5A848A" w14:textId="77777777" w:rsidTr="004739BF">
        <w:trPr>
          <w:trHeight w:val="282"/>
          <w:jc w:val="center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BBD11A4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Ocjenjivanje</w:t>
            </w:r>
            <w:r w:rsidR="000539E1" w:rsidRPr="00D36D11">
              <w:rPr>
                <w:rFonts w:cs="Arial"/>
                <w:b/>
                <w:szCs w:val="22"/>
              </w:rPr>
              <w:t xml:space="preserve"> i tehnike ocjenjivanja</w:t>
            </w:r>
          </w:p>
        </w:tc>
      </w:tr>
      <w:tr w:rsidR="00D36D11" w:rsidRPr="00D36D11" w14:paraId="48D7C54E" w14:textId="77777777" w:rsidTr="004739BF">
        <w:trPr>
          <w:trHeight w:val="748"/>
          <w:jc w:val="center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724F" w14:textId="77777777" w:rsidR="000539E1" w:rsidRPr="00D36D11" w:rsidRDefault="0036793B" w:rsidP="000539E1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</w:t>
            </w:r>
            <w:r w:rsidR="000539E1"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7C7D01CF" w14:textId="0B99D0C6" w:rsidR="000539E1" w:rsidRPr="00D36D11" w:rsidRDefault="00B07436" w:rsidP="000539E1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Primjenjuju</w:t>
            </w:r>
            <w:r w:rsidR="000539E1" w:rsidRPr="00D36D11">
              <w:rPr>
                <w:rFonts w:cs="Arial"/>
                <w:szCs w:val="22"/>
              </w:rPr>
              <w:t xml:space="preserve"> se najmanje tri različite tehnike ocjenjivanja. </w:t>
            </w:r>
          </w:p>
          <w:p w14:paraId="62BB5C7B" w14:textId="77777777" w:rsidR="0036793B" w:rsidRPr="00D36D11" w:rsidRDefault="000539E1" w:rsidP="000539E1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 xml:space="preserve">- </w:t>
            </w:r>
            <w:r w:rsidR="00A97D70" w:rsidRPr="00D36D11">
              <w:rPr>
                <w:color w:val="auto"/>
                <w:sz w:val="22"/>
                <w:szCs w:val="22"/>
                <w:lang w:val="hr-HR"/>
              </w:rPr>
              <w:t>Test na</w:t>
            </w:r>
            <w:r w:rsidRPr="00D36D11">
              <w:rPr>
                <w:color w:val="auto"/>
                <w:sz w:val="22"/>
                <w:szCs w:val="22"/>
                <w:lang w:val="hr-HR"/>
              </w:rPr>
              <w:t xml:space="preserve"> kraju ovoga modula je obvezan.</w:t>
            </w:r>
          </w:p>
        </w:tc>
      </w:tr>
      <w:tr w:rsidR="00D36D11" w:rsidRPr="00D36D11" w14:paraId="130EDF99" w14:textId="77777777" w:rsidTr="004739BF">
        <w:trPr>
          <w:trHeight w:val="282"/>
          <w:jc w:val="center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8B92D63" w14:textId="77777777" w:rsidR="0036793B" w:rsidRPr="00D36D11" w:rsidRDefault="003679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Profil i stručna sprema nastavnika</w:t>
            </w:r>
          </w:p>
        </w:tc>
      </w:tr>
      <w:tr w:rsidR="0036793B" w:rsidRPr="00D36D11" w14:paraId="372837F4" w14:textId="77777777" w:rsidTr="004739BF">
        <w:trPr>
          <w:trHeight w:val="70"/>
          <w:jc w:val="center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9FA3" w14:textId="1806D0A1" w:rsidR="000539E1" w:rsidRPr="00D36D11" w:rsidRDefault="000539E1" w:rsidP="000539E1">
            <w:pPr>
              <w:ind w:left="360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- profesor matematike</w:t>
            </w:r>
            <w:r w:rsidR="00C01245" w:rsidRPr="00D36D11">
              <w:rPr>
                <w:rFonts w:cs="Arial"/>
                <w:b/>
                <w:szCs w:val="22"/>
              </w:rPr>
              <w:t>,</w:t>
            </w:r>
            <w:r w:rsidRPr="00D36D11">
              <w:rPr>
                <w:rFonts w:cs="Arial"/>
                <w:b/>
                <w:szCs w:val="22"/>
              </w:rPr>
              <w:t xml:space="preserve"> </w:t>
            </w:r>
          </w:p>
          <w:p w14:paraId="128D0CC1" w14:textId="587E781E" w:rsidR="000539E1" w:rsidRPr="00D36D11" w:rsidRDefault="000539E1" w:rsidP="000539E1">
            <w:pPr>
              <w:ind w:left="360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- profesor dvopredmetnog</w:t>
            </w:r>
            <w:r w:rsidR="00C01245" w:rsidRPr="00D36D11">
              <w:rPr>
                <w:rFonts w:cs="Arial"/>
                <w:b/>
                <w:szCs w:val="22"/>
              </w:rPr>
              <w:t>a</w:t>
            </w:r>
            <w:r w:rsidRPr="00D36D11">
              <w:rPr>
                <w:rFonts w:cs="Arial"/>
                <w:b/>
                <w:szCs w:val="22"/>
              </w:rPr>
              <w:t xml:space="preserve"> studija u kojemu je matematika glavni ili ravnopravan predmet</w:t>
            </w:r>
            <w:r w:rsidR="00C01245" w:rsidRPr="00D36D11">
              <w:rPr>
                <w:rFonts w:cs="Arial"/>
                <w:b/>
                <w:szCs w:val="22"/>
              </w:rPr>
              <w:t>,</w:t>
            </w:r>
          </w:p>
          <w:p w14:paraId="482F081A" w14:textId="06D3099E" w:rsidR="000539E1" w:rsidRPr="00D36D11" w:rsidRDefault="000539E1" w:rsidP="000539E1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      - diplomirani matematičar</w:t>
            </w:r>
            <w:r w:rsidR="00C01245" w:rsidRPr="00D36D11">
              <w:rPr>
                <w:rFonts w:cs="Arial"/>
                <w:b/>
                <w:szCs w:val="22"/>
              </w:rPr>
              <w:t>.</w:t>
            </w:r>
          </w:p>
          <w:p w14:paraId="4F56ABEE" w14:textId="77777777" w:rsidR="000539E1" w:rsidRPr="00D36D11" w:rsidRDefault="000539E1" w:rsidP="000539E1">
            <w:pPr>
              <w:rPr>
                <w:rFonts w:cs="Arial"/>
                <w:b/>
                <w:szCs w:val="22"/>
              </w:rPr>
            </w:pPr>
          </w:p>
          <w:p w14:paraId="4B0EA52C" w14:textId="6924A965" w:rsidR="000539E1" w:rsidRPr="00D36D11" w:rsidRDefault="000539E1" w:rsidP="000539E1">
            <w:pPr>
              <w:spacing w:after="60" w:line="276" w:lineRule="auto"/>
              <w:jc w:val="both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Navedeni profili visoke stručne spreme (VII/1) moraju proizlaziti iz studijskog</w:t>
            </w:r>
            <w:r w:rsidR="00C01245" w:rsidRPr="00D36D11">
              <w:rPr>
                <w:rFonts w:eastAsia="Calibri" w:cs="Arial"/>
                <w:szCs w:val="22"/>
                <w:lang w:eastAsia="en-US"/>
              </w:rPr>
              <w:t>a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programa u trajanju od najmanje četiri godine.</w:t>
            </w:r>
          </w:p>
          <w:p w14:paraId="0BE36F6A" w14:textId="6DF9DCD7" w:rsidR="000539E1" w:rsidRPr="00D36D11" w:rsidRDefault="000539E1" w:rsidP="000539E1">
            <w:pPr>
              <w:spacing w:after="60" w:line="276" w:lineRule="auto"/>
              <w:jc w:val="both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Nastavu mogu izvoditi </w:t>
            </w:r>
            <w:r w:rsidR="00F213B6" w:rsidRPr="00D36D11">
              <w:rPr>
                <w:rFonts w:eastAsia="Calibri" w:cs="Arial"/>
                <w:szCs w:val="22"/>
                <w:lang w:eastAsia="en-US"/>
              </w:rPr>
              <w:t>i drugi ekvivalentni profili gore navedenim profilima</w:t>
            </w:r>
            <w:r w:rsidR="004739BF" w:rsidRPr="00D36D11">
              <w:rPr>
                <w:rFonts w:eastAsia="Calibri" w:cs="Arial"/>
                <w:szCs w:val="22"/>
                <w:lang w:eastAsia="en-US"/>
              </w:rPr>
              <w:t>,</w:t>
            </w:r>
            <w:r w:rsidR="00F213B6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stečeni pohađanjem studijskog programa </w:t>
            </w:r>
            <w:r w:rsidR="00742DF2" w:rsidRPr="00D36D11">
              <w:rPr>
                <w:rFonts w:eastAsia="Calibri" w:cs="Arial"/>
                <w:szCs w:val="22"/>
                <w:lang w:eastAsia="en-US"/>
              </w:rPr>
              <w:t>ma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tematike u istom ili dužem trajanju u bolonjskom visokoobrazovnom procesu, s diplomom i dodatkom diplome, iz kojih se može utvrditi </w:t>
            </w:r>
            <w:r w:rsidR="00B07436" w:rsidRPr="00D36D11">
              <w:rPr>
                <w:rFonts w:eastAsia="Calibri" w:cs="Arial"/>
                <w:szCs w:val="22"/>
                <w:lang w:eastAsia="en-US"/>
              </w:rPr>
              <w:t>osposobljenost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za rad u nastavi, a izdaje se i prilaže uz diplomu visokoškolske ustanove radi </w:t>
            </w:r>
            <w:r w:rsidR="00B07436" w:rsidRPr="00D36D11">
              <w:rPr>
                <w:rFonts w:eastAsia="Calibri" w:cs="Arial"/>
                <w:szCs w:val="22"/>
                <w:lang w:eastAsia="en-US"/>
              </w:rPr>
              <w:t>detaljnijeg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uvida u </w:t>
            </w:r>
            <w:r w:rsidR="00C01245" w:rsidRPr="00D36D11">
              <w:rPr>
                <w:rFonts w:eastAsia="Calibri" w:cs="Arial"/>
                <w:szCs w:val="22"/>
                <w:lang w:eastAsia="en-US"/>
              </w:rPr>
              <w:t>razinu</w:t>
            </w:r>
            <w:r w:rsidRPr="00D36D11">
              <w:rPr>
                <w:rFonts w:eastAsia="Calibri" w:cs="Arial"/>
                <w:szCs w:val="22"/>
                <w:lang w:eastAsia="en-US"/>
              </w:rPr>
              <w:t>, prirodu, sadržaj, s</w:t>
            </w:r>
            <w:r w:rsidR="00C01245" w:rsidRPr="00D36D11">
              <w:rPr>
                <w:rFonts w:eastAsia="Calibri" w:cs="Arial"/>
                <w:szCs w:val="22"/>
                <w:lang w:eastAsia="en-US"/>
              </w:rPr>
              <w:t>ustav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i pravila studiranja.</w:t>
            </w:r>
          </w:p>
          <w:p w14:paraId="38D0A3C9" w14:textId="6DE2DB65" w:rsidR="0036793B" w:rsidRPr="00D36D11" w:rsidRDefault="0041345A" w:rsidP="004739BF">
            <w:pPr>
              <w:autoSpaceDE w:val="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Napomena: </w:t>
            </w:r>
            <w:r w:rsidRPr="00D36D11">
              <w:rPr>
                <w:rFonts w:cs="Arial"/>
                <w:szCs w:val="22"/>
              </w:rPr>
              <w:t>Nastavnici čiji profili nisu nabrojani, koji su primljeni u radni odnos do primjene ovog</w:t>
            </w:r>
            <w:r w:rsidR="00742DF2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nastavnog plana i programa u srednjim školama Brčko distrikta BiH, mogu i dalje izvoditi nastavu.</w:t>
            </w:r>
          </w:p>
        </w:tc>
      </w:tr>
    </w:tbl>
    <w:p w14:paraId="13A7421E" w14:textId="308A90B1" w:rsidR="009F4015" w:rsidRPr="00D36D11" w:rsidRDefault="009F4015" w:rsidP="0036793B">
      <w:pPr>
        <w:rPr>
          <w:rFonts w:cs="Arial"/>
          <w:szCs w:val="22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3473"/>
        <w:gridCol w:w="2651"/>
      </w:tblGrid>
      <w:tr w:rsidR="00D36D11" w:rsidRPr="00D36D11" w14:paraId="75DFE0CB" w14:textId="77777777" w:rsidTr="00BC0C66">
        <w:tc>
          <w:tcPr>
            <w:tcW w:w="9781" w:type="dxa"/>
            <w:gridSpan w:val="3"/>
            <w:shd w:val="clear" w:color="auto" w:fill="auto"/>
          </w:tcPr>
          <w:p w14:paraId="569038CC" w14:textId="58732A02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OKVIRNI PLAN REALIZACIJE MODULA</w:t>
            </w:r>
          </w:p>
        </w:tc>
      </w:tr>
      <w:tr w:rsidR="00D36D11" w:rsidRPr="00D36D11" w14:paraId="09E45C0B" w14:textId="77777777" w:rsidTr="004739BF">
        <w:tc>
          <w:tcPr>
            <w:tcW w:w="3657" w:type="dxa"/>
            <w:vMerge w:val="restart"/>
            <w:shd w:val="clear" w:color="auto" w:fill="auto"/>
          </w:tcPr>
          <w:p w14:paraId="28BFC129" w14:textId="4F2D856C" w:rsidR="003F7CBC" w:rsidRPr="00D36D11" w:rsidRDefault="005D294C" w:rsidP="005D294C">
            <w:pPr>
              <w:pStyle w:val="ListParagraph"/>
              <w:numPr>
                <w:ilvl w:val="0"/>
                <w:numId w:val="77"/>
              </w:num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36D11">
              <w:rPr>
                <w:rFonts w:ascii="Arial" w:hAnsi="Arial" w:cs="Arial"/>
                <w:b/>
              </w:rPr>
              <w:t>M</w:t>
            </w:r>
            <w:r w:rsidR="003F7CBC" w:rsidRPr="00D36D11">
              <w:rPr>
                <w:rFonts w:ascii="Arial" w:hAnsi="Arial" w:cs="Arial"/>
                <w:b/>
              </w:rPr>
              <w:t>odul</w:t>
            </w:r>
          </w:p>
        </w:tc>
        <w:tc>
          <w:tcPr>
            <w:tcW w:w="3473" w:type="dxa"/>
            <w:shd w:val="clear" w:color="auto" w:fill="auto"/>
          </w:tcPr>
          <w:p w14:paraId="5F620DA5" w14:textId="79828355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Operacije s </w:t>
            </w:r>
            <w:r w:rsidR="00C01245" w:rsidRPr="00D36D11">
              <w:rPr>
                <w:rFonts w:eastAsia="Calibri" w:cs="Arial"/>
                <w:szCs w:val="22"/>
                <w:lang w:eastAsia="en-US"/>
              </w:rPr>
              <w:t>potencijama</w:t>
            </w:r>
          </w:p>
        </w:tc>
        <w:tc>
          <w:tcPr>
            <w:tcW w:w="2651" w:type="dxa"/>
            <w:shd w:val="clear" w:color="auto" w:fill="auto"/>
          </w:tcPr>
          <w:p w14:paraId="4FB2654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8 nastavnih sati</w:t>
            </w:r>
          </w:p>
        </w:tc>
      </w:tr>
      <w:tr w:rsidR="00D36D11" w:rsidRPr="00D36D11" w14:paraId="085F6092" w14:textId="77777777" w:rsidTr="004739BF">
        <w:tc>
          <w:tcPr>
            <w:tcW w:w="3657" w:type="dxa"/>
            <w:vMerge/>
            <w:shd w:val="clear" w:color="auto" w:fill="auto"/>
          </w:tcPr>
          <w:p w14:paraId="18ABC02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473" w:type="dxa"/>
            <w:shd w:val="clear" w:color="auto" w:fill="auto"/>
          </w:tcPr>
          <w:p w14:paraId="0FF76DD0" w14:textId="1EF53C55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Operacije s korijenima</w:t>
            </w:r>
          </w:p>
        </w:tc>
        <w:tc>
          <w:tcPr>
            <w:tcW w:w="2651" w:type="dxa"/>
            <w:shd w:val="clear" w:color="auto" w:fill="auto"/>
          </w:tcPr>
          <w:p w14:paraId="223C8FA5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12 nastavnih sati</w:t>
            </w:r>
          </w:p>
        </w:tc>
      </w:tr>
      <w:tr w:rsidR="00D36D11" w:rsidRPr="00D36D11" w14:paraId="2E1EC1CB" w14:textId="77777777" w:rsidTr="004739BF">
        <w:tc>
          <w:tcPr>
            <w:tcW w:w="3657" w:type="dxa"/>
            <w:vMerge/>
            <w:shd w:val="clear" w:color="auto" w:fill="auto"/>
          </w:tcPr>
          <w:p w14:paraId="4E087A49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473" w:type="dxa"/>
            <w:shd w:val="clear" w:color="auto" w:fill="auto"/>
          </w:tcPr>
          <w:p w14:paraId="364813AB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Kompleksni brojevi</w:t>
            </w:r>
          </w:p>
        </w:tc>
        <w:tc>
          <w:tcPr>
            <w:tcW w:w="2651" w:type="dxa"/>
            <w:shd w:val="clear" w:color="auto" w:fill="auto"/>
          </w:tcPr>
          <w:p w14:paraId="06275619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14 nastavnih sata</w:t>
            </w:r>
          </w:p>
        </w:tc>
      </w:tr>
      <w:tr w:rsidR="00D36D11" w:rsidRPr="00D36D11" w14:paraId="6723751A" w14:textId="77777777" w:rsidTr="004739BF">
        <w:tc>
          <w:tcPr>
            <w:tcW w:w="3657" w:type="dxa"/>
            <w:shd w:val="clear" w:color="auto" w:fill="auto"/>
          </w:tcPr>
          <w:p w14:paraId="6CFD51E0" w14:textId="77777777" w:rsidR="003F7CBC" w:rsidRPr="00D36D11" w:rsidRDefault="003F7CBC" w:rsidP="005B3D66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UKUPNO</w:t>
            </w:r>
          </w:p>
        </w:tc>
        <w:tc>
          <w:tcPr>
            <w:tcW w:w="6124" w:type="dxa"/>
            <w:gridSpan w:val="2"/>
            <w:shd w:val="clear" w:color="auto" w:fill="auto"/>
          </w:tcPr>
          <w:p w14:paraId="4D3AE301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34 nastavna sata</w:t>
            </w:r>
          </w:p>
        </w:tc>
      </w:tr>
      <w:tr w:rsidR="00D36D11" w:rsidRPr="00D36D11" w14:paraId="4026FDD2" w14:textId="77777777" w:rsidTr="004739BF">
        <w:tc>
          <w:tcPr>
            <w:tcW w:w="3657" w:type="dxa"/>
            <w:vMerge w:val="restart"/>
            <w:shd w:val="clear" w:color="auto" w:fill="auto"/>
          </w:tcPr>
          <w:p w14:paraId="56505B2F" w14:textId="77777777" w:rsidR="003F7CBC" w:rsidRPr="00D36D11" w:rsidRDefault="003F7CBC" w:rsidP="005D294C">
            <w:pPr>
              <w:numPr>
                <w:ilvl w:val="0"/>
                <w:numId w:val="77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modul </w:t>
            </w:r>
          </w:p>
        </w:tc>
        <w:tc>
          <w:tcPr>
            <w:tcW w:w="3473" w:type="dxa"/>
            <w:shd w:val="clear" w:color="auto" w:fill="auto"/>
          </w:tcPr>
          <w:p w14:paraId="63C6F3C3" w14:textId="3BADFF5F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Kvadratna </w:t>
            </w:r>
            <w:r w:rsidR="00BB31AC" w:rsidRPr="00D36D11">
              <w:rPr>
                <w:rFonts w:eastAsia="Calibri" w:cs="Arial"/>
                <w:szCs w:val="22"/>
                <w:lang w:eastAsia="en-US"/>
              </w:rPr>
              <w:t>jednadžba</w:t>
            </w:r>
          </w:p>
        </w:tc>
        <w:tc>
          <w:tcPr>
            <w:tcW w:w="2651" w:type="dxa"/>
            <w:shd w:val="clear" w:color="auto" w:fill="auto"/>
          </w:tcPr>
          <w:p w14:paraId="628269F0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10 nastavnih sati</w:t>
            </w:r>
          </w:p>
        </w:tc>
      </w:tr>
      <w:tr w:rsidR="00D36D11" w:rsidRPr="00D36D11" w14:paraId="4AD779CA" w14:textId="77777777" w:rsidTr="004739BF">
        <w:tc>
          <w:tcPr>
            <w:tcW w:w="3657" w:type="dxa"/>
            <w:vMerge/>
            <w:shd w:val="clear" w:color="auto" w:fill="auto"/>
          </w:tcPr>
          <w:p w14:paraId="32E42EC4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473" w:type="dxa"/>
            <w:shd w:val="clear" w:color="auto" w:fill="auto"/>
          </w:tcPr>
          <w:p w14:paraId="76E2E7FF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Kvadratna funkcija</w:t>
            </w:r>
          </w:p>
        </w:tc>
        <w:tc>
          <w:tcPr>
            <w:tcW w:w="2651" w:type="dxa"/>
            <w:shd w:val="clear" w:color="auto" w:fill="auto"/>
          </w:tcPr>
          <w:p w14:paraId="79EB16D2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9 nastavnih sati</w:t>
            </w:r>
          </w:p>
        </w:tc>
      </w:tr>
      <w:tr w:rsidR="00D36D11" w:rsidRPr="00D36D11" w14:paraId="709A1213" w14:textId="77777777" w:rsidTr="004739BF">
        <w:tc>
          <w:tcPr>
            <w:tcW w:w="3657" w:type="dxa"/>
            <w:vMerge/>
            <w:shd w:val="clear" w:color="auto" w:fill="auto"/>
          </w:tcPr>
          <w:p w14:paraId="47680BD4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473" w:type="dxa"/>
            <w:shd w:val="clear" w:color="auto" w:fill="auto"/>
          </w:tcPr>
          <w:p w14:paraId="7D9AAEDC" w14:textId="0B0CE3C2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Kvadratna ne</w:t>
            </w:r>
            <w:r w:rsidR="00BB31AC" w:rsidRPr="00D36D11">
              <w:rPr>
                <w:rFonts w:eastAsia="Calibri" w:cs="Arial"/>
                <w:szCs w:val="22"/>
                <w:lang w:eastAsia="en-US"/>
              </w:rPr>
              <w:t>jednadžba</w:t>
            </w:r>
          </w:p>
        </w:tc>
        <w:tc>
          <w:tcPr>
            <w:tcW w:w="2651" w:type="dxa"/>
            <w:shd w:val="clear" w:color="auto" w:fill="auto"/>
          </w:tcPr>
          <w:p w14:paraId="32332EE0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4 nastavna sata</w:t>
            </w:r>
          </w:p>
        </w:tc>
      </w:tr>
      <w:tr w:rsidR="00D36D11" w:rsidRPr="00D36D11" w14:paraId="40FC9D10" w14:textId="77777777" w:rsidTr="004739BF">
        <w:tc>
          <w:tcPr>
            <w:tcW w:w="3657" w:type="dxa"/>
            <w:vMerge/>
            <w:shd w:val="clear" w:color="auto" w:fill="auto"/>
          </w:tcPr>
          <w:p w14:paraId="61B466C6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473" w:type="dxa"/>
            <w:shd w:val="clear" w:color="auto" w:fill="auto"/>
          </w:tcPr>
          <w:p w14:paraId="60D7AE24" w14:textId="3BC1E6E0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S</w:t>
            </w:r>
            <w:r w:rsidR="00C01245" w:rsidRPr="00D36D11">
              <w:rPr>
                <w:rFonts w:eastAsia="Calibri" w:cs="Arial"/>
                <w:szCs w:val="22"/>
                <w:lang w:eastAsia="en-US"/>
              </w:rPr>
              <w:t>ustavi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kvadratnih </w:t>
            </w:r>
            <w:r w:rsidR="00BB31AC" w:rsidRPr="00D36D11">
              <w:rPr>
                <w:rFonts w:eastAsia="Calibri" w:cs="Arial"/>
                <w:szCs w:val="22"/>
                <w:lang w:eastAsia="en-US"/>
              </w:rPr>
              <w:t>jednadžb</w:t>
            </w:r>
            <w:r w:rsidR="00C01245" w:rsidRPr="00D36D11">
              <w:rPr>
                <w:rFonts w:eastAsia="Calibri" w:cs="Arial"/>
                <w:szCs w:val="22"/>
                <w:lang w:eastAsia="en-US"/>
              </w:rPr>
              <w:t>i</w:t>
            </w:r>
          </w:p>
        </w:tc>
        <w:tc>
          <w:tcPr>
            <w:tcW w:w="2651" w:type="dxa"/>
            <w:shd w:val="clear" w:color="auto" w:fill="auto"/>
          </w:tcPr>
          <w:p w14:paraId="4D4090B7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10 nastavnih sati</w:t>
            </w:r>
          </w:p>
        </w:tc>
      </w:tr>
      <w:tr w:rsidR="00D36D11" w:rsidRPr="00D36D11" w14:paraId="56F66D73" w14:textId="77777777" w:rsidTr="004739BF">
        <w:tc>
          <w:tcPr>
            <w:tcW w:w="3657" w:type="dxa"/>
            <w:shd w:val="clear" w:color="auto" w:fill="auto"/>
          </w:tcPr>
          <w:p w14:paraId="36224DD3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UKUPNO</w:t>
            </w:r>
          </w:p>
        </w:tc>
        <w:tc>
          <w:tcPr>
            <w:tcW w:w="6124" w:type="dxa"/>
            <w:gridSpan w:val="2"/>
            <w:shd w:val="clear" w:color="auto" w:fill="auto"/>
          </w:tcPr>
          <w:p w14:paraId="5D10576A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</w:t>
            </w:r>
            <w:r w:rsidR="005B3D66"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33 nastavna sata</w:t>
            </w:r>
          </w:p>
        </w:tc>
      </w:tr>
      <w:tr w:rsidR="00D36D11" w:rsidRPr="00D36D11" w14:paraId="4F8E9B49" w14:textId="77777777" w:rsidTr="004739BF">
        <w:tc>
          <w:tcPr>
            <w:tcW w:w="3657" w:type="dxa"/>
            <w:vMerge w:val="restart"/>
            <w:shd w:val="clear" w:color="auto" w:fill="auto"/>
          </w:tcPr>
          <w:p w14:paraId="46D1BCDA" w14:textId="77777777" w:rsidR="003F7CBC" w:rsidRPr="00D36D11" w:rsidRDefault="003F7CBC" w:rsidP="005D294C">
            <w:pPr>
              <w:numPr>
                <w:ilvl w:val="0"/>
                <w:numId w:val="77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modul </w:t>
            </w:r>
          </w:p>
        </w:tc>
        <w:tc>
          <w:tcPr>
            <w:tcW w:w="3473" w:type="dxa"/>
            <w:shd w:val="clear" w:color="auto" w:fill="auto"/>
          </w:tcPr>
          <w:p w14:paraId="7746DC7F" w14:textId="70EC79BD" w:rsidR="003F7CBC" w:rsidRPr="00D36D11" w:rsidRDefault="00C01245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Jedinična</w:t>
            </w:r>
            <w:r w:rsidR="003F7CBC" w:rsidRPr="00D36D11">
              <w:rPr>
                <w:rFonts w:eastAsia="Calibri" w:cs="Arial"/>
                <w:szCs w:val="22"/>
                <w:lang w:eastAsia="en-US"/>
              </w:rPr>
              <w:t xml:space="preserve"> kružnica, definicije </w:t>
            </w:r>
            <w:r w:rsidRPr="00D36D11">
              <w:rPr>
                <w:rFonts w:eastAsia="Calibri" w:cs="Arial"/>
                <w:szCs w:val="22"/>
                <w:lang w:eastAsia="en-US"/>
              </w:rPr>
              <w:t>osnovnih</w:t>
            </w:r>
            <w:r w:rsidR="003F7CBC" w:rsidRPr="00D36D11">
              <w:rPr>
                <w:rFonts w:eastAsia="Calibri" w:cs="Arial"/>
                <w:szCs w:val="22"/>
                <w:lang w:eastAsia="en-US"/>
              </w:rPr>
              <w:t xml:space="preserve"> trigonometrijskih funkcija i njihove osnovne osobine</w:t>
            </w:r>
          </w:p>
        </w:tc>
        <w:tc>
          <w:tcPr>
            <w:tcW w:w="2651" w:type="dxa"/>
            <w:shd w:val="clear" w:color="auto" w:fill="auto"/>
          </w:tcPr>
          <w:p w14:paraId="7485E427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10 nastavnih sati</w:t>
            </w:r>
          </w:p>
        </w:tc>
      </w:tr>
      <w:tr w:rsidR="00D36D11" w:rsidRPr="00D36D11" w14:paraId="3A95C154" w14:textId="77777777" w:rsidTr="004739BF">
        <w:tc>
          <w:tcPr>
            <w:tcW w:w="3657" w:type="dxa"/>
            <w:vMerge/>
            <w:shd w:val="clear" w:color="auto" w:fill="auto"/>
          </w:tcPr>
          <w:p w14:paraId="2CE827BF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473" w:type="dxa"/>
            <w:shd w:val="clear" w:color="auto" w:fill="auto"/>
          </w:tcPr>
          <w:p w14:paraId="61499743" w14:textId="064F8001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Graf</w:t>
            </w:r>
            <w:r w:rsidR="00C01245" w:rsidRPr="00D36D11">
              <w:rPr>
                <w:rFonts w:eastAsia="Calibri" w:cs="Arial"/>
                <w:szCs w:val="22"/>
                <w:lang w:eastAsia="en-US"/>
              </w:rPr>
              <w:t>ovi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trigonometrijskih funkcija</w:t>
            </w:r>
          </w:p>
        </w:tc>
        <w:tc>
          <w:tcPr>
            <w:tcW w:w="2651" w:type="dxa"/>
            <w:shd w:val="clear" w:color="auto" w:fill="auto"/>
          </w:tcPr>
          <w:p w14:paraId="5F3CCD1D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5 nastavnih sati</w:t>
            </w:r>
          </w:p>
        </w:tc>
      </w:tr>
      <w:tr w:rsidR="00D36D11" w:rsidRPr="00D36D11" w14:paraId="5E8F5730" w14:textId="77777777" w:rsidTr="004739BF">
        <w:tc>
          <w:tcPr>
            <w:tcW w:w="3657" w:type="dxa"/>
            <w:vMerge/>
            <w:shd w:val="clear" w:color="auto" w:fill="auto"/>
          </w:tcPr>
          <w:p w14:paraId="1E268DA8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473" w:type="dxa"/>
            <w:shd w:val="clear" w:color="auto" w:fill="auto"/>
          </w:tcPr>
          <w:p w14:paraId="48152D37" w14:textId="261CD999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Adici</w:t>
            </w:r>
            <w:r w:rsidR="00C01245" w:rsidRPr="00D36D11">
              <w:rPr>
                <w:rFonts w:eastAsia="Calibri" w:cs="Arial"/>
                <w:szCs w:val="22"/>
                <w:lang w:eastAsia="en-US"/>
              </w:rPr>
              <w:t>jsk</w:t>
            </w:r>
            <w:r w:rsidR="00457A54" w:rsidRPr="00D36D11">
              <w:rPr>
                <w:rFonts w:eastAsia="Calibri" w:cs="Arial"/>
                <w:szCs w:val="22"/>
                <w:lang w:eastAsia="en-US"/>
              </w:rPr>
              <w:t>i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teorem</w:t>
            </w:r>
            <w:r w:rsidR="00457A54" w:rsidRPr="00D36D11">
              <w:rPr>
                <w:rFonts w:eastAsia="Calibri" w:cs="Arial"/>
                <w:szCs w:val="22"/>
                <w:lang w:eastAsia="en-US"/>
              </w:rPr>
              <w:t>i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i njihove posljedice</w:t>
            </w:r>
          </w:p>
        </w:tc>
        <w:tc>
          <w:tcPr>
            <w:tcW w:w="2651" w:type="dxa"/>
            <w:shd w:val="clear" w:color="auto" w:fill="auto"/>
          </w:tcPr>
          <w:p w14:paraId="6F745FE2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14 nastavnih sati</w:t>
            </w:r>
          </w:p>
        </w:tc>
      </w:tr>
      <w:tr w:rsidR="00D36D11" w:rsidRPr="00D36D11" w14:paraId="25778E91" w14:textId="77777777" w:rsidTr="004739BF">
        <w:tc>
          <w:tcPr>
            <w:tcW w:w="3657" w:type="dxa"/>
            <w:vMerge/>
            <w:shd w:val="clear" w:color="auto" w:fill="auto"/>
          </w:tcPr>
          <w:p w14:paraId="3C10B078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473" w:type="dxa"/>
            <w:shd w:val="clear" w:color="auto" w:fill="auto"/>
          </w:tcPr>
          <w:p w14:paraId="674EB1E0" w14:textId="3FB0A2A1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Sinusn</w:t>
            </w:r>
            <w:r w:rsidR="00C01245" w:rsidRPr="00D36D11">
              <w:rPr>
                <w:rFonts w:eastAsia="Calibri" w:cs="Arial"/>
                <w:szCs w:val="22"/>
                <w:lang w:eastAsia="en-US"/>
              </w:rPr>
              <w:t>i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i kosinusn</w:t>
            </w:r>
            <w:r w:rsidR="00C01245" w:rsidRPr="00D36D11">
              <w:rPr>
                <w:rFonts w:eastAsia="Calibri" w:cs="Arial"/>
                <w:szCs w:val="22"/>
                <w:lang w:eastAsia="en-US"/>
              </w:rPr>
              <w:t>i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="00C01245" w:rsidRPr="00D36D11">
              <w:rPr>
                <w:rFonts w:eastAsia="Calibri" w:cs="Arial"/>
                <w:szCs w:val="22"/>
                <w:lang w:eastAsia="en-US"/>
              </w:rPr>
              <w:t>poučak</w:t>
            </w:r>
          </w:p>
        </w:tc>
        <w:tc>
          <w:tcPr>
            <w:tcW w:w="2651" w:type="dxa"/>
            <w:shd w:val="clear" w:color="auto" w:fill="auto"/>
          </w:tcPr>
          <w:p w14:paraId="510AC6C0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8 nastavnih sati</w:t>
            </w:r>
          </w:p>
        </w:tc>
      </w:tr>
      <w:tr w:rsidR="00D36D11" w:rsidRPr="00D36D11" w14:paraId="6A760A55" w14:textId="77777777" w:rsidTr="004739BF">
        <w:tc>
          <w:tcPr>
            <w:tcW w:w="3657" w:type="dxa"/>
            <w:shd w:val="clear" w:color="auto" w:fill="auto"/>
          </w:tcPr>
          <w:p w14:paraId="76A509D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UKUPNO</w:t>
            </w:r>
          </w:p>
        </w:tc>
        <w:tc>
          <w:tcPr>
            <w:tcW w:w="6124" w:type="dxa"/>
            <w:gridSpan w:val="2"/>
            <w:shd w:val="clear" w:color="auto" w:fill="auto"/>
          </w:tcPr>
          <w:p w14:paraId="34779403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   37 nastavnih sati</w:t>
            </w:r>
          </w:p>
        </w:tc>
      </w:tr>
      <w:tr w:rsidR="00D36D11" w:rsidRPr="00D36D11" w14:paraId="28FDDA88" w14:textId="77777777" w:rsidTr="004739BF">
        <w:tc>
          <w:tcPr>
            <w:tcW w:w="3657" w:type="dxa"/>
            <w:vMerge w:val="restart"/>
            <w:shd w:val="clear" w:color="auto" w:fill="auto"/>
          </w:tcPr>
          <w:p w14:paraId="4D775783" w14:textId="60D2D719" w:rsidR="003F7CBC" w:rsidRPr="00D36D11" w:rsidRDefault="003F7CBC" w:rsidP="005D294C">
            <w:pPr>
              <w:numPr>
                <w:ilvl w:val="0"/>
                <w:numId w:val="77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modul</w:t>
            </w:r>
          </w:p>
        </w:tc>
        <w:tc>
          <w:tcPr>
            <w:tcW w:w="3473" w:type="dxa"/>
            <w:shd w:val="clear" w:color="auto" w:fill="auto"/>
          </w:tcPr>
          <w:p w14:paraId="7665275C" w14:textId="6CD3C1CC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Mjerne jedinice za dužinu, površinu i </w:t>
            </w:r>
            <w:r w:rsidR="00C01245" w:rsidRPr="00D36D11">
              <w:rPr>
                <w:rFonts w:eastAsia="Calibri" w:cs="Arial"/>
                <w:szCs w:val="22"/>
                <w:lang w:eastAsia="en-US"/>
              </w:rPr>
              <w:t>volumen</w:t>
            </w:r>
          </w:p>
        </w:tc>
        <w:tc>
          <w:tcPr>
            <w:tcW w:w="2651" w:type="dxa"/>
            <w:shd w:val="clear" w:color="auto" w:fill="auto"/>
          </w:tcPr>
          <w:p w14:paraId="21A3EE6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3 nastavna sata</w:t>
            </w:r>
          </w:p>
        </w:tc>
      </w:tr>
      <w:tr w:rsidR="00D36D11" w:rsidRPr="00D36D11" w14:paraId="55633BE5" w14:textId="77777777" w:rsidTr="004739BF">
        <w:tc>
          <w:tcPr>
            <w:tcW w:w="3657" w:type="dxa"/>
            <w:vMerge/>
            <w:shd w:val="clear" w:color="auto" w:fill="auto"/>
          </w:tcPr>
          <w:p w14:paraId="2DB56993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473" w:type="dxa"/>
            <w:shd w:val="clear" w:color="auto" w:fill="auto"/>
          </w:tcPr>
          <w:p w14:paraId="23A001E6" w14:textId="115CFBEA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Površine geometrijskih </w:t>
            </w:r>
            <w:r w:rsidR="002940E9" w:rsidRPr="00D36D11">
              <w:rPr>
                <w:rFonts w:eastAsia="Calibri" w:cs="Arial"/>
                <w:szCs w:val="22"/>
                <w:lang w:eastAsia="en-US"/>
              </w:rPr>
              <w:t>likova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u ravni</w:t>
            </w:r>
            <w:r w:rsidR="00C01245" w:rsidRPr="00D36D11">
              <w:rPr>
                <w:rFonts w:eastAsia="Calibri" w:cs="Arial"/>
                <w:szCs w:val="22"/>
                <w:lang w:eastAsia="en-US"/>
              </w:rPr>
              <w:t>ni</w:t>
            </w:r>
          </w:p>
        </w:tc>
        <w:tc>
          <w:tcPr>
            <w:tcW w:w="2651" w:type="dxa"/>
            <w:shd w:val="clear" w:color="auto" w:fill="auto"/>
          </w:tcPr>
          <w:p w14:paraId="4C7591B2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10 nastavnih sati</w:t>
            </w:r>
          </w:p>
        </w:tc>
      </w:tr>
      <w:tr w:rsidR="00D36D11" w:rsidRPr="00D36D11" w14:paraId="6F087B57" w14:textId="77777777" w:rsidTr="004739BF">
        <w:tc>
          <w:tcPr>
            <w:tcW w:w="3657" w:type="dxa"/>
            <w:vMerge/>
            <w:shd w:val="clear" w:color="auto" w:fill="auto"/>
          </w:tcPr>
          <w:p w14:paraId="5AFD9F0D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473" w:type="dxa"/>
            <w:shd w:val="clear" w:color="auto" w:fill="auto"/>
          </w:tcPr>
          <w:p w14:paraId="4ECB8DEA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Poliedri</w:t>
            </w:r>
          </w:p>
        </w:tc>
        <w:tc>
          <w:tcPr>
            <w:tcW w:w="2651" w:type="dxa"/>
            <w:shd w:val="clear" w:color="auto" w:fill="auto"/>
          </w:tcPr>
          <w:p w14:paraId="72101BD4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9 nastavnih sati</w:t>
            </w:r>
          </w:p>
        </w:tc>
      </w:tr>
      <w:tr w:rsidR="00D36D11" w:rsidRPr="00D36D11" w14:paraId="75F34400" w14:textId="77777777" w:rsidTr="004739BF">
        <w:tc>
          <w:tcPr>
            <w:tcW w:w="3657" w:type="dxa"/>
            <w:vMerge/>
            <w:shd w:val="clear" w:color="auto" w:fill="auto"/>
          </w:tcPr>
          <w:p w14:paraId="3370A507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473" w:type="dxa"/>
            <w:shd w:val="clear" w:color="auto" w:fill="auto"/>
          </w:tcPr>
          <w:p w14:paraId="0377D118" w14:textId="583B8F52" w:rsidR="003F7CBC" w:rsidRPr="00D36D11" w:rsidRDefault="00C01245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Rotacijska</w:t>
            </w:r>
            <w:r w:rsidR="003F7CBC" w:rsidRPr="00D36D11">
              <w:rPr>
                <w:rFonts w:eastAsia="Calibri" w:cs="Arial"/>
                <w:szCs w:val="22"/>
                <w:lang w:eastAsia="en-US"/>
              </w:rPr>
              <w:t xml:space="preserve"> geometrijska tijela</w:t>
            </w:r>
          </w:p>
        </w:tc>
        <w:tc>
          <w:tcPr>
            <w:tcW w:w="2651" w:type="dxa"/>
            <w:shd w:val="clear" w:color="auto" w:fill="auto"/>
          </w:tcPr>
          <w:p w14:paraId="269D2723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14 nastavnih sati</w:t>
            </w:r>
          </w:p>
        </w:tc>
      </w:tr>
      <w:tr w:rsidR="00D36D11" w:rsidRPr="00D36D11" w14:paraId="1A885E98" w14:textId="77777777" w:rsidTr="004739BF">
        <w:tc>
          <w:tcPr>
            <w:tcW w:w="3657" w:type="dxa"/>
            <w:shd w:val="clear" w:color="auto" w:fill="auto"/>
          </w:tcPr>
          <w:p w14:paraId="1084AF7C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UKUPNO</w:t>
            </w:r>
          </w:p>
        </w:tc>
        <w:tc>
          <w:tcPr>
            <w:tcW w:w="6124" w:type="dxa"/>
            <w:gridSpan w:val="2"/>
            <w:shd w:val="clear" w:color="auto" w:fill="auto"/>
          </w:tcPr>
          <w:p w14:paraId="4D4CE8B6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   36 nastavnih sati</w:t>
            </w:r>
          </w:p>
        </w:tc>
      </w:tr>
    </w:tbl>
    <w:p w14:paraId="72BD4469" w14:textId="2E0BB081" w:rsidR="005B3D66" w:rsidRPr="00D36D11" w:rsidRDefault="005B3D66" w:rsidP="004739BF">
      <w:pPr>
        <w:rPr>
          <w:rFonts w:cs="Arial"/>
          <w:b/>
          <w:szCs w:val="22"/>
        </w:rPr>
      </w:pPr>
    </w:p>
    <w:p w14:paraId="2D7C0D16" w14:textId="5BAE05D3" w:rsidR="009530E8" w:rsidRPr="00D36D11" w:rsidRDefault="009530E8" w:rsidP="004739BF">
      <w:pPr>
        <w:jc w:val="center"/>
        <w:rPr>
          <w:b/>
        </w:rPr>
      </w:pPr>
      <w:r w:rsidRPr="00D36D11">
        <w:rPr>
          <w:b/>
        </w:rPr>
        <w:t>NASTAVNI PROGRAM</w:t>
      </w:r>
    </w:p>
    <w:p w14:paraId="3E225A20" w14:textId="77777777" w:rsidR="004739BF" w:rsidRPr="00D36D11" w:rsidRDefault="004739BF" w:rsidP="004739BF">
      <w:pPr>
        <w:jc w:val="center"/>
        <w:rPr>
          <w:rFonts w:cs="Arial"/>
          <w:b/>
          <w:szCs w:val="22"/>
        </w:rPr>
      </w:pPr>
    </w:p>
    <w:p w14:paraId="0B0EC030" w14:textId="77777777" w:rsidR="009530E8" w:rsidRPr="00D36D11" w:rsidRDefault="009530E8" w:rsidP="004739BF">
      <w:pPr>
        <w:jc w:val="center"/>
        <w:rPr>
          <w:b/>
        </w:rPr>
      </w:pPr>
      <w:r w:rsidRPr="00D36D11">
        <w:rPr>
          <w:b/>
        </w:rPr>
        <w:t>SPORTSKA KULTURA</w:t>
      </w:r>
    </w:p>
    <w:p w14:paraId="4FEFB7F2" w14:textId="77777777" w:rsidR="009530E8" w:rsidRPr="00D36D11" w:rsidRDefault="009530E8" w:rsidP="004739BF">
      <w:pPr>
        <w:jc w:val="center"/>
        <w:rPr>
          <w:b/>
        </w:rPr>
      </w:pPr>
    </w:p>
    <w:p w14:paraId="3A7095D5" w14:textId="77777777" w:rsidR="009530E8" w:rsidRPr="00D36D11" w:rsidRDefault="009530E8" w:rsidP="009530E8">
      <w:pPr>
        <w:jc w:val="center"/>
        <w:rPr>
          <w:rFonts w:cs="Arial"/>
          <w:szCs w:val="22"/>
        </w:rPr>
      </w:pPr>
    </w:p>
    <w:p w14:paraId="0C30DAD5" w14:textId="77777777" w:rsidR="009530E8" w:rsidRPr="00D36D11" w:rsidRDefault="009530E8" w:rsidP="009530E8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GODIŠNJI BROJ NASTAVNIH SATI: 70</w:t>
      </w:r>
    </w:p>
    <w:p w14:paraId="4947D7AC" w14:textId="77777777" w:rsidR="009530E8" w:rsidRPr="00D36D11" w:rsidRDefault="009530E8" w:rsidP="009530E8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TJEDNI BROJ NASTAVNIH SATI: 2</w:t>
      </w:r>
    </w:p>
    <w:p w14:paraId="6429C776" w14:textId="77777777" w:rsidR="009530E8" w:rsidRPr="00D36D11" w:rsidRDefault="009530E8" w:rsidP="009530E8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BROJ MODULA: 2</w:t>
      </w:r>
    </w:p>
    <w:p w14:paraId="79D572CB" w14:textId="77777777" w:rsidR="000A2A01" w:rsidRPr="00D36D11" w:rsidRDefault="000A2A01" w:rsidP="000A2A01">
      <w:pPr>
        <w:rPr>
          <w:rFonts w:cs="Arial"/>
          <w:szCs w:val="22"/>
        </w:rPr>
      </w:pPr>
    </w:p>
    <w:p w14:paraId="0CA1DF2B" w14:textId="77777777" w:rsidR="000A2A01" w:rsidRPr="00D36D11" w:rsidRDefault="000A2A01" w:rsidP="000A2A01">
      <w:pPr>
        <w:rPr>
          <w:rFonts w:cs="Arial"/>
          <w:szCs w:val="22"/>
        </w:rPr>
      </w:pPr>
    </w:p>
    <w:p w14:paraId="38FB2D31" w14:textId="77777777" w:rsidR="000A2A01" w:rsidRPr="00D36D11" w:rsidRDefault="000A2A01" w:rsidP="000A2A01">
      <w:pPr>
        <w:rPr>
          <w:rFonts w:cs="Arial"/>
          <w:szCs w:val="22"/>
        </w:rPr>
      </w:pPr>
    </w:p>
    <w:p w14:paraId="17018FF6" w14:textId="77777777" w:rsidR="000A2A01" w:rsidRPr="00D36D11" w:rsidRDefault="000A2A01" w:rsidP="000A2A01">
      <w:pPr>
        <w:rPr>
          <w:rFonts w:cs="Arial"/>
          <w:szCs w:val="22"/>
        </w:rPr>
      </w:pPr>
    </w:p>
    <w:p w14:paraId="31FC9E12" w14:textId="77777777" w:rsidR="000A2A01" w:rsidRPr="00D36D11" w:rsidRDefault="000A2A01" w:rsidP="000A2A01">
      <w:pPr>
        <w:rPr>
          <w:rFonts w:cs="Arial"/>
          <w:szCs w:val="22"/>
        </w:rPr>
      </w:pPr>
    </w:p>
    <w:p w14:paraId="4348D9E0" w14:textId="77777777" w:rsidR="000A2A01" w:rsidRPr="00D36D11" w:rsidRDefault="000A2A01" w:rsidP="000A2A01">
      <w:pPr>
        <w:rPr>
          <w:rFonts w:cs="Arial"/>
          <w:szCs w:val="22"/>
        </w:rPr>
      </w:pPr>
    </w:p>
    <w:p w14:paraId="5CDB4F33" w14:textId="77777777" w:rsidR="000A2A01" w:rsidRPr="00D36D11" w:rsidRDefault="000A2A01" w:rsidP="000A2A01">
      <w:pPr>
        <w:rPr>
          <w:rFonts w:cs="Arial"/>
          <w:szCs w:val="22"/>
        </w:rPr>
      </w:pPr>
      <w:r w:rsidRPr="00D36D11">
        <w:rPr>
          <w:rFonts w:cs="Arial"/>
          <w:szCs w:val="22"/>
        </w:rPr>
        <w:t xml:space="preserve">                                                     </w:t>
      </w:r>
    </w:p>
    <w:p w14:paraId="647A35C9" w14:textId="77777777" w:rsidR="000A2A01" w:rsidRPr="00D36D11" w:rsidRDefault="000A2A01" w:rsidP="000A2A01">
      <w:pPr>
        <w:rPr>
          <w:rFonts w:cs="Arial"/>
          <w:szCs w:val="22"/>
        </w:rPr>
      </w:pPr>
    </w:p>
    <w:p w14:paraId="3F6E4D31" w14:textId="77777777" w:rsidR="000A2A01" w:rsidRPr="00D36D11" w:rsidRDefault="000A2A01" w:rsidP="000A2A01">
      <w:pPr>
        <w:rPr>
          <w:rFonts w:cs="Arial"/>
          <w:szCs w:val="22"/>
        </w:rPr>
      </w:pPr>
    </w:p>
    <w:p w14:paraId="05941D3B" w14:textId="77777777" w:rsidR="000A2A01" w:rsidRPr="00D36D11" w:rsidRDefault="000A2A01" w:rsidP="000A2A01">
      <w:pPr>
        <w:rPr>
          <w:rFonts w:cs="Arial"/>
          <w:szCs w:val="22"/>
        </w:rPr>
      </w:pPr>
    </w:p>
    <w:p w14:paraId="1E321E67" w14:textId="77777777" w:rsidR="000A2A01" w:rsidRPr="00D36D11" w:rsidRDefault="000A2A01" w:rsidP="000A2A01">
      <w:pPr>
        <w:rPr>
          <w:rFonts w:cs="Arial"/>
          <w:szCs w:val="22"/>
        </w:rPr>
      </w:pPr>
    </w:p>
    <w:p w14:paraId="03C51137" w14:textId="77777777" w:rsidR="000A2A01" w:rsidRPr="00D36D11" w:rsidRDefault="000A2A01" w:rsidP="000A2A01">
      <w:pPr>
        <w:rPr>
          <w:rFonts w:cs="Arial"/>
          <w:szCs w:val="22"/>
        </w:rPr>
      </w:pPr>
    </w:p>
    <w:p w14:paraId="3A321C82" w14:textId="77777777" w:rsidR="000A2A01" w:rsidRPr="00D36D11" w:rsidRDefault="000A2A01" w:rsidP="000A2A01">
      <w:pPr>
        <w:rPr>
          <w:rFonts w:cs="Arial"/>
          <w:szCs w:val="22"/>
        </w:rPr>
      </w:pPr>
    </w:p>
    <w:p w14:paraId="2F7C838A" w14:textId="77777777" w:rsidR="000A2A01" w:rsidRPr="00D36D11" w:rsidRDefault="000A2A01" w:rsidP="000A2A01">
      <w:pPr>
        <w:rPr>
          <w:rFonts w:cs="Arial"/>
          <w:szCs w:val="22"/>
        </w:rPr>
      </w:pPr>
    </w:p>
    <w:p w14:paraId="56CF1694" w14:textId="77777777" w:rsidR="000A2A01" w:rsidRPr="00D36D11" w:rsidRDefault="000A2A01" w:rsidP="000A2A01">
      <w:pPr>
        <w:rPr>
          <w:rFonts w:cs="Arial"/>
          <w:szCs w:val="22"/>
        </w:rPr>
      </w:pPr>
    </w:p>
    <w:p w14:paraId="61A2169D" w14:textId="77777777" w:rsidR="000A2A01" w:rsidRPr="00D36D11" w:rsidRDefault="000A2A01" w:rsidP="000A2A01">
      <w:pPr>
        <w:rPr>
          <w:rFonts w:cs="Arial"/>
          <w:szCs w:val="22"/>
        </w:rPr>
      </w:pPr>
    </w:p>
    <w:p w14:paraId="224A5FA0" w14:textId="77777777" w:rsidR="000A2A01" w:rsidRPr="00D36D11" w:rsidRDefault="000A2A01" w:rsidP="000A2A01">
      <w:pPr>
        <w:jc w:val="center"/>
        <w:rPr>
          <w:rFonts w:cs="Arial"/>
          <w:szCs w:val="22"/>
        </w:rPr>
      </w:pPr>
    </w:p>
    <w:p w14:paraId="1A4347C2" w14:textId="77777777" w:rsidR="000A2A01" w:rsidRPr="00D36D11" w:rsidRDefault="000A2A01" w:rsidP="000A2A01">
      <w:pPr>
        <w:rPr>
          <w:rFonts w:cs="Arial"/>
          <w:szCs w:val="22"/>
        </w:rPr>
      </w:pPr>
    </w:p>
    <w:p w14:paraId="22248DA8" w14:textId="77777777" w:rsidR="000A2A01" w:rsidRPr="00D36D11" w:rsidRDefault="000A2A01" w:rsidP="000A2A01">
      <w:pPr>
        <w:rPr>
          <w:rFonts w:cs="Arial"/>
          <w:szCs w:val="22"/>
        </w:rPr>
      </w:pPr>
    </w:p>
    <w:p w14:paraId="6F5B3800" w14:textId="77777777" w:rsidR="00F91A73" w:rsidRPr="00D36D11" w:rsidRDefault="000A2A01" w:rsidP="000A2A01">
      <w:pPr>
        <w:rPr>
          <w:rFonts w:cs="Arial"/>
          <w:szCs w:val="22"/>
        </w:rPr>
      </w:pPr>
      <w:r w:rsidRPr="00D36D11">
        <w:rPr>
          <w:rFonts w:cs="Arial"/>
          <w:szCs w:val="22"/>
        </w:rPr>
        <w:t xml:space="preserve">                                                    </w:t>
      </w:r>
    </w:p>
    <w:p w14:paraId="19804D44" w14:textId="77777777" w:rsidR="00F91A73" w:rsidRPr="00D36D11" w:rsidRDefault="00F91A73" w:rsidP="000A2A01">
      <w:pPr>
        <w:rPr>
          <w:rFonts w:cs="Arial"/>
          <w:szCs w:val="22"/>
        </w:rPr>
      </w:pPr>
    </w:p>
    <w:p w14:paraId="6A20E784" w14:textId="77777777" w:rsidR="00F91A73" w:rsidRPr="00D36D11" w:rsidRDefault="00F91A73" w:rsidP="000A2A01">
      <w:pPr>
        <w:rPr>
          <w:rFonts w:cs="Arial"/>
          <w:szCs w:val="22"/>
        </w:rPr>
      </w:pPr>
    </w:p>
    <w:p w14:paraId="0B5EAD8A" w14:textId="77777777" w:rsidR="00F91A73" w:rsidRPr="00D36D11" w:rsidRDefault="00F91A73" w:rsidP="000A2A01">
      <w:pPr>
        <w:rPr>
          <w:rFonts w:cs="Arial"/>
          <w:szCs w:val="22"/>
        </w:rPr>
      </w:pPr>
    </w:p>
    <w:p w14:paraId="4A3440E7" w14:textId="77777777" w:rsidR="00F91A73" w:rsidRPr="00D36D11" w:rsidRDefault="00F91A73" w:rsidP="000A2A01">
      <w:pPr>
        <w:rPr>
          <w:rFonts w:cs="Arial"/>
          <w:szCs w:val="22"/>
        </w:rPr>
      </w:pPr>
    </w:p>
    <w:p w14:paraId="2A1B548C" w14:textId="77777777" w:rsidR="009F4015" w:rsidRPr="00D36D11" w:rsidRDefault="000A2A01" w:rsidP="000A2A01">
      <w:pPr>
        <w:rPr>
          <w:rFonts w:cs="Arial"/>
          <w:szCs w:val="22"/>
        </w:rPr>
      </w:pPr>
      <w:r w:rsidRPr="00D36D11">
        <w:rPr>
          <w:rFonts w:cs="Arial"/>
          <w:szCs w:val="22"/>
        </w:rPr>
        <w:t xml:space="preserve">        </w:t>
      </w:r>
    </w:p>
    <w:p w14:paraId="60D085D3" w14:textId="77777777" w:rsidR="009F4015" w:rsidRPr="00D36D11" w:rsidRDefault="009F4015" w:rsidP="000A2A01">
      <w:pPr>
        <w:rPr>
          <w:rFonts w:cs="Arial"/>
          <w:szCs w:val="22"/>
        </w:rPr>
      </w:pPr>
    </w:p>
    <w:p w14:paraId="45DB2E9E" w14:textId="77777777" w:rsidR="009F4015" w:rsidRPr="00D36D11" w:rsidRDefault="009F4015" w:rsidP="000A2A01">
      <w:pPr>
        <w:rPr>
          <w:rFonts w:cs="Arial"/>
          <w:szCs w:val="22"/>
        </w:rPr>
      </w:pPr>
    </w:p>
    <w:p w14:paraId="5E6F6A78" w14:textId="77777777" w:rsidR="009F4015" w:rsidRPr="00D36D11" w:rsidRDefault="009F4015" w:rsidP="000A2A01">
      <w:pPr>
        <w:rPr>
          <w:rFonts w:cs="Arial"/>
          <w:szCs w:val="22"/>
        </w:rPr>
      </w:pPr>
    </w:p>
    <w:p w14:paraId="0970E38C" w14:textId="77777777" w:rsidR="009F4015" w:rsidRPr="00D36D11" w:rsidRDefault="009F4015" w:rsidP="000A2A01">
      <w:pPr>
        <w:rPr>
          <w:rFonts w:cs="Arial"/>
          <w:szCs w:val="22"/>
        </w:rPr>
      </w:pPr>
    </w:p>
    <w:p w14:paraId="13CDACA4" w14:textId="77777777" w:rsidR="009F4015" w:rsidRPr="00D36D11" w:rsidRDefault="009F4015" w:rsidP="000A2A01">
      <w:pPr>
        <w:rPr>
          <w:rFonts w:cs="Arial"/>
          <w:szCs w:val="22"/>
        </w:rPr>
      </w:pPr>
    </w:p>
    <w:p w14:paraId="3BE8DBBD" w14:textId="77777777" w:rsidR="009F4015" w:rsidRPr="00D36D11" w:rsidRDefault="009F4015" w:rsidP="000A2A01">
      <w:pPr>
        <w:rPr>
          <w:rFonts w:cs="Arial"/>
          <w:szCs w:val="22"/>
        </w:rPr>
      </w:pPr>
    </w:p>
    <w:p w14:paraId="6AB6167C" w14:textId="77777777" w:rsidR="009F4015" w:rsidRPr="00D36D11" w:rsidRDefault="009F4015" w:rsidP="000A2A01">
      <w:pPr>
        <w:rPr>
          <w:rFonts w:cs="Arial"/>
          <w:szCs w:val="22"/>
        </w:rPr>
      </w:pPr>
    </w:p>
    <w:p w14:paraId="44DD6733" w14:textId="77777777" w:rsidR="009F4015" w:rsidRPr="00D36D11" w:rsidRDefault="009F4015" w:rsidP="000A2A01">
      <w:pPr>
        <w:rPr>
          <w:rFonts w:cs="Arial"/>
          <w:szCs w:val="22"/>
        </w:rPr>
      </w:pPr>
    </w:p>
    <w:p w14:paraId="5DFEB75A" w14:textId="77777777" w:rsidR="009F4015" w:rsidRPr="00D36D11" w:rsidRDefault="009F4015" w:rsidP="000A2A01">
      <w:pPr>
        <w:rPr>
          <w:rFonts w:cs="Arial"/>
          <w:szCs w:val="22"/>
        </w:rPr>
      </w:pPr>
    </w:p>
    <w:p w14:paraId="40753C18" w14:textId="77777777" w:rsidR="009F4015" w:rsidRPr="00D36D11" w:rsidRDefault="009F4015" w:rsidP="000A2A01">
      <w:pPr>
        <w:rPr>
          <w:rFonts w:cs="Arial"/>
          <w:szCs w:val="22"/>
        </w:rPr>
      </w:pPr>
    </w:p>
    <w:p w14:paraId="50A46B7F" w14:textId="77777777" w:rsidR="009F4015" w:rsidRPr="00D36D11" w:rsidRDefault="009F4015" w:rsidP="000A2A01">
      <w:pPr>
        <w:rPr>
          <w:rFonts w:cs="Arial"/>
          <w:szCs w:val="22"/>
        </w:rPr>
      </w:pPr>
    </w:p>
    <w:p w14:paraId="3BED755A" w14:textId="77777777" w:rsidR="009F4015" w:rsidRPr="00D36D11" w:rsidRDefault="009F4015" w:rsidP="000A2A01">
      <w:pPr>
        <w:rPr>
          <w:rFonts w:cs="Arial"/>
          <w:szCs w:val="22"/>
        </w:rPr>
      </w:pPr>
    </w:p>
    <w:p w14:paraId="04CCAE7F" w14:textId="77777777" w:rsidR="009F4015" w:rsidRPr="00D36D11" w:rsidRDefault="009F4015" w:rsidP="000A2A01">
      <w:pPr>
        <w:rPr>
          <w:rFonts w:cs="Arial"/>
          <w:szCs w:val="22"/>
        </w:rPr>
      </w:pPr>
    </w:p>
    <w:p w14:paraId="5EDCE29A" w14:textId="77777777" w:rsidR="009F4015" w:rsidRPr="00D36D11" w:rsidRDefault="009F4015" w:rsidP="000A2A01">
      <w:pPr>
        <w:rPr>
          <w:rFonts w:cs="Arial"/>
          <w:szCs w:val="22"/>
        </w:rPr>
      </w:pPr>
    </w:p>
    <w:p w14:paraId="7B092088" w14:textId="77777777" w:rsidR="009F4015" w:rsidRPr="00D36D11" w:rsidRDefault="009F4015" w:rsidP="000A2A01">
      <w:pPr>
        <w:rPr>
          <w:rFonts w:cs="Arial"/>
          <w:szCs w:val="22"/>
        </w:rPr>
      </w:pPr>
    </w:p>
    <w:p w14:paraId="1E2D352F" w14:textId="77777777" w:rsidR="009F4015" w:rsidRPr="00D36D11" w:rsidRDefault="009F4015" w:rsidP="000A2A01">
      <w:pPr>
        <w:rPr>
          <w:rFonts w:cs="Arial"/>
          <w:szCs w:val="22"/>
        </w:rPr>
      </w:pPr>
    </w:p>
    <w:p w14:paraId="7F381254" w14:textId="77777777" w:rsidR="009F4015" w:rsidRPr="00D36D11" w:rsidRDefault="009F4015" w:rsidP="000A2A01">
      <w:pPr>
        <w:rPr>
          <w:rFonts w:cs="Arial"/>
          <w:szCs w:val="22"/>
        </w:rPr>
      </w:pPr>
    </w:p>
    <w:p w14:paraId="72DA891D" w14:textId="77777777" w:rsidR="009F4015" w:rsidRPr="00D36D11" w:rsidRDefault="009F4015" w:rsidP="000A2A01">
      <w:pPr>
        <w:rPr>
          <w:rFonts w:cs="Arial"/>
          <w:szCs w:val="22"/>
        </w:rPr>
      </w:pPr>
    </w:p>
    <w:p w14:paraId="10663C9C" w14:textId="12AD63FB" w:rsidR="009F4015" w:rsidRPr="00D36D11" w:rsidRDefault="009F4015" w:rsidP="000A2A01">
      <w:pPr>
        <w:rPr>
          <w:rFonts w:cs="Arial"/>
          <w:szCs w:val="22"/>
        </w:rPr>
      </w:pPr>
    </w:p>
    <w:p w14:paraId="20E14EA1" w14:textId="77777777" w:rsidR="004739BF" w:rsidRPr="00D36D11" w:rsidRDefault="004739BF" w:rsidP="000A2A01">
      <w:pPr>
        <w:rPr>
          <w:rFonts w:cs="Arial"/>
          <w:szCs w:val="22"/>
        </w:rPr>
      </w:pPr>
    </w:p>
    <w:p w14:paraId="1D9A7C2D" w14:textId="5B34B73B" w:rsidR="000A2A01" w:rsidRPr="00D36D11" w:rsidRDefault="000A2A01" w:rsidP="000A2A01">
      <w:pPr>
        <w:rPr>
          <w:rFonts w:cs="Arial"/>
          <w:szCs w:val="22"/>
        </w:rPr>
      </w:pPr>
      <w:r w:rsidRPr="00D36D11">
        <w:rPr>
          <w:rFonts w:cs="Arial"/>
          <w:szCs w:val="22"/>
        </w:rPr>
        <w:t xml:space="preserve">                                    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061"/>
        <w:gridCol w:w="5462"/>
      </w:tblGrid>
      <w:tr w:rsidR="00D36D11" w:rsidRPr="00D36D11" w14:paraId="1E56BB92" w14:textId="77777777" w:rsidTr="002C1DF2">
        <w:trPr>
          <w:trHeight w:val="304"/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C2D69B"/>
            <w:vAlign w:val="center"/>
          </w:tcPr>
          <w:p w14:paraId="4A9A91AE" w14:textId="77777777" w:rsidR="000A2A01" w:rsidRPr="00D36D11" w:rsidRDefault="00BC0C66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Nastavni p</w:t>
            </w:r>
            <w:r w:rsidR="000A2A01" w:rsidRPr="00D36D11">
              <w:rPr>
                <w:rFonts w:cs="Arial"/>
                <w:b/>
                <w:szCs w:val="22"/>
              </w:rPr>
              <w:t>redmet (naziv)</w:t>
            </w:r>
          </w:p>
        </w:tc>
        <w:tc>
          <w:tcPr>
            <w:tcW w:w="7523" w:type="dxa"/>
            <w:gridSpan w:val="2"/>
            <w:tcBorders>
              <w:left w:val="single" w:sz="4" w:space="0" w:color="auto"/>
            </w:tcBorders>
            <w:vAlign w:val="center"/>
          </w:tcPr>
          <w:p w14:paraId="26D3970E" w14:textId="77777777" w:rsidR="000A2A01" w:rsidRPr="00D36D11" w:rsidRDefault="00BC0C66" w:rsidP="002C1DF2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SPORTSKA KULTURA</w:t>
            </w:r>
          </w:p>
        </w:tc>
      </w:tr>
      <w:tr w:rsidR="00D36D11" w:rsidRPr="00D36D11" w14:paraId="6D0EA78D" w14:textId="77777777" w:rsidTr="002C1DF2">
        <w:trPr>
          <w:trHeight w:val="340"/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C2D69B"/>
            <w:vAlign w:val="center"/>
          </w:tcPr>
          <w:p w14:paraId="00668E75" w14:textId="3FECC5B2" w:rsidR="000A2A01" w:rsidRPr="00D36D11" w:rsidRDefault="00B07436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Modul</w:t>
            </w:r>
            <w:r w:rsidR="005B3D66" w:rsidRPr="00D36D11">
              <w:rPr>
                <w:rFonts w:cs="Arial"/>
                <w:b/>
                <w:szCs w:val="22"/>
              </w:rPr>
              <w:t xml:space="preserve"> (naziv</w:t>
            </w:r>
            <w:r w:rsidR="000A2A01" w:rsidRPr="00D36D11">
              <w:rPr>
                <w:rFonts w:cs="Arial"/>
                <w:b/>
                <w:szCs w:val="22"/>
              </w:rPr>
              <w:t>)</w:t>
            </w:r>
          </w:p>
        </w:tc>
        <w:tc>
          <w:tcPr>
            <w:tcW w:w="7523" w:type="dxa"/>
            <w:gridSpan w:val="2"/>
            <w:tcBorders>
              <w:left w:val="single" w:sz="4" w:space="0" w:color="auto"/>
            </w:tcBorders>
            <w:vAlign w:val="center"/>
          </w:tcPr>
          <w:p w14:paraId="7973DDBD" w14:textId="77777777" w:rsidR="000A2A01" w:rsidRPr="00D36D11" w:rsidRDefault="000A2A01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Sportska gimnastika</w:t>
            </w:r>
          </w:p>
        </w:tc>
      </w:tr>
      <w:tr w:rsidR="00D36D11" w:rsidRPr="00D36D11" w14:paraId="0F556475" w14:textId="77777777" w:rsidTr="00941B13">
        <w:trPr>
          <w:jc w:val="center"/>
        </w:trPr>
        <w:tc>
          <w:tcPr>
            <w:tcW w:w="9791" w:type="dxa"/>
            <w:gridSpan w:val="3"/>
          </w:tcPr>
          <w:p w14:paraId="663EB93E" w14:textId="77777777" w:rsidR="00941B13" w:rsidRPr="00D36D11" w:rsidRDefault="00941B13" w:rsidP="00941B13">
            <w:pPr>
              <w:jc w:val="righ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Redni broj modula: 3.</w:t>
            </w:r>
          </w:p>
        </w:tc>
      </w:tr>
      <w:tr w:rsidR="00D36D11" w:rsidRPr="00D36D11" w14:paraId="20E997B7" w14:textId="77777777" w:rsidTr="002C1DF2">
        <w:trPr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59FB8351" w14:textId="77777777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Svrha</w:t>
            </w:r>
          </w:p>
        </w:tc>
      </w:tr>
      <w:tr w:rsidR="00D36D11" w:rsidRPr="00D36D11" w14:paraId="6313313C" w14:textId="77777777" w:rsidTr="002C1DF2">
        <w:trPr>
          <w:jc w:val="center"/>
        </w:trPr>
        <w:tc>
          <w:tcPr>
            <w:tcW w:w="9791" w:type="dxa"/>
            <w:gridSpan w:val="3"/>
          </w:tcPr>
          <w:p w14:paraId="3C6E006D" w14:textId="3DA30DFF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Int</w:t>
            </w:r>
            <w:r w:rsidR="00941B13" w:rsidRPr="00D36D11">
              <w:rPr>
                <w:rFonts w:cs="Arial"/>
                <w:szCs w:val="22"/>
              </w:rPr>
              <w:t xml:space="preserve">egralan razvoj </w:t>
            </w:r>
            <w:r w:rsidR="00457A54" w:rsidRPr="00D36D11">
              <w:rPr>
                <w:rFonts w:cs="Arial"/>
                <w:szCs w:val="22"/>
              </w:rPr>
              <w:t xml:space="preserve">osobnosti </w:t>
            </w:r>
            <w:r w:rsidR="00941B13" w:rsidRPr="00D36D11">
              <w:rPr>
                <w:rFonts w:cs="Arial"/>
                <w:szCs w:val="22"/>
              </w:rPr>
              <w:t>učenika</w:t>
            </w:r>
            <w:r w:rsidRPr="00D36D11">
              <w:rPr>
                <w:rFonts w:cs="Arial"/>
                <w:szCs w:val="22"/>
              </w:rPr>
              <w:t>:</w:t>
            </w:r>
            <w:r w:rsidR="00941B13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kognitivni,</w:t>
            </w:r>
            <w:r w:rsidR="00941B13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afektivni i motorički</w:t>
            </w:r>
            <w:r w:rsidR="00941B13"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35146930" w14:textId="77777777" w:rsidTr="002C1DF2">
        <w:trPr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7254AA41" w14:textId="050070BA" w:rsidR="000A2A01" w:rsidRPr="00D36D11" w:rsidRDefault="00571A68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0A2A01" w:rsidRPr="00D36D11">
              <w:rPr>
                <w:rFonts w:cs="Arial"/>
                <w:b/>
                <w:szCs w:val="22"/>
              </w:rPr>
              <w:t xml:space="preserve"> zahtjevi / 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</w:p>
        </w:tc>
      </w:tr>
      <w:tr w:rsidR="00D36D11" w:rsidRPr="00D36D11" w14:paraId="002B29DE" w14:textId="77777777" w:rsidTr="002C1DF2">
        <w:trPr>
          <w:jc w:val="center"/>
        </w:trPr>
        <w:tc>
          <w:tcPr>
            <w:tcW w:w="9791" w:type="dxa"/>
            <w:gridSpan w:val="3"/>
          </w:tcPr>
          <w:p w14:paraId="6B142DBA" w14:textId="77777777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Usvojeno znanje iz </w:t>
            </w:r>
            <w:r w:rsidR="005B3D66" w:rsidRPr="00D36D11">
              <w:rPr>
                <w:rFonts w:cs="Arial"/>
                <w:szCs w:val="22"/>
              </w:rPr>
              <w:t xml:space="preserve">prethodnog razreda i </w:t>
            </w:r>
            <w:r w:rsidRPr="00D36D11">
              <w:rPr>
                <w:rFonts w:cs="Arial"/>
                <w:szCs w:val="22"/>
              </w:rPr>
              <w:t>osnovne škole</w:t>
            </w:r>
            <w:r w:rsidR="00941B13"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61ABFE18" w14:textId="77777777" w:rsidTr="002C1DF2">
        <w:trPr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12F1CF57" w14:textId="77777777" w:rsidR="000A2A01" w:rsidRPr="00D36D11" w:rsidRDefault="000A2A01" w:rsidP="00BC0C66">
            <w:pPr>
              <w:tabs>
                <w:tab w:val="left" w:pos="1212"/>
              </w:tabs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Ciljevi</w:t>
            </w:r>
          </w:p>
        </w:tc>
      </w:tr>
      <w:tr w:rsidR="00D36D11" w:rsidRPr="00D36D11" w14:paraId="445989EB" w14:textId="77777777" w:rsidTr="002C1DF2">
        <w:trPr>
          <w:jc w:val="center"/>
        </w:trPr>
        <w:tc>
          <w:tcPr>
            <w:tcW w:w="9791" w:type="dxa"/>
            <w:gridSpan w:val="3"/>
          </w:tcPr>
          <w:p w14:paraId="7B431DCA" w14:textId="4C8BC085" w:rsidR="00723CE5" w:rsidRPr="00D36D11" w:rsidRDefault="00723CE5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Ciljevi modula su:</w:t>
            </w:r>
          </w:p>
          <w:p w14:paraId="1E3FBD7D" w14:textId="6BC76984" w:rsidR="000A2A01" w:rsidRPr="00D36D11" w:rsidRDefault="00723CE5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osposobiti odgovornoga, kreativnog</w:t>
            </w:r>
            <w:r w:rsidR="004739BF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>, neovisnog</w:t>
            </w:r>
            <w:r w:rsidR="004739BF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>, samopouzdanog</w:t>
            </w:r>
            <w:r w:rsidR="004739BF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i poduzetnog</w:t>
            </w:r>
            <w:r w:rsidR="004739BF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učenika;</w:t>
            </w:r>
          </w:p>
          <w:p w14:paraId="0E551724" w14:textId="7AF5A704" w:rsidR="000A2A01" w:rsidRPr="00D36D11" w:rsidRDefault="00723CE5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osposobiti učenika kako bi ovladao i usvojio znanja iz sportske gimnastike;</w:t>
            </w:r>
          </w:p>
          <w:p w14:paraId="7165726D" w14:textId="722EA743" w:rsidR="000A2A01" w:rsidRPr="00D36D11" w:rsidRDefault="00723CE5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razviti pokretne i tjelesne sposobnosti;</w:t>
            </w:r>
          </w:p>
          <w:p w14:paraId="5BE3C232" w14:textId="0F4D02CB" w:rsidR="000A2A01" w:rsidRPr="00D36D11" w:rsidRDefault="00723CE5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zadovoljavanje potreba za emocijama;</w:t>
            </w:r>
          </w:p>
          <w:p w14:paraId="4B9DE915" w14:textId="3FB14132" w:rsidR="000A2A01" w:rsidRPr="00D36D11" w:rsidRDefault="00723CE5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zadovoljavanje potreba za natjecanjem i kretanjem;</w:t>
            </w:r>
          </w:p>
          <w:p w14:paraId="04039A35" w14:textId="55D4EB96" w:rsidR="000A2A01" w:rsidRPr="00D36D11" w:rsidRDefault="00723CE5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razvijati osjećaj za individualni pristup, a samim time i za odgovornost;</w:t>
            </w:r>
          </w:p>
          <w:p w14:paraId="193F92FC" w14:textId="5D2AB133" w:rsidR="000A2A01" w:rsidRPr="00D36D11" w:rsidRDefault="00723CE5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razvijati samoinicijativu i disciplinu;</w:t>
            </w:r>
          </w:p>
          <w:p w14:paraId="36F69C13" w14:textId="37F3D57E" w:rsidR="000A2A01" w:rsidRPr="00D36D11" w:rsidRDefault="00723CE5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omogućiti učeniku razvijanje pozitivna stava prema gimnastici i poticati učenika na kontinuirano bavljenje gimnastikom u svakodnevnom životu;</w:t>
            </w:r>
          </w:p>
          <w:p w14:paraId="5D669B1D" w14:textId="6188487D" w:rsidR="000A2A01" w:rsidRPr="00D36D11" w:rsidRDefault="00723CE5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omogućiti učenicima uživanje u gimnastici te kroz ovu vrstu rada razvijanje ljubavi prema sportu, a sve u cilju zdravijega i sretnijega života.    </w:t>
            </w:r>
          </w:p>
        </w:tc>
      </w:tr>
      <w:tr w:rsidR="00D36D11" w:rsidRPr="00D36D11" w14:paraId="169A28CA" w14:textId="77777777" w:rsidTr="002C1DF2">
        <w:trPr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3A0CC2CE" w14:textId="4C155E09" w:rsidR="000A2A01" w:rsidRPr="00D36D11" w:rsidRDefault="00B07436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</w:t>
            </w:r>
          </w:p>
        </w:tc>
      </w:tr>
      <w:tr w:rsidR="00D36D11" w:rsidRPr="00D36D11" w14:paraId="112F6B98" w14:textId="77777777" w:rsidTr="002C1DF2">
        <w:trPr>
          <w:jc w:val="center"/>
        </w:trPr>
        <w:tc>
          <w:tcPr>
            <w:tcW w:w="9791" w:type="dxa"/>
            <w:gridSpan w:val="3"/>
          </w:tcPr>
          <w:p w14:paraId="331B7997" w14:textId="034B0EFB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1. Upoznavanje učenika s NPP</w:t>
            </w:r>
            <w:r w:rsidR="00457A54" w:rsidRPr="00D36D11">
              <w:rPr>
                <w:rFonts w:cs="Arial"/>
                <w:szCs w:val="22"/>
              </w:rPr>
              <w:t>-om</w:t>
            </w:r>
            <w:r w:rsidRPr="00D36D11">
              <w:rPr>
                <w:rFonts w:cs="Arial"/>
                <w:szCs w:val="22"/>
              </w:rPr>
              <w:t>, oprema i disciplina</w:t>
            </w:r>
          </w:p>
          <w:p w14:paraId="40147623" w14:textId="77777777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2. Antropometrija, testiranje motoričkih sposobnosti</w:t>
            </w:r>
          </w:p>
          <w:p w14:paraId="6C050636" w14:textId="77777777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3. Sportska gimnastika</w:t>
            </w:r>
          </w:p>
          <w:p w14:paraId="17CC3C3B" w14:textId="77777777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4. Estetska i korektivna gimnastika     </w:t>
            </w:r>
          </w:p>
        </w:tc>
      </w:tr>
      <w:tr w:rsidR="00D36D11" w:rsidRPr="00D36D11" w14:paraId="44516E1D" w14:textId="77777777" w:rsidTr="002C1DF2">
        <w:trPr>
          <w:trHeight w:val="324"/>
          <w:jc w:val="center"/>
        </w:trPr>
        <w:tc>
          <w:tcPr>
            <w:tcW w:w="4329" w:type="dxa"/>
            <w:gridSpan w:val="2"/>
            <w:tcBorders>
              <w:right w:val="single" w:sz="4" w:space="0" w:color="auto"/>
            </w:tcBorders>
            <w:shd w:val="clear" w:color="auto" w:fill="C2D69B"/>
            <w:vAlign w:val="center"/>
          </w:tcPr>
          <w:p w14:paraId="633F569F" w14:textId="77777777" w:rsidR="000A2A01" w:rsidRPr="00D36D11" w:rsidRDefault="000A2A01" w:rsidP="002C1DF2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 učenja</w:t>
            </w:r>
          </w:p>
        </w:tc>
        <w:tc>
          <w:tcPr>
            <w:tcW w:w="5462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0FEAF8A4" w14:textId="77777777" w:rsidR="000A2A01" w:rsidRPr="00D36D11" w:rsidRDefault="000A2A01" w:rsidP="002C1DF2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1B03CD39" w14:textId="77777777" w:rsidTr="002C1DF2">
        <w:trPr>
          <w:trHeight w:val="420"/>
          <w:jc w:val="center"/>
        </w:trPr>
        <w:tc>
          <w:tcPr>
            <w:tcW w:w="4329" w:type="dxa"/>
            <w:gridSpan w:val="2"/>
            <w:tcBorders>
              <w:right w:val="single" w:sz="4" w:space="0" w:color="auto"/>
            </w:tcBorders>
          </w:tcPr>
          <w:p w14:paraId="02FA33C4" w14:textId="6F1BCB71" w:rsidR="000A2A01" w:rsidRPr="00D36D11" w:rsidRDefault="000A2A01" w:rsidP="002C1DF2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1. Upoznavanje učenika s NPP-om, oprema i disciplina</w:t>
            </w:r>
          </w:p>
          <w:p w14:paraId="692790D9" w14:textId="6F22F4B9" w:rsidR="00457A54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Učenik će:</w:t>
            </w:r>
          </w:p>
          <w:p w14:paraId="557BFFA2" w14:textId="30C0A285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- </w:t>
            </w:r>
            <w:r w:rsidR="00457A54" w:rsidRPr="00D36D11">
              <w:rPr>
                <w:rFonts w:cs="Arial"/>
                <w:bCs/>
                <w:szCs w:val="22"/>
              </w:rPr>
              <w:t>usvojiti s</w:t>
            </w:r>
            <w:r w:rsidRPr="00D36D11">
              <w:rPr>
                <w:rFonts w:cs="Arial"/>
                <w:bCs/>
                <w:szCs w:val="22"/>
              </w:rPr>
              <w:t>adržaj NPP</w:t>
            </w:r>
            <w:r w:rsidR="00457A54" w:rsidRPr="00D36D11">
              <w:rPr>
                <w:rFonts w:cs="Arial"/>
                <w:bCs/>
                <w:szCs w:val="22"/>
              </w:rPr>
              <w:t>-a</w:t>
            </w:r>
            <w:r w:rsidRPr="00D36D11">
              <w:rPr>
                <w:rFonts w:cs="Arial"/>
                <w:bCs/>
                <w:szCs w:val="22"/>
              </w:rPr>
              <w:t xml:space="preserve"> za predmet </w:t>
            </w:r>
            <w:r w:rsidR="00457A54" w:rsidRPr="00D36D11">
              <w:rPr>
                <w:rFonts w:cs="Arial"/>
                <w:bCs/>
                <w:szCs w:val="22"/>
              </w:rPr>
              <w:t>S</w:t>
            </w:r>
            <w:r w:rsidRPr="00D36D11">
              <w:rPr>
                <w:rFonts w:cs="Arial"/>
                <w:bCs/>
                <w:szCs w:val="22"/>
              </w:rPr>
              <w:t>portska kultura</w:t>
            </w:r>
            <w:r w:rsidR="00457A54" w:rsidRPr="00D36D11">
              <w:rPr>
                <w:rFonts w:cs="Arial"/>
                <w:bCs/>
                <w:szCs w:val="22"/>
              </w:rPr>
              <w:t>,</w:t>
            </w:r>
          </w:p>
          <w:p w14:paraId="110ABB4D" w14:textId="062336E7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- </w:t>
            </w:r>
            <w:r w:rsidR="00457A54" w:rsidRPr="00D36D11">
              <w:rPr>
                <w:rFonts w:cs="Arial"/>
                <w:bCs/>
                <w:szCs w:val="22"/>
              </w:rPr>
              <w:t>upoznati se s o</w:t>
            </w:r>
            <w:r w:rsidRPr="00D36D11">
              <w:rPr>
                <w:rFonts w:cs="Arial"/>
                <w:bCs/>
                <w:szCs w:val="22"/>
              </w:rPr>
              <w:t>prem</w:t>
            </w:r>
            <w:r w:rsidR="00457A54" w:rsidRPr="00D36D11">
              <w:rPr>
                <w:rFonts w:cs="Arial"/>
                <w:bCs/>
                <w:szCs w:val="22"/>
              </w:rPr>
              <w:t>om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457A54" w:rsidRPr="00D36D11">
              <w:rPr>
                <w:rFonts w:cs="Arial"/>
                <w:bCs/>
                <w:szCs w:val="22"/>
              </w:rPr>
              <w:t xml:space="preserve">te </w:t>
            </w:r>
            <w:r w:rsidRPr="00D36D11">
              <w:rPr>
                <w:rFonts w:cs="Arial"/>
                <w:bCs/>
                <w:szCs w:val="22"/>
              </w:rPr>
              <w:t>disciplin</w:t>
            </w:r>
            <w:r w:rsidR="00457A54" w:rsidRPr="00D36D11">
              <w:rPr>
                <w:rFonts w:cs="Arial"/>
                <w:bCs/>
                <w:szCs w:val="22"/>
              </w:rPr>
              <w:t>om</w:t>
            </w:r>
            <w:r w:rsidRPr="00D36D11">
              <w:rPr>
                <w:rFonts w:cs="Arial"/>
                <w:bCs/>
                <w:szCs w:val="22"/>
              </w:rPr>
              <w:t xml:space="preserve"> na </w:t>
            </w:r>
            <w:r w:rsidR="00457A54" w:rsidRPr="00D36D11">
              <w:rPr>
                <w:rFonts w:cs="Arial"/>
                <w:bCs/>
                <w:szCs w:val="22"/>
              </w:rPr>
              <w:t>nastavnome satu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457A54" w:rsidRPr="00D36D11">
              <w:rPr>
                <w:rFonts w:cs="Arial"/>
                <w:bCs/>
                <w:szCs w:val="22"/>
              </w:rPr>
              <w:t>S</w:t>
            </w:r>
            <w:r w:rsidRPr="00D36D11">
              <w:rPr>
                <w:rFonts w:cs="Arial"/>
                <w:bCs/>
                <w:szCs w:val="22"/>
              </w:rPr>
              <w:t>portske kulture</w:t>
            </w:r>
            <w:r w:rsidR="00457A54" w:rsidRPr="00D36D11">
              <w:rPr>
                <w:rFonts w:cs="Arial"/>
                <w:bCs/>
                <w:szCs w:val="22"/>
              </w:rPr>
              <w:t>.</w:t>
            </w:r>
          </w:p>
          <w:p w14:paraId="63C03D75" w14:textId="77777777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</w:p>
          <w:p w14:paraId="61028C17" w14:textId="7364D599" w:rsidR="000A2A01" w:rsidRPr="00D36D11" w:rsidRDefault="000A2A01" w:rsidP="002C1DF2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/>
                <w:bCs/>
                <w:szCs w:val="22"/>
              </w:rPr>
              <w:t>2. Antropometrija</w:t>
            </w:r>
            <w:r w:rsidR="0074521E" w:rsidRPr="00D36D11">
              <w:rPr>
                <w:rFonts w:cs="Arial"/>
                <w:b/>
                <w:bCs/>
                <w:szCs w:val="22"/>
              </w:rPr>
              <w:t xml:space="preserve"> –</w:t>
            </w:r>
            <w:r w:rsidR="006F06E4" w:rsidRPr="00D36D11">
              <w:rPr>
                <w:rFonts w:cs="Arial"/>
                <w:b/>
                <w:bCs/>
                <w:szCs w:val="22"/>
              </w:rPr>
              <w:t xml:space="preserve"> </w:t>
            </w:r>
            <w:r w:rsidRPr="00D36D11">
              <w:rPr>
                <w:rFonts w:cs="Arial"/>
                <w:b/>
                <w:bCs/>
                <w:szCs w:val="22"/>
              </w:rPr>
              <w:t>testiranje</w:t>
            </w:r>
            <w:r w:rsidR="0074521E" w:rsidRPr="00D36D11">
              <w:rPr>
                <w:rFonts w:cs="Arial"/>
                <w:b/>
                <w:bCs/>
                <w:szCs w:val="22"/>
              </w:rPr>
              <w:t xml:space="preserve"> </w:t>
            </w:r>
            <w:r w:rsidRPr="00D36D11">
              <w:rPr>
                <w:rFonts w:cs="Arial"/>
                <w:b/>
                <w:bCs/>
                <w:szCs w:val="22"/>
              </w:rPr>
              <w:t>motoričkih sposobnosti</w:t>
            </w:r>
          </w:p>
          <w:p w14:paraId="22C62827" w14:textId="77777777" w:rsidR="00457A54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Učenik će</w:t>
            </w:r>
            <w:r w:rsidR="00457A54" w:rsidRPr="00D36D11">
              <w:rPr>
                <w:rFonts w:cs="Arial"/>
                <w:bCs/>
                <w:szCs w:val="22"/>
              </w:rPr>
              <w:t>: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</w:p>
          <w:p w14:paraId="5F3DE5E9" w14:textId="77777777" w:rsidR="00457A54" w:rsidRPr="00D36D11" w:rsidRDefault="000A2A01" w:rsidP="00CE5463">
            <w:pPr>
              <w:pStyle w:val="ListParagraph"/>
              <w:numPr>
                <w:ilvl w:val="0"/>
                <w:numId w:val="92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 xml:space="preserve">saznati </w:t>
            </w:r>
            <w:r w:rsidR="00457A54" w:rsidRPr="00D36D11">
              <w:rPr>
                <w:rFonts w:ascii="Arial" w:hAnsi="Arial" w:cs="Arial"/>
                <w:bCs/>
                <w:lang w:val="hr-HR"/>
              </w:rPr>
              <w:t>razinu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svog rasta i razvoja,</w:t>
            </w:r>
          </w:p>
          <w:p w14:paraId="5F1C0FDF" w14:textId="24B8BD37" w:rsidR="000A2A01" w:rsidRPr="00D36D11" w:rsidRDefault="000A2A01" w:rsidP="00CE5463">
            <w:pPr>
              <w:pStyle w:val="ListParagraph"/>
              <w:numPr>
                <w:ilvl w:val="0"/>
                <w:numId w:val="92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procijen</w:t>
            </w:r>
            <w:r w:rsidR="00457A54" w:rsidRPr="00D36D11">
              <w:rPr>
                <w:rFonts w:ascii="Arial" w:hAnsi="Arial" w:cs="Arial"/>
                <w:bCs/>
                <w:lang w:val="hr-HR"/>
              </w:rPr>
              <w:t>it će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svoj</w:t>
            </w:r>
            <w:r w:rsidR="00457A54" w:rsidRPr="00D36D11">
              <w:rPr>
                <w:rFonts w:ascii="Arial" w:hAnsi="Arial" w:cs="Arial"/>
                <w:bCs/>
                <w:lang w:val="hr-HR"/>
              </w:rPr>
              <w:t xml:space="preserve">e </w:t>
            </w:r>
            <w:r w:rsidRPr="00D36D11">
              <w:rPr>
                <w:rFonts w:ascii="Arial" w:hAnsi="Arial" w:cs="Arial"/>
                <w:bCs/>
                <w:lang w:val="hr-HR"/>
              </w:rPr>
              <w:t>motoričke sposobnosti</w:t>
            </w:r>
            <w:r w:rsidR="0074521E" w:rsidRPr="00D36D11">
              <w:rPr>
                <w:rFonts w:ascii="Arial" w:hAnsi="Arial" w:cs="Arial"/>
                <w:bCs/>
                <w:lang w:val="hr-HR"/>
              </w:rPr>
              <w:t xml:space="preserve">: </w:t>
            </w:r>
          </w:p>
          <w:p w14:paraId="5299D659" w14:textId="17E1CD17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  </w:t>
            </w:r>
            <w:r w:rsidR="0074521E" w:rsidRPr="00D36D11">
              <w:rPr>
                <w:rFonts w:cs="Arial"/>
                <w:bCs/>
                <w:szCs w:val="22"/>
              </w:rPr>
              <w:t>- visina i težina tijela;</w:t>
            </w:r>
          </w:p>
          <w:p w14:paraId="72C0E33B" w14:textId="40897C41" w:rsidR="000A2A01" w:rsidRPr="00D36D11" w:rsidRDefault="0074521E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  - trčanje 10x5 m;</w:t>
            </w:r>
          </w:p>
          <w:p w14:paraId="6CDA3289" w14:textId="75709A4F" w:rsidR="000A2A01" w:rsidRPr="00D36D11" w:rsidRDefault="0074521E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  - skok u dalj iz mjesta;</w:t>
            </w:r>
          </w:p>
          <w:p w14:paraId="09D1A563" w14:textId="7BDCBA96" w:rsidR="000A2A01" w:rsidRPr="00D36D11" w:rsidRDefault="0074521E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  - podizanje trupa;</w:t>
            </w:r>
          </w:p>
          <w:p w14:paraId="4AC284EE" w14:textId="5DEF104A" w:rsidR="000A2A01" w:rsidRPr="00D36D11" w:rsidRDefault="0074521E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  - duboki pretklon na klupici;</w:t>
            </w:r>
          </w:p>
          <w:p w14:paraId="2372809E" w14:textId="3750D434" w:rsidR="000A2A01" w:rsidRPr="00D36D11" w:rsidRDefault="0074521E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  - taping rukom;</w:t>
            </w:r>
          </w:p>
          <w:p w14:paraId="7ABD0549" w14:textId="32E9A941" w:rsidR="000A2A01" w:rsidRPr="00D36D11" w:rsidRDefault="0074521E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  - izdržaj u zgibu.</w:t>
            </w:r>
          </w:p>
          <w:p w14:paraId="001A7436" w14:textId="67799031" w:rsidR="0074521E" w:rsidRPr="00D36D11" w:rsidRDefault="0074521E" w:rsidP="002C1DF2">
            <w:pPr>
              <w:rPr>
                <w:rFonts w:cs="Arial"/>
                <w:b/>
                <w:bCs/>
                <w:szCs w:val="22"/>
              </w:rPr>
            </w:pPr>
          </w:p>
          <w:p w14:paraId="3D9D9832" w14:textId="61E47B52" w:rsidR="0074521E" w:rsidRPr="00D36D11" w:rsidRDefault="0074521E" w:rsidP="002C1DF2">
            <w:pPr>
              <w:rPr>
                <w:rFonts w:cs="Arial"/>
                <w:b/>
                <w:bCs/>
                <w:szCs w:val="22"/>
              </w:rPr>
            </w:pPr>
          </w:p>
          <w:p w14:paraId="155BEBBB" w14:textId="026F30D7" w:rsidR="0074521E" w:rsidRPr="00D36D11" w:rsidRDefault="0074521E" w:rsidP="002C1DF2">
            <w:pPr>
              <w:rPr>
                <w:rFonts w:cs="Arial"/>
                <w:b/>
                <w:bCs/>
                <w:szCs w:val="22"/>
              </w:rPr>
            </w:pPr>
          </w:p>
          <w:p w14:paraId="7EB15BA7" w14:textId="751614AC" w:rsidR="0074521E" w:rsidRPr="00D36D11" w:rsidRDefault="0074521E" w:rsidP="002C1DF2">
            <w:pPr>
              <w:rPr>
                <w:rFonts w:cs="Arial"/>
                <w:b/>
                <w:bCs/>
                <w:szCs w:val="22"/>
              </w:rPr>
            </w:pPr>
          </w:p>
          <w:p w14:paraId="6B23F6C1" w14:textId="5DBE3615" w:rsidR="0074521E" w:rsidRPr="00D36D11" w:rsidRDefault="0074521E" w:rsidP="002C1DF2">
            <w:pPr>
              <w:rPr>
                <w:rFonts w:cs="Arial"/>
                <w:b/>
                <w:bCs/>
                <w:szCs w:val="22"/>
              </w:rPr>
            </w:pPr>
          </w:p>
          <w:p w14:paraId="652DBA17" w14:textId="77777777" w:rsidR="0074521E" w:rsidRPr="00D36D11" w:rsidRDefault="0074521E" w:rsidP="002C1DF2">
            <w:pPr>
              <w:rPr>
                <w:rFonts w:cs="Arial"/>
                <w:b/>
                <w:bCs/>
                <w:szCs w:val="22"/>
              </w:rPr>
            </w:pPr>
          </w:p>
          <w:p w14:paraId="670CE284" w14:textId="7B7E725D" w:rsidR="000A2A01" w:rsidRPr="00D36D11" w:rsidRDefault="000A2A01" w:rsidP="002C1DF2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3. Sportska gimnastika</w:t>
            </w:r>
            <w:r w:rsidR="0074521E" w:rsidRPr="00D36D11">
              <w:rPr>
                <w:rFonts w:cs="Arial"/>
                <w:b/>
                <w:bCs/>
                <w:szCs w:val="22"/>
              </w:rPr>
              <w:t xml:space="preserve"> –</w:t>
            </w:r>
            <w:r w:rsidRPr="00D36D11">
              <w:rPr>
                <w:rFonts w:cs="Arial"/>
                <w:b/>
                <w:bCs/>
                <w:szCs w:val="22"/>
              </w:rPr>
              <w:t xml:space="preserve"> dijagnostika</w:t>
            </w:r>
          </w:p>
          <w:p w14:paraId="32FCDBB6" w14:textId="77777777" w:rsidR="0074521E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Učenik će moći</w:t>
            </w:r>
            <w:r w:rsidR="0074521E" w:rsidRPr="00D36D11">
              <w:rPr>
                <w:rFonts w:cs="Arial"/>
                <w:bCs/>
                <w:szCs w:val="22"/>
              </w:rPr>
              <w:t>: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</w:p>
          <w:p w14:paraId="5DBFA8E9" w14:textId="41BC14DF" w:rsidR="000A2A01" w:rsidRPr="00D36D11" w:rsidRDefault="0074521E" w:rsidP="0074521E">
            <w:pPr>
              <w:ind w:left="72"/>
              <w:rPr>
                <w:rFonts w:cs="Arial"/>
                <w:bCs/>
                <w:szCs w:val="22"/>
              </w:rPr>
            </w:pPr>
            <w:r w:rsidRPr="00D36D11">
              <w:rPr>
                <w:rFonts w:eastAsia="Calibri" w:cs="Arial"/>
                <w:bCs/>
                <w:szCs w:val="22"/>
                <w:lang w:eastAsia="en-US"/>
              </w:rPr>
              <w:t>-</w:t>
            </w:r>
            <w:r w:rsidRPr="00D36D11">
              <w:rPr>
                <w:rFonts w:cs="Arial"/>
                <w:bCs/>
                <w:szCs w:val="22"/>
              </w:rPr>
              <w:t xml:space="preserve"> steći</w:t>
            </w:r>
            <w:r w:rsidR="000A2A01" w:rsidRPr="00D36D11">
              <w:rPr>
                <w:rFonts w:cs="Arial"/>
                <w:bCs/>
                <w:szCs w:val="22"/>
              </w:rPr>
              <w:t xml:space="preserve"> znanja o svojim stvarnim vrijednostima i 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0A2A01" w:rsidRPr="00D36D11">
              <w:rPr>
                <w:rFonts w:cs="Arial"/>
                <w:bCs/>
                <w:szCs w:val="22"/>
              </w:rPr>
              <w:t>znanjima iz sportske gimnastike:</w:t>
            </w:r>
          </w:p>
          <w:p w14:paraId="1CBFC930" w14:textId="2648E4DD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  - kolut naprijed i nazad</w:t>
            </w:r>
            <w:r w:rsidR="0074521E" w:rsidRPr="00D36D11">
              <w:rPr>
                <w:rFonts w:cs="Arial"/>
                <w:bCs/>
                <w:szCs w:val="22"/>
              </w:rPr>
              <w:t>,</w:t>
            </w:r>
          </w:p>
          <w:p w14:paraId="0496086A" w14:textId="7FC40F31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  - vaga</w:t>
            </w:r>
            <w:r w:rsidR="0074521E" w:rsidRPr="00D36D11">
              <w:rPr>
                <w:rFonts w:cs="Arial"/>
                <w:bCs/>
                <w:szCs w:val="22"/>
              </w:rPr>
              <w:t xml:space="preserve"> naprijed,</w:t>
            </w:r>
          </w:p>
          <w:p w14:paraId="0ACD730C" w14:textId="1F87D7BE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  </w:t>
            </w:r>
            <w:r w:rsidR="00941B13" w:rsidRPr="00D36D11">
              <w:rPr>
                <w:rFonts w:cs="Arial"/>
                <w:bCs/>
                <w:szCs w:val="22"/>
              </w:rPr>
              <w:t>- preskok preko kozlića (zgrčka</w:t>
            </w:r>
            <w:r w:rsidRPr="00D36D11">
              <w:rPr>
                <w:rFonts w:cs="Arial"/>
                <w:bCs/>
                <w:szCs w:val="22"/>
              </w:rPr>
              <w:t>)</w:t>
            </w:r>
            <w:r w:rsidR="0074521E" w:rsidRPr="00D36D11">
              <w:rPr>
                <w:rFonts w:cs="Arial"/>
                <w:bCs/>
                <w:szCs w:val="22"/>
              </w:rPr>
              <w:t>,</w:t>
            </w:r>
          </w:p>
          <w:p w14:paraId="06C3511B" w14:textId="77777777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  - hodanje po gredi</w:t>
            </w:r>
          </w:p>
          <w:p w14:paraId="11D95BCD" w14:textId="77777777" w:rsidR="0074521E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  - sklopka na razboju</w:t>
            </w:r>
            <w:r w:rsidR="0074521E" w:rsidRPr="00D36D11">
              <w:rPr>
                <w:rFonts w:cs="Arial"/>
                <w:bCs/>
                <w:szCs w:val="22"/>
              </w:rPr>
              <w:t>.</w:t>
            </w:r>
          </w:p>
          <w:p w14:paraId="358DB98F" w14:textId="69495BC7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Osnovn</w:t>
            </w:r>
            <w:r w:rsidR="0074521E" w:rsidRPr="00D36D11">
              <w:rPr>
                <w:rFonts w:cs="Arial"/>
                <w:b/>
                <w:bCs/>
                <w:szCs w:val="22"/>
              </w:rPr>
              <w:t>a</w:t>
            </w:r>
            <w:r w:rsidRPr="00D36D11">
              <w:rPr>
                <w:rFonts w:cs="Arial"/>
                <w:b/>
                <w:bCs/>
                <w:szCs w:val="22"/>
              </w:rPr>
              <w:t xml:space="preserve"> </w:t>
            </w:r>
            <w:r w:rsidR="0074521E" w:rsidRPr="00D36D11">
              <w:rPr>
                <w:rFonts w:cs="Arial"/>
                <w:b/>
                <w:bCs/>
                <w:szCs w:val="22"/>
              </w:rPr>
              <w:t>razina</w:t>
            </w:r>
          </w:p>
          <w:p w14:paraId="19147EF7" w14:textId="39949C6D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Učenik će usvojiti:</w:t>
            </w:r>
          </w:p>
          <w:p w14:paraId="42577F4E" w14:textId="56DDDB08" w:rsidR="000A2A01" w:rsidRPr="00D36D11" w:rsidRDefault="0074521E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 xml:space="preserve">- </w:t>
            </w:r>
            <w:r w:rsidR="000A2A01" w:rsidRPr="00D36D11">
              <w:rPr>
                <w:rFonts w:cs="Arial"/>
                <w:b/>
                <w:bCs/>
                <w:szCs w:val="22"/>
              </w:rPr>
              <w:t xml:space="preserve">Vježbe na tlu: </w:t>
            </w:r>
            <w:r w:rsidR="000A2A01" w:rsidRPr="00D36D11">
              <w:rPr>
                <w:rFonts w:cs="Arial"/>
                <w:bCs/>
                <w:szCs w:val="22"/>
              </w:rPr>
              <w:t>(kolut naprijed,</w:t>
            </w:r>
            <w:r w:rsidR="006F06E4" w:rsidRPr="00D36D11">
              <w:rPr>
                <w:rFonts w:cs="Arial"/>
                <w:bCs/>
                <w:szCs w:val="22"/>
              </w:rPr>
              <w:t xml:space="preserve"> </w:t>
            </w:r>
            <w:r w:rsidR="000A2A01" w:rsidRPr="00D36D11">
              <w:rPr>
                <w:rFonts w:cs="Arial"/>
                <w:bCs/>
                <w:szCs w:val="22"/>
              </w:rPr>
              <w:t>kolut nazad,</w:t>
            </w:r>
            <w:r w:rsidR="006F06E4" w:rsidRPr="00D36D11">
              <w:rPr>
                <w:rFonts w:cs="Arial"/>
                <w:bCs/>
                <w:szCs w:val="22"/>
              </w:rPr>
              <w:t xml:space="preserve"> </w:t>
            </w:r>
            <w:r w:rsidR="000A2A01" w:rsidRPr="00D36D11">
              <w:rPr>
                <w:rFonts w:cs="Arial"/>
                <w:bCs/>
                <w:szCs w:val="22"/>
              </w:rPr>
              <w:t>leteći kolut,</w:t>
            </w:r>
            <w:r w:rsidR="006F06E4" w:rsidRPr="00D36D11">
              <w:rPr>
                <w:rFonts w:cs="Arial"/>
                <w:bCs/>
                <w:szCs w:val="22"/>
              </w:rPr>
              <w:t xml:space="preserve"> premet</w:t>
            </w:r>
            <w:r w:rsidR="000A2A01" w:rsidRPr="00D36D11">
              <w:rPr>
                <w:rFonts w:cs="Arial"/>
                <w:bCs/>
                <w:szCs w:val="22"/>
              </w:rPr>
              <w:t xml:space="preserve">  strance,</w:t>
            </w:r>
            <w:r w:rsidR="006F06E4" w:rsidRPr="00D36D11">
              <w:rPr>
                <w:rFonts w:cs="Arial"/>
                <w:bCs/>
                <w:szCs w:val="22"/>
              </w:rPr>
              <w:t xml:space="preserve"> </w:t>
            </w:r>
            <w:r w:rsidR="000A2A01" w:rsidRPr="00D36D11">
              <w:rPr>
                <w:rFonts w:cs="Arial"/>
                <w:bCs/>
                <w:szCs w:val="22"/>
              </w:rPr>
              <w:t>premet naprijed,</w:t>
            </w:r>
            <w:r w:rsidR="006F06E4" w:rsidRPr="00D36D11">
              <w:rPr>
                <w:rFonts w:cs="Arial"/>
                <w:bCs/>
                <w:szCs w:val="22"/>
              </w:rPr>
              <w:t xml:space="preserve"> </w:t>
            </w:r>
            <w:r w:rsidR="000A2A01" w:rsidRPr="00D36D11">
              <w:rPr>
                <w:rFonts w:cs="Arial"/>
                <w:bCs/>
                <w:szCs w:val="22"/>
              </w:rPr>
              <w:t>bočna vaga)</w:t>
            </w:r>
          </w:p>
          <w:p w14:paraId="0734916E" w14:textId="4D2797E7" w:rsidR="000A2A01" w:rsidRPr="00D36D11" w:rsidRDefault="0074521E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 xml:space="preserve">- </w:t>
            </w:r>
            <w:r w:rsidR="000A2A01" w:rsidRPr="00D36D11">
              <w:rPr>
                <w:rFonts w:cs="Arial"/>
                <w:b/>
                <w:bCs/>
                <w:szCs w:val="22"/>
              </w:rPr>
              <w:t xml:space="preserve">Preskok preko kozlića: </w:t>
            </w:r>
            <w:r w:rsidR="000A2A01" w:rsidRPr="00D36D11">
              <w:rPr>
                <w:rFonts w:cs="Arial"/>
                <w:bCs/>
                <w:szCs w:val="22"/>
              </w:rPr>
              <w:t>(zgrčka, raznoška, prednoška i odbočka)</w:t>
            </w:r>
          </w:p>
          <w:p w14:paraId="67E8A1DD" w14:textId="77777777" w:rsidR="0074521E" w:rsidRPr="00D36D11" w:rsidRDefault="0074521E" w:rsidP="002C1DF2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 xml:space="preserve">- </w:t>
            </w:r>
            <w:r w:rsidR="000A2A01" w:rsidRPr="00D36D11">
              <w:rPr>
                <w:rFonts w:cs="Arial"/>
                <w:b/>
                <w:bCs/>
                <w:szCs w:val="22"/>
              </w:rPr>
              <w:t xml:space="preserve">Vježbe na spravama: </w:t>
            </w:r>
          </w:p>
          <w:p w14:paraId="65AA4A7C" w14:textId="6E2CF744" w:rsidR="0074521E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Učenici: razboj</w:t>
            </w:r>
            <w:r w:rsidR="00723CE5" w:rsidRPr="00D36D11">
              <w:rPr>
                <w:rFonts w:cs="Arial"/>
                <w:bCs/>
                <w:szCs w:val="22"/>
              </w:rPr>
              <w:t xml:space="preserve"> –</w:t>
            </w:r>
            <w:r w:rsidRPr="00D36D11">
              <w:rPr>
                <w:rFonts w:cs="Arial"/>
                <w:bCs/>
                <w:szCs w:val="22"/>
              </w:rPr>
              <w:t xml:space="preserve"> njih</w:t>
            </w:r>
            <w:r w:rsidR="00723CE5" w:rsidRPr="00D36D11">
              <w:rPr>
                <w:rFonts w:cs="Arial"/>
                <w:bCs/>
                <w:szCs w:val="22"/>
              </w:rPr>
              <w:t>anje</w:t>
            </w:r>
            <w:r w:rsidRPr="00D36D11">
              <w:rPr>
                <w:rFonts w:cs="Arial"/>
                <w:bCs/>
                <w:szCs w:val="22"/>
              </w:rPr>
              <w:t>,</w:t>
            </w:r>
            <w:r w:rsidR="00B07436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saskoci</w:t>
            </w:r>
          </w:p>
          <w:p w14:paraId="7AE756E5" w14:textId="79D169D0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Učenice: greda</w:t>
            </w:r>
            <w:r w:rsidR="00723CE5" w:rsidRPr="00D36D11">
              <w:rPr>
                <w:rFonts w:cs="Arial"/>
                <w:bCs/>
                <w:szCs w:val="22"/>
              </w:rPr>
              <w:t xml:space="preserve"> – </w:t>
            </w:r>
            <w:r w:rsidRPr="00D36D11">
              <w:rPr>
                <w:rFonts w:cs="Arial"/>
                <w:bCs/>
                <w:szCs w:val="22"/>
              </w:rPr>
              <w:t>naskok, hodanje, okreti, saskok</w:t>
            </w:r>
            <w:r w:rsidR="0074521E" w:rsidRPr="00D36D11">
              <w:rPr>
                <w:rFonts w:cs="Arial"/>
                <w:bCs/>
                <w:szCs w:val="22"/>
              </w:rPr>
              <w:t>.</w:t>
            </w:r>
          </w:p>
          <w:p w14:paraId="17FD7759" w14:textId="77777777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</w:p>
          <w:p w14:paraId="71D847F4" w14:textId="1BCAB0D9" w:rsidR="000A2A01" w:rsidRPr="00D36D11" w:rsidRDefault="000A2A01" w:rsidP="002C1DF2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4. Estetska i korektivna gimnastika</w:t>
            </w:r>
          </w:p>
          <w:p w14:paraId="114D4571" w14:textId="361CC4E9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 xml:space="preserve">Učenik će usvojiti:                                                                              </w:t>
            </w:r>
          </w:p>
          <w:p w14:paraId="7A4A7428" w14:textId="2B55878C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vještine estetske gimnastike i ritmike kao i</w:t>
            </w:r>
            <w:r w:rsidR="0074521E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spozna</w:t>
            </w:r>
            <w:r w:rsidR="0074521E" w:rsidRPr="00D36D11">
              <w:rPr>
                <w:rFonts w:cs="Arial"/>
                <w:bCs/>
                <w:szCs w:val="22"/>
              </w:rPr>
              <w:t>ti</w:t>
            </w:r>
            <w:r w:rsidRPr="00D36D11">
              <w:rPr>
                <w:rFonts w:cs="Arial"/>
                <w:bCs/>
                <w:szCs w:val="22"/>
              </w:rPr>
              <w:t xml:space="preserve"> određene</w:t>
            </w:r>
            <w:r w:rsidR="0074521E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vježbe korektivne gimnastike</w:t>
            </w:r>
            <w:r w:rsidR="0074521E" w:rsidRPr="00D36D11">
              <w:rPr>
                <w:rFonts w:cs="Arial"/>
                <w:bCs/>
                <w:szCs w:val="22"/>
              </w:rPr>
              <w:t>:</w:t>
            </w:r>
          </w:p>
          <w:p w14:paraId="15571A32" w14:textId="1CC240D2" w:rsidR="000A2A01" w:rsidRPr="00D36D11" w:rsidRDefault="00941B13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74521E" w:rsidRPr="00D36D11">
              <w:rPr>
                <w:rFonts w:cs="Arial"/>
                <w:bCs/>
                <w:szCs w:val="22"/>
              </w:rPr>
              <w:t xml:space="preserve">    </w:t>
            </w:r>
            <w:r w:rsidRPr="00D36D11">
              <w:rPr>
                <w:rFonts w:cs="Arial"/>
                <w:bCs/>
                <w:szCs w:val="22"/>
              </w:rPr>
              <w:t>- Skokovi: (</w:t>
            </w:r>
            <w:r w:rsidR="00B07436" w:rsidRPr="00D36D11">
              <w:rPr>
                <w:rFonts w:cs="Arial"/>
                <w:bCs/>
                <w:szCs w:val="22"/>
              </w:rPr>
              <w:t>škarice</w:t>
            </w:r>
            <w:r w:rsidR="000A2A01" w:rsidRPr="00D36D11">
              <w:rPr>
                <w:rFonts w:cs="Arial"/>
                <w:bCs/>
                <w:szCs w:val="22"/>
              </w:rPr>
              <w:t>, skok s</w:t>
            </w:r>
            <w:r w:rsidR="0074521E" w:rsidRPr="00D36D11">
              <w:rPr>
                <w:rFonts w:cs="Arial"/>
                <w:bCs/>
                <w:szCs w:val="22"/>
              </w:rPr>
              <w:t xml:space="preserve"> </w:t>
            </w:r>
            <w:r w:rsidR="000A2A01" w:rsidRPr="00D36D11">
              <w:rPr>
                <w:rFonts w:cs="Arial"/>
                <w:bCs/>
                <w:szCs w:val="22"/>
              </w:rPr>
              <w:t>udaranjem noge od nogu sa strane, skok s okretom)</w:t>
            </w:r>
          </w:p>
          <w:p w14:paraId="4994A6C9" w14:textId="6AAEFC97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- Vježbe sa rekvizitima: (lopta,</w:t>
            </w:r>
            <w:r w:rsidR="00B07436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obruč)</w:t>
            </w:r>
          </w:p>
          <w:p w14:paraId="66CF56D1" w14:textId="185CE464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- Korektivna gimnastika</w:t>
            </w:r>
            <w:r w:rsidR="0074521E" w:rsidRPr="00D36D11">
              <w:rPr>
                <w:rFonts w:cs="Arial"/>
                <w:bCs/>
                <w:szCs w:val="22"/>
              </w:rPr>
              <w:t xml:space="preserve"> –</w:t>
            </w:r>
            <w:r w:rsidRPr="00D36D11">
              <w:rPr>
                <w:rFonts w:cs="Arial"/>
                <w:bCs/>
                <w:szCs w:val="22"/>
              </w:rPr>
              <w:t xml:space="preserve"> vježbe za otklanjanje</w:t>
            </w:r>
            <w:r w:rsidR="0074521E" w:rsidRPr="00D36D11">
              <w:rPr>
                <w:rFonts w:cs="Arial"/>
                <w:bCs/>
                <w:szCs w:val="22"/>
              </w:rPr>
              <w:t>:</w:t>
            </w:r>
          </w:p>
          <w:p w14:paraId="3B427C0C" w14:textId="6496C3F6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           1. </w:t>
            </w:r>
            <w:r w:rsidR="0074521E" w:rsidRPr="00D36D11">
              <w:rPr>
                <w:rFonts w:cs="Arial"/>
                <w:bCs/>
                <w:szCs w:val="22"/>
              </w:rPr>
              <w:t>k</w:t>
            </w:r>
            <w:r w:rsidRPr="00D36D11">
              <w:rPr>
                <w:rFonts w:cs="Arial"/>
                <w:bCs/>
                <w:szCs w:val="22"/>
              </w:rPr>
              <w:t>ifoze</w:t>
            </w:r>
            <w:r w:rsidR="0074521E" w:rsidRPr="00D36D11">
              <w:rPr>
                <w:rFonts w:cs="Arial"/>
                <w:bCs/>
                <w:szCs w:val="22"/>
              </w:rPr>
              <w:t>,</w:t>
            </w:r>
          </w:p>
          <w:p w14:paraId="009DB653" w14:textId="06E8B300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           2. </w:t>
            </w:r>
            <w:r w:rsidR="0074521E" w:rsidRPr="00D36D11">
              <w:rPr>
                <w:rFonts w:cs="Arial"/>
                <w:bCs/>
                <w:szCs w:val="22"/>
              </w:rPr>
              <w:t>l</w:t>
            </w:r>
            <w:r w:rsidRPr="00D36D11">
              <w:rPr>
                <w:rFonts w:cs="Arial"/>
                <w:bCs/>
                <w:szCs w:val="22"/>
              </w:rPr>
              <w:t>ordoze</w:t>
            </w:r>
            <w:r w:rsidR="0074521E" w:rsidRPr="00D36D11">
              <w:rPr>
                <w:rFonts w:cs="Arial"/>
                <w:bCs/>
                <w:szCs w:val="22"/>
              </w:rPr>
              <w:t>,</w:t>
            </w:r>
          </w:p>
          <w:p w14:paraId="3D683916" w14:textId="2CDE3E32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           3. </w:t>
            </w:r>
            <w:r w:rsidR="0074521E" w:rsidRPr="00D36D11">
              <w:rPr>
                <w:rFonts w:cs="Arial"/>
                <w:bCs/>
                <w:szCs w:val="22"/>
              </w:rPr>
              <w:t>s</w:t>
            </w:r>
            <w:r w:rsidRPr="00D36D11">
              <w:rPr>
                <w:rFonts w:cs="Arial"/>
                <w:bCs/>
                <w:szCs w:val="22"/>
              </w:rPr>
              <w:t>kolioze</w:t>
            </w:r>
            <w:r w:rsidR="0074521E" w:rsidRPr="00D36D11">
              <w:rPr>
                <w:rFonts w:cs="Arial"/>
                <w:bCs/>
                <w:szCs w:val="22"/>
              </w:rPr>
              <w:t>.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14:paraId="6262DDE7" w14:textId="77777777" w:rsidR="000A2A01" w:rsidRPr="00D36D11" w:rsidRDefault="000A2A01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Jedinica 1.</w:t>
            </w:r>
          </w:p>
          <w:p w14:paraId="29EB60D8" w14:textId="09F34518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 - </w:t>
            </w:r>
            <w:r w:rsidRPr="00D36D11">
              <w:rPr>
                <w:rFonts w:cs="Arial"/>
                <w:szCs w:val="22"/>
              </w:rPr>
              <w:t>Učenike ukratko upoznati s NPP-om</w:t>
            </w:r>
            <w:r w:rsidR="0074521E" w:rsidRPr="00D36D11">
              <w:rPr>
                <w:rFonts w:cs="Arial"/>
                <w:szCs w:val="22"/>
              </w:rPr>
              <w:t>,</w:t>
            </w:r>
            <w:r w:rsidRPr="00D36D11">
              <w:rPr>
                <w:rFonts w:cs="Arial"/>
                <w:szCs w:val="22"/>
              </w:rPr>
              <w:t xml:space="preserve"> opremom i disciplinom na </w:t>
            </w:r>
            <w:r w:rsidR="0074521E" w:rsidRPr="00D36D11">
              <w:rPr>
                <w:rFonts w:cs="Arial"/>
                <w:szCs w:val="22"/>
              </w:rPr>
              <w:t>nastavnome satu.</w:t>
            </w:r>
          </w:p>
          <w:p w14:paraId="45EF0B58" w14:textId="77777777" w:rsidR="000A2A01" w:rsidRPr="00D36D11" w:rsidRDefault="000A2A01" w:rsidP="002C1DF2">
            <w:pPr>
              <w:rPr>
                <w:rFonts w:cs="Arial"/>
                <w:szCs w:val="22"/>
              </w:rPr>
            </w:pPr>
          </w:p>
          <w:p w14:paraId="7E9316BE" w14:textId="77777777" w:rsidR="000A2A01" w:rsidRPr="00D36D11" w:rsidRDefault="000A2A01" w:rsidP="002C1DF2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Jedinica 2.</w:t>
            </w:r>
          </w:p>
          <w:p w14:paraId="6BDC66D0" w14:textId="1AB0EFA8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Vođenje Dnevnika rada</w:t>
            </w:r>
            <w:r w:rsidR="00941B13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(</w:t>
            </w:r>
            <w:r w:rsidR="0074521E" w:rsidRPr="00D36D11">
              <w:rPr>
                <w:rFonts w:cs="Arial"/>
                <w:bCs/>
                <w:szCs w:val="22"/>
              </w:rPr>
              <w:t>osobnog</w:t>
            </w:r>
            <w:r w:rsidRPr="00D36D11">
              <w:rPr>
                <w:rFonts w:cs="Arial"/>
                <w:bCs/>
                <w:szCs w:val="22"/>
              </w:rPr>
              <w:t xml:space="preserve"> kartona)</w:t>
            </w:r>
            <w:r w:rsidR="0074521E" w:rsidRPr="00D36D11">
              <w:rPr>
                <w:rFonts w:cs="Arial"/>
                <w:bCs/>
                <w:szCs w:val="22"/>
              </w:rPr>
              <w:t>:</w:t>
            </w:r>
          </w:p>
          <w:p w14:paraId="01613A12" w14:textId="53F7D2D6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- mjerenje i vaganje</w:t>
            </w:r>
          </w:p>
          <w:p w14:paraId="09FD6570" w14:textId="7CEABA3E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- brzina</w:t>
            </w:r>
          </w:p>
          <w:p w14:paraId="59292333" w14:textId="77777777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- eksplozivna snaga nogu</w:t>
            </w:r>
          </w:p>
          <w:p w14:paraId="1A3832A2" w14:textId="77777777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- snaga trupa</w:t>
            </w:r>
          </w:p>
          <w:p w14:paraId="78FB3D93" w14:textId="77777777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- fleksibilnost</w:t>
            </w:r>
          </w:p>
          <w:p w14:paraId="5976309A" w14:textId="77777777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- brzina pokreta udova</w:t>
            </w:r>
          </w:p>
          <w:p w14:paraId="26337C0F" w14:textId="65602E63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- funkcionalna snaga</w:t>
            </w:r>
            <w:r w:rsidR="0074521E" w:rsidRPr="00D36D11">
              <w:rPr>
                <w:rFonts w:cs="Arial"/>
                <w:bCs/>
                <w:szCs w:val="22"/>
              </w:rPr>
              <w:t>.</w:t>
            </w:r>
          </w:p>
          <w:p w14:paraId="202B0572" w14:textId="77777777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</w:t>
            </w:r>
          </w:p>
          <w:p w14:paraId="2D7CB085" w14:textId="77777777" w:rsidR="000A2A01" w:rsidRPr="00D36D11" w:rsidRDefault="000A2A01" w:rsidP="002C1DF2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/>
                <w:bCs/>
                <w:szCs w:val="22"/>
              </w:rPr>
              <w:t>Jedinica 3.</w:t>
            </w:r>
          </w:p>
          <w:p w14:paraId="238CAA72" w14:textId="77777777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Dijagnostiku znanja vršiti putem testiranja</w:t>
            </w:r>
          </w:p>
          <w:p w14:paraId="7CC8FA49" w14:textId="68119F02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Način testiranja:</w:t>
            </w:r>
            <w:r w:rsidR="0074521E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 xml:space="preserve">individualni prikaz znanja iz </w:t>
            </w:r>
            <w:r w:rsidR="00723CE5" w:rsidRPr="00D36D11">
              <w:rPr>
                <w:rFonts w:cs="Arial"/>
                <w:bCs/>
                <w:szCs w:val="22"/>
              </w:rPr>
              <w:t>područja</w:t>
            </w:r>
            <w:r w:rsidRPr="00D36D11">
              <w:rPr>
                <w:rFonts w:cs="Arial"/>
                <w:bCs/>
                <w:szCs w:val="22"/>
              </w:rPr>
              <w:t xml:space="preserve"> sportske gimnastike</w:t>
            </w:r>
            <w:r w:rsidR="0074521E" w:rsidRPr="00D36D11">
              <w:rPr>
                <w:rFonts w:cs="Arial"/>
                <w:bCs/>
                <w:szCs w:val="22"/>
              </w:rPr>
              <w:t>.</w:t>
            </w:r>
          </w:p>
          <w:p w14:paraId="4536BF46" w14:textId="76BD8C05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- </w:t>
            </w:r>
            <w:r w:rsidR="0074521E" w:rsidRPr="00D36D11">
              <w:rPr>
                <w:rFonts w:cs="Arial"/>
                <w:bCs/>
                <w:szCs w:val="22"/>
              </w:rPr>
              <w:t>P</w:t>
            </w:r>
            <w:r w:rsidRPr="00D36D11">
              <w:rPr>
                <w:rFonts w:cs="Arial"/>
                <w:bCs/>
                <w:szCs w:val="22"/>
              </w:rPr>
              <w:t>oticati svijest o zdravom načinu života</w:t>
            </w:r>
            <w:r w:rsidR="0074521E" w:rsidRPr="00D36D11">
              <w:rPr>
                <w:rFonts w:cs="Arial"/>
                <w:bCs/>
                <w:szCs w:val="22"/>
              </w:rPr>
              <w:t>.</w:t>
            </w:r>
          </w:p>
          <w:p w14:paraId="6054CAE7" w14:textId="45C7A9CF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Razvijati osjećaj za estetik</w:t>
            </w:r>
            <w:r w:rsidR="0074521E" w:rsidRPr="00D36D11">
              <w:rPr>
                <w:rFonts w:cs="Arial"/>
                <w:bCs/>
                <w:szCs w:val="22"/>
              </w:rPr>
              <w:t>u.</w:t>
            </w:r>
          </w:p>
          <w:p w14:paraId="796A91C6" w14:textId="57224ED1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Razvijati osjećaj za individualnu odgovornost i disciplinu</w:t>
            </w:r>
            <w:r w:rsidR="0074521E" w:rsidRPr="00D36D11">
              <w:rPr>
                <w:rFonts w:cs="Arial"/>
                <w:bCs/>
                <w:szCs w:val="22"/>
              </w:rPr>
              <w:t>.</w:t>
            </w:r>
          </w:p>
          <w:p w14:paraId="086753F7" w14:textId="4BDA154C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Raditi praktično</w:t>
            </w:r>
            <w:r w:rsidR="004739BF" w:rsidRPr="00D36D11">
              <w:rPr>
                <w:rFonts w:cs="Arial"/>
                <w:bCs/>
                <w:szCs w:val="22"/>
              </w:rPr>
              <w:t>.</w:t>
            </w:r>
          </w:p>
          <w:p w14:paraId="7F0CE818" w14:textId="392FA7A9" w:rsidR="000A2A01" w:rsidRPr="00D36D11" w:rsidRDefault="004739BF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- Ova jedinica </w:t>
            </w:r>
            <w:r w:rsidR="000A2A01" w:rsidRPr="00D36D11">
              <w:rPr>
                <w:rFonts w:cs="Arial"/>
                <w:bCs/>
                <w:szCs w:val="22"/>
              </w:rPr>
              <w:t>u</w:t>
            </w:r>
            <w:r w:rsidR="0074521E" w:rsidRPr="00D36D11">
              <w:rPr>
                <w:rFonts w:cs="Arial"/>
                <w:bCs/>
                <w:szCs w:val="22"/>
              </w:rPr>
              <w:t>vjetovana</w:t>
            </w:r>
            <w:r w:rsidR="000A2A01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 xml:space="preserve">je </w:t>
            </w:r>
            <w:r w:rsidR="000A2A01" w:rsidRPr="00D36D11">
              <w:rPr>
                <w:rFonts w:cs="Arial"/>
                <w:bCs/>
                <w:szCs w:val="22"/>
              </w:rPr>
              <w:t>postojanjem dvorane</w:t>
            </w:r>
            <w:r w:rsidR="0074521E" w:rsidRPr="00D36D11">
              <w:rPr>
                <w:rFonts w:cs="Arial"/>
                <w:bCs/>
                <w:szCs w:val="22"/>
              </w:rPr>
              <w:t>.</w:t>
            </w:r>
          </w:p>
          <w:p w14:paraId="45D5BF34" w14:textId="5E58362E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Prilikom rada poticati učenike na</w:t>
            </w:r>
            <w:r w:rsidR="0074521E" w:rsidRPr="00D36D11">
              <w:rPr>
                <w:rFonts w:cs="Arial"/>
                <w:bCs/>
                <w:szCs w:val="22"/>
              </w:rPr>
              <w:t xml:space="preserve"> </w:t>
            </w:r>
            <w:r w:rsidR="00B07436" w:rsidRPr="00D36D11">
              <w:rPr>
                <w:rFonts w:cs="Arial"/>
                <w:bCs/>
                <w:szCs w:val="22"/>
              </w:rPr>
              <w:t>samoinicijativu</w:t>
            </w:r>
            <w:r w:rsidRPr="00D36D11">
              <w:rPr>
                <w:rFonts w:cs="Arial"/>
                <w:bCs/>
                <w:szCs w:val="22"/>
              </w:rPr>
              <w:t>,</w:t>
            </w:r>
            <w:r w:rsidR="0074521E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odgovornost i disciplinu</w:t>
            </w:r>
            <w:r w:rsidR="0074521E" w:rsidRPr="00D36D11">
              <w:rPr>
                <w:rFonts w:cs="Arial"/>
                <w:bCs/>
                <w:szCs w:val="22"/>
              </w:rPr>
              <w:t>.</w:t>
            </w:r>
          </w:p>
          <w:p w14:paraId="34151525" w14:textId="31EF3996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Razvijati osjećaj za individualizam</w:t>
            </w:r>
            <w:r w:rsidR="0074521E" w:rsidRPr="00D36D11">
              <w:rPr>
                <w:rFonts w:cs="Arial"/>
                <w:bCs/>
                <w:szCs w:val="22"/>
              </w:rPr>
              <w:t>.</w:t>
            </w:r>
          </w:p>
          <w:p w14:paraId="47CDB820" w14:textId="49FD0D5F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lastRenderedPageBreak/>
              <w:t>- Motivi</w:t>
            </w:r>
            <w:r w:rsidR="0074521E" w:rsidRPr="00D36D11">
              <w:rPr>
                <w:rFonts w:cs="Arial"/>
                <w:bCs/>
                <w:szCs w:val="22"/>
              </w:rPr>
              <w:t>rati</w:t>
            </w:r>
            <w:r w:rsidRPr="00D36D11">
              <w:rPr>
                <w:rFonts w:cs="Arial"/>
                <w:bCs/>
                <w:szCs w:val="22"/>
              </w:rPr>
              <w:t xml:space="preserve"> učenike za pravilno izvođenje</w:t>
            </w:r>
            <w:r w:rsidR="0074521E" w:rsidRPr="00D36D11">
              <w:rPr>
                <w:rFonts w:cs="Arial"/>
                <w:bCs/>
                <w:szCs w:val="22"/>
              </w:rPr>
              <w:t xml:space="preserve"> kako</w:t>
            </w:r>
            <w:r w:rsidRPr="00D36D11">
              <w:rPr>
                <w:rFonts w:cs="Arial"/>
                <w:bCs/>
                <w:szCs w:val="22"/>
              </w:rPr>
              <w:t xml:space="preserve"> bi im zadovoljstvo u radu bilo</w:t>
            </w:r>
            <w:r w:rsidR="0074521E" w:rsidRPr="00D36D11">
              <w:rPr>
                <w:rFonts w:cs="Arial"/>
                <w:bCs/>
                <w:szCs w:val="22"/>
              </w:rPr>
              <w:t xml:space="preserve"> što</w:t>
            </w:r>
            <w:r w:rsidRPr="00D36D11">
              <w:rPr>
                <w:rFonts w:cs="Arial"/>
                <w:bCs/>
                <w:szCs w:val="22"/>
              </w:rPr>
              <w:t xml:space="preserve"> potpunije</w:t>
            </w:r>
            <w:r w:rsidR="0074521E" w:rsidRPr="00D36D11">
              <w:rPr>
                <w:rFonts w:cs="Arial"/>
                <w:bCs/>
                <w:szCs w:val="22"/>
              </w:rPr>
              <w:t>.</w:t>
            </w:r>
          </w:p>
          <w:p w14:paraId="3A1D8E8C" w14:textId="44DCFC01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- </w:t>
            </w:r>
            <w:r w:rsidR="0074521E" w:rsidRPr="00D36D11">
              <w:rPr>
                <w:rFonts w:cs="Arial"/>
                <w:bCs/>
                <w:szCs w:val="22"/>
              </w:rPr>
              <w:t>R</w:t>
            </w:r>
            <w:r w:rsidRPr="00D36D11">
              <w:rPr>
                <w:rFonts w:cs="Arial"/>
                <w:bCs/>
                <w:szCs w:val="22"/>
              </w:rPr>
              <w:t xml:space="preserve">azvijati </w:t>
            </w:r>
            <w:r w:rsidR="0074521E" w:rsidRPr="00D36D11">
              <w:rPr>
                <w:rFonts w:cs="Arial"/>
                <w:bCs/>
                <w:szCs w:val="22"/>
              </w:rPr>
              <w:t>natjecateljski</w:t>
            </w:r>
            <w:r w:rsidRPr="00D36D11">
              <w:rPr>
                <w:rFonts w:cs="Arial"/>
                <w:bCs/>
                <w:szCs w:val="22"/>
              </w:rPr>
              <w:t xml:space="preserve"> duh</w:t>
            </w:r>
            <w:r w:rsidR="0074521E" w:rsidRPr="00D36D11">
              <w:rPr>
                <w:rFonts w:cs="Arial"/>
                <w:bCs/>
                <w:szCs w:val="22"/>
              </w:rPr>
              <w:t>.</w:t>
            </w:r>
          </w:p>
          <w:p w14:paraId="69826DFB" w14:textId="27ACB55D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- Razvijati ljubav prema ovoj vrsti sporta kako bi ga učenici </w:t>
            </w:r>
            <w:r w:rsidR="004B4618" w:rsidRPr="00D36D11">
              <w:rPr>
                <w:rFonts w:cs="Arial"/>
                <w:bCs/>
                <w:szCs w:val="22"/>
              </w:rPr>
              <w:t>prakticiral</w:t>
            </w:r>
            <w:r w:rsidRPr="00D36D11">
              <w:rPr>
                <w:rFonts w:cs="Arial"/>
                <w:bCs/>
                <w:szCs w:val="22"/>
              </w:rPr>
              <w:t>i i nako</w:t>
            </w:r>
            <w:r w:rsidR="004B4618" w:rsidRPr="00D36D11">
              <w:rPr>
                <w:rFonts w:cs="Arial"/>
                <w:bCs/>
                <w:szCs w:val="22"/>
              </w:rPr>
              <w:t xml:space="preserve">n </w:t>
            </w:r>
            <w:r w:rsidRPr="00D36D11">
              <w:rPr>
                <w:rFonts w:cs="Arial"/>
                <w:bCs/>
                <w:szCs w:val="22"/>
              </w:rPr>
              <w:t>školovanja</w:t>
            </w:r>
            <w:r w:rsidR="004B4618" w:rsidRPr="00D36D11">
              <w:rPr>
                <w:rFonts w:cs="Arial"/>
                <w:bCs/>
                <w:szCs w:val="22"/>
              </w:rPr>
              <w:t>,</w:t>
            </w:r>
            <w:r w:rsidR="004739BF" w:rsidRPr="00D36D11">
              <w:rPr>
                <w:rFonts w:cs="Arial"/>
                <w:bCs/>
                <w:szCs w:val="22"/>
              </w:rPr>
              <w:t xml:space="preserve"> a</w:t>
            </w:r>
            <w:r w:rsidR="004B4618" w:rsidRPr="00D36D11">
              <w:rPr>
                <w:rFonts w:cs="Arial"/>
                <w:bCs/>
                <w:szCs w:val="22"/>
              </w:rPr>
              <w:t xml:space="preserve"> sve</w:t>
            </w:r>
            <w:r w:rsidRPr="00D36D11">
              <w:rPr>
                <w:rFonts w:cs="Arial"/>
                <w:bCs/>
                <w:szCs w:val="22"/>
              </w:rPr>
              <w:t xml:space="preserve"> u cilju zdravog načina života</w:t>
            </w:r>
            <w:r w:rsidR="004B4618" w:rsidRPr="00D36D11">
              <w:rPr>
                <w:rFonts w:cs="Arial"/>
                <w:bCs/>
                <w:szCs w:val="22"/>
              </w:rPr>
              <w:t>.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</w:p>
          <w:p w14:paraId="4BC216EA" w14:textId="7D100746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- Vrednovanje i </w:t>
            </w:r>
            <w:r w:rsidR="00B07436" w:rsidRPr="00D36D11">
              <w:rPr>
                <w:rFonts w:cs="Arial"/>
                <w:bCs/>
                <w:szCs w:val="22"/>
              </w:rPr>
              <w:t>ocjenjivanje</w:t>
            </w:r>
            <w:r w:rsidR="004B4618" w:rsidRPr="00D36D11">
              <w:rPr>
                <w:rFonts w:cs="Arial"/>
                <w:bCs/>
                <w:szCs w:val="22"/>
              </w:rPr>
              <w:t>.</w:t>
            </w:r>
          </w:p>
          <w:p w14:paraId="6FF5FBF3" w14:textId="77777777" w:rsidR="006F06E4" w:rsidRPr="00D36D11" w:rsidRDefault="006F06E4" w:rsidP="002C1DF2">
            <w:pPr>
              <w:rPr>
                <w:rFonts w:cs="Arial"/>
                <w:b/>
                <w:bCs/>
                <w:szCs w:val="22"/>
              </w:rPr>
            </w:pPr>
          </w:p>
          <w:p w14:paraId="4ACF9D87" w14:textId="77777777" w:rsidR="006F06E4" w:rsidRPr="00D36D11" w:rsidRDefault="006F06E4" w:rsidP="002C1DF2">
            <w:pPr>
              <w:rPr>
                <w:rFonts w:cs="Arial"/>
                <w:b/>
                <w:bCs/>
                <w:szCs w:val="22"/>
              </w:rPr>
            </w:pPr>
          </w:p>
          <w:p w14:paraId="19DB0E73" w14:textId="77777777" w:rsidR="006F06E4" w:rsidRPr="00D36D11" w:rsidRDefault="006F06E4" w:rsidP="002C1DF2">
            <w:pPr>
              <w:rPr>
                <w:rFonts w:cs="Arial"/>
                <w:b/>
                <w:bCs/>
                <w:szCs w:val="22"/>
              </w:rPr>
            </w:pPr>
          </w:p>
          <w:p w14:paraId="03C6136B" w14:textId="77777777" w:rsidR="006F06E4" w:rsidRPr="00D36D11" w:rsidRDefault="006F06E4" w:rsidP="002C1DF2">
            <w:pPr>
              <w:rPr>
                <w:rFonts w:cs="Arial"/>
                <w:b/>
                <w:bCs/>
                <w:szCs w:val="22"/>
              </w:rPr>
            </w:pPr>
          </w:p>
          <w:p w14:paraId="60E3A7D7" w14:textId="77777777" w:rsidR="006F06E4" w:rsidRPr="00D36D11" w:rsidRDefault="006F06E4" w:rsidP="002C1DF2">
            <w:pPr>
              <w:rPr>
                <w:rFonts w:cs="Arial"/>
                <w:b/>
                <w:bCs/>
                <w:szCs w:val="22"/>
              </w:rPr>
            </w:pPr>
          </w:p>
          <w:p w14:paraId="18AAD73F" w14:textId="77777777" w:rsidR="006F06E4" w:rsidRPr="00D36D11" w:rsidRDefault="006F06E4" w:rsidP="002C1DF2">
            <w:pPr>
              <w:rPr>
                <w:rFonts w:cs="Arial"/>
                <w:b/>
                <w:bCs/>
                <w:szCs w:val="22"/>
              </w:rPr>
            </w:pPr>
          </w:p>
          <w:p w14:paraId="6D105431" w14:textId="77777777" w:rsidR="006F06E4" w:rsidRPr="00D36D11" w:rsidRDefault="006F06E4" w:rsidP="002C1DF2">
            <w:pPr>
              <w:rPr>
                <w:rFonts w:cs="Arial"/>
                <w:b/>
                <w:bCs/>
                <w:szCs w:val="22"/>
              </w:rPr>
            </w:pPr>
          </w:p>
          <w:p w14:paraId="267AC082" w14:textId="77777777" w:rsidR="006F06E4" w:rsidRPr="00D36D11" w:rsidRDefault="006F06E4" w:rsidP="002C1DF2">
            <w:pPr>
              <w:rPr>
                <w:rFonts w:cs="Arial"/>
                <w:b/>
                <w:bCs/>
                <w:szCs w:val="22"/>
              </w:rPr>
            </w:pPr>
          </w:p>
          <w:p w14:paraId="71576DE7" w14:textId="77777777" w:rsidR="004739BF" w:rsidRPr="00D36D11" w:rsidRDefault="004739BF" w:rsidP="002C1DF2">
            <w:pPr>
              <w:rPr>
                <w:rFonts w:cs="Arial"/>
                <w:b/>
                <w:bCs/>
                <w:szCs w:val="22"/>
              </w:rPr>
            </w:pPr>
          </w:p>
          <w:p w14:paraId="40EACC26" w14:textId="77777777" w:rsidR="004739BF" w:rsidRPr="00D36D11" w:rsidRDefault="004739BF" w:rsidP="002C1DF2">
            <w:pPr>
              <w:rPr>
                <w:rFonts w:cs="Arial"/>
                <w:b/>
                <w:bCs/>
                <w:szCs w:val="22"/>
              </w:rPr>
            </w:pPr>
          </w:p>
          <w:p w14:paraId="0DB96983" w14:textId="77777777" w:rsidR="004739BF" w:rsidRPr="00D36D11" w:rsidRDefault="004739BF" w:rsidP="002C1DF2">
            <w:pPr>
              <w:rPr>
                <w:rFonts w:cs="Arial"/>
                <w:b/>
                <w:bCs/>
                <w:szCs w:val="22"/>
              </w:rPr>
            </w:pPr>
          </w:p>
          <w:p w14:paraId="4ACB696C" w14:textId="77777777" w:rsidR="004739BF" w:rsidRPr="00D36D11" w:rsidRDefault="004739BF" w:rsidP="002C1DF2">
            <w:pPr>
              <w:rPr>
                <w:rFonts w:cs="Arial"/>
                <w:b/>
                <w:bCs/>
                <w:szCs w:val="22"/>
              </w:rPr>
            </w:pPr>
          </w:p>
          <w:p w14:paraId="21D06370" w14:textId="77777777" w:rsidR="004739BF" w:rsidRPr="00D36D11" w:rsidRDefault="004739BF" w:rsidP="002C1DF2">
            <w:pPr>
              <w:rPr>
                <w:rFonts w:cs="Arial"/>
                <w:b/>
                <w:bCs/>
                <w:szCs w:val="22"/>
              </w:rPr>
            </w:pPr>
          </w:p>
          <w:p w14:paraId="570D9522" w14:textId="77777777" w:rsidR="004739BF" w:rsidRPr="00D36D11" w:rsidRDefault="004739BF" w:rsidP="002C1DF2">
            <w:pPr>
              <w:rPr>
                <w:rFonts w:cs="Arial"/>
                <w:b/>
                <w:bCs/>
                <w:szCs w:val="22"/>
              </w:rPr>
            </w:pPr>
          </w:p>
          <w:p w14:paraId="2118D686" w14:textId="77777777" w:rsidR="004739BF" w:rsidRPr="00D36D11" w:rsidRDefault="004739BF" w:rsidP="002C1DF2">
            <w:pPr>
              <w:rPr>
                <w:rFonts w:cs="Arial"/>
                <w:b/>
                <w:bCs/>
                <w:szCs w:val="22"/>
              </w:rPr>
            </w:pPr>
          </w:p>
          <w:p w14:paraId="4E37F37F" w14:textId="1A35E82D" w:rsidR="000A2A01" w:rsidRPr="00D36D11" w:rsidRDefault="000A2A01" w:rsidP="002C1DF2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Jedinica 4.</w:t>
            </w:r>
          </w:p>
          <w:p w14:paraId="38E05535" w14:textId="5EFD7C82" w:rsidR="000A2A01" w:rsidRPr="00D36D11" w:rsidRDefault="00723CE5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- </w:t>
            </w:r>
            <w:r w:rsidR="000A2A01" w:rsidRPr="00D36D11">
              <w:rPr>
                <w:rFonts w:cs="Arial"/>
                <w:bCs/>
                <w:szCs w:val="22"/>
              </w:rPr>
              <w:t>Ovu jedinicu</w:t>
            </w:r>
            <w:r w:rsidRPr="00D36D11">
              <w:rPr>
                <w:rFonts w:cs="Arial"/>
                <w:bCs/>
                <w:szCs w:val="22"/>
              </w:rPr>
              <w:t xml:space="preserve"> treba</w:t>
            </w:r>
            <w:r w:rsidR="000A2A01" w:rsidRPr="00D36D11">
              <w:rPr>
                <w:rFonts w:cs="Arial"/>
                <w:bCs/>
                <w:szCs w:val="22"/>
              </w:rPr>
              <w:t xml:space="preserve"> u cijelosti realiz</w:t>
            </w:r>
            <w:r w:rsidR="004B4618" w:rsidRPr="00D36D11">
              <w:rPr>
                <w:rFonts w:cs="Arial"/>
                <w:bCs/>
                <w:szCs w:val="22"/>
              </w:rPr>
              <w:t xml:space="preserve">irati </w:t>
            </w:r>
            <w:r w:rsidR="000A2A01" w:rsidRPr="00D36D11">
              <w:rPr>
                <w:rFonts w:cs="Arial"/>
                <w:bCs/>
                <w:szCs w:val="22"/>
              </w:rPr>
              <w:t>praktično</w:t>
            </w:r>
            <w:r w:rsidRPr="00D36D11">
              <w:rPr>
                <w:rFonts w:cs="Arial"/>
                <w:bCs/>
                <w:szCs w:val="22"/>
              </w:rPr>
              <w:t>.</w:t>
            </w:r>
          </w:p>
          <w:p w14:paraId="35BE7345" w14:textId="678A2A21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Upoznati učenike sa značajem pravilnog</w:t>
            </w:r>
            <w:r w:rsidR="004B4618" w:rsidRPr="00D36D11">
              <w:rPr>
                <w:rFonts w:cs="Arial"/>
                <w:bCs/>
                <w:szCs w:val="22"/>
              </w:rPr>
              <w:t>a</w:t>
            </w:r>
            <w:r w:rsidRPr="00D36D11">
              <w:rPr>
                <w:rFonts w:cs="Arial"/>
                <w:bCs/>
                <w:szCs w:val="22"/>
              </w:rPr>
              <w:t xml:space="preserve"> držanja tijela</w:t>
            </w:r>
            <w:r w:rsidR="004B4618" w:rsidRPr="00D36D11">
              <w:rPr>
                <w:rFonts w:cs="Arial"/>
                <w:bCs/>
                <w:szCs w:val="22"/>
              </w:rPr>
              <w:t>.</w:t>
            </w:r>
          </w:p>
          <w:p w14:paraId="79EFA1B5" w14:textId="078DF49B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- Podizati </w:t>
            </w:r>
            <w:r w:rsidR="004B4618" w:rsidRPr="00D36D11">
              <w:rPr>
                <w:rFonts w:cs="Arial"/>
                <w:bCs/>
                <w:szCs w:val="22"/>
              </w:rPr>
              <w:t>razinu</w:t>
            </w:r>
            <w:r w:rsidRPr="00D36D11">
              <w:rPr>
                <w:rFonts w:cs="Arial"/>
                <w:bCs/>
                <w:szCs w:val="22"/>
              </w:rPr>
              <w:t xml:space="preserve"> odgovornosti za </w:t>
            </w:r>
            <w:r w:rsidR="004B4618" w:rsidRPr="00D36D11">
              <w:rPr>
                <w:rFonts w:cs="Arial"/>
                <w:bCs/>
                <w:szCs w:val="22"/>
              </w:rPr>
              <w:t xml:space="preserve">osobno </w:t>
            </w:r>
            <w:r w:rsidRPr="00D36D11">
              <w:rPr>
                <w:rFonts w:cs="Arial"/>
                <w:bCs/>
                <w:szCs w:val="22"/>
              </w:rPr>
              <w:t>zdravlje</w:t>
            </w:r>
            <w:r w:rsidR="004B4618" w:rsidRPr="00D36D11">
              <w:rPr>
                <w:rFonts w:cs="Arial"/>
                <w:bCs/>
                <w:szCs w:val="22"/>
              </w:rPr>
              <w:t>.</w:t>
            </w:r>
          </w:p>
          <w:p w14:paraId="791B893F" w14:textId="6BED924E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Estetika pokreta</w:t>
            </w:r>
            <w:r w:rsidR="004B4618" w:rsidRPr="00D36D11">
              <w:rPr>
                <w:rFonts w:cs="Arial"/>
                <w:bCs/>
                <w:szCs w:val="22"/>
              </w:rPr>
              <w:t>.</w:t>
            </w:r>
          </w:p>
          <w:p w14:paraId="306D36B1" w14:textId="1412BCCA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Razvijati osjećaj za samoinicijativu</w:t>
            </w:r>
            <w:r w:rsidR="004B4618" w:rsidRPr="00D36D11">
              <w:rPr>
                <w:rFonts w:cs="Arial"/>
                <w:bCs/>
                <w:szCs w:val="22"/>
              </w:rPr>
              <w:t>.</w:t>
            </w:r>
          </w:p>
          <w:p w14:paraId="68D7E111" w14:textId="2DE14E00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Stvarati navike za stalan rad</w:t>
            </w:r>
            <w:r w:rsidR="004B4618" w:rsidRPr="00D36D11">
              <w:rPr>
                <w:rFonts w:cs="Arial"/>
                <w:bCs/>
                <w:szCs w:val="22"/>
              </w:rPr>
              <w:t>.</w:t>
            </w:r>
          </w:p>
          <w:p w14:paraId="4C2F2D90" w14:textId="6484537A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Koristiti foto</w:t>
            </w:r>
            <w:r w:rsidR="004B4618" w:rsidRPr="00D36D11">
              <w:rPr>
                <w:rFonts w:cs="Arial"/>
                <w:bCs/>
                <w:szCs w:val="22"/>
              </w:rPr>
              <w:t>grafije</w:t>
            </w:r>
            <w:r w:rsidRPr="00D36D11">
              <w:rPr>
                <w:rFonts w:cs="Arial"/>
                <w:bCs/>
                <w:szCs w:val="22"/>
              </w:rPr>
              <w:t xml:space="preserve"> i druge prikaze o </w:t>
            </w:r>
            <w:r w:rsidR="004B4618" w:rsidRPr="00D36D11">
              <w:rPr>
                <w:rFonts w:cs="Arial"/>
                <w:bCs/>
                <w:szCs w:val="22"/>
              </w:rPr>
              <w:t>d</w:t>
            </w:r>
            <w:r w:rsidRPr="00D36D11">
              <w:rPr>
                <w:rFonts w:cs="Arial"/>
                <w:bCs/>
                <w:szCs w:val="22"/>
              </w:rPr>
              <w:t>eformitetima</w:t>
            </w:r>
            <w:r w:rsidR="004B4618" w:rsidRPr="00D36D11">
              <w:rPr>
                <w:rFonts w:cs="Arial"/>
                <w:bCs/>
                <w:szCs w:val="22"/>
              </w:rPr>
              <w:t>.</w:t>
            </w:r>
          </w:p>
          <w:p w14:paraId="4AA4DAEB" w14:textId="05B25ADD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Ovu jedinicu je moguće realiz</w:t>
            </w:r>
            <w:r w:rsidR="004B4618" w:rsidRPr="00D36D11">
              <w:rPr>
                <w:rFonts w:cs="Arial"/>
                <w:bCs/>
                <w:szCs w:val="22"/>
              </w:rPr>
              <w:t>irati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4B4618" w:rsidRPr="00D36D11">
              <w:rPr>
                <w:rFonts w:cs="Arial"/>
                <w:bCs/>
                <w:szCs w:val="22"/>
              </w:rPr>
              <w:t xml:space="preserve">u </w:t>
            </w:r>
            <w:r w:rsidRPr="00D36D11">
              <w:rPr>
                <w:rFonts w:cs="Arial"/>
                <w:bCs/>
                <w:szCs w:val="22"/>
              </w:rPr>
              <w:t>svim u</w:t>
            </w:r>
            <w:r w:rsidR="004B4618" w:rsidRPr="00D36D11">
              <w:rPr>
                <w:rFonts w:cs="Arial"/>
                <w:bCs/>
                <w:szCs w:val="22"/>
              </w:rPr>
              <w:t>vjetima.</w:t>
            </w:r>
          </w:p>
          <w:p w14:paraId="2D530C32" w14:textId="7AB9572A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Nastojati vježbe korektivne gimnastike</w:t>
            </w:r>
            <w:r w:rsidR="004B4618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raditi na svakom</w:t>
            </w:r>
            <w:r w:rsidR="004B4618" w:rsidRPr="00D36D11">
              <w:rPr>
                <w:rFonts w:cs="Arial"/>
                <w:bCs/>
                <w:szCs w:val="22"/>
              </w:rPr>
              <w:t xml:space="preserve"> nastavnom satu</w:t>
            </w:r>
            <w:r w:rsidRPr="00D36D11">
              <w:rPr>
                <w:rFonts w:cs="Arial"/>
                <w:bCs/>
                <w:szCs w:val="22"/>
              </w:rPr>
              <w:t xml:space="preserve"> u pripremnom dijelu</w:t>
            </w:r>
            <w:r w:rsidR="004B4618" w:rsidRPr="00D36D11">
              <w:rPr>
                <w:rFonts w:cs="Arial"/>
                <w:bCs/>
                <w:szCs w:val="22"/>
              </w:rPr>
              <w:t>.</w:t>
            </w:r>
          </w:p>
          <w:p w14:paraId="6607AF81" w14:textId="77777777" w:rsidR="000A2A01" w:rsidRPr="00D36D11" w:rsidRDefault="000A2A01" w:rsidP="002C1DF2">
            <w:pPr>
              <w:rPr>
                <w:rFonts w:cs="Arial"/>
                <w:b/>
                <w:bCs/>
                <w:szCs w:val="22"/>
              </w:rPr>
            </w:pPr>
          </w:p>
          <w:p w14:paraId="4FE4E3CB" w14:textId="77777777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</w:p>
        </w:tc>
      </w:tr>
      <w:tr w:rsidR="00D36D11" w:rsidRPr="00D36D11" w14:paraId="10F83061" w14:textId="77777777" w:rsidTr="002C1DF2">
        <w:trPr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7BE4BB73" w14:textId="77777777" w:rsidR="000A2A01" w:rsidRPr="00D36D11" w:rsidRDefault="00A97D70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Inte</w:t>
            </w:r>
            <w:r w:rsidR="000A2A01" w:rsidRPr="00D36D11">
              <w:rPr>
                <w:rFonts w:cs="Arial"/>
                <w:b/>
                <w:szCs w:val="22"/>
              </w:rPr>
              <w:t>g</w:t>
            </w:r>
            <w:r w:rsidRPr="00D36D11">
              <w:rPr>
                <w:rFonts w:cs="Arial"/>
                <w:b/>
                <w:szCs w:val="22"/>
              </w:rPr>
              <w:t>r</w:t>
            </w:r>
            <w:r w:rsidR="000A2A01" w:rsidRPr="00D36D11">
              <w:rPr>
                <w:rFonts w:cs="Arial"/>
                <w:b/>
                <w:szCs w:val="22"/>
              </w:rPr>
              <w:t>acija</w:t>
            </w:r>
            <w:r w:rsidR="00721E8B" w:rsidRPr="00D36D11">
              <w:rPr>
                <w:rFonts w:cs="Arial"/>
                <w:b/>
                <w:szCs w:val="22"/>
              </w:rPr>
              <w:t xml:space="preserve"> (povezanost s drugim nastavnim predmetima)</w:t>
            </w:r>
          </w:p>
        </w:tc>
      </w:tr>
      <w:tr w:rsidR="00D36D11" w:rsidRPr="00D36D11" w14:paraId="5C7F42F2" w14:textId="77777777" w:rsidTr="002C1DF2">
        <w:trPr>
          <w:jc w:val="center"/>
        </w:trPr>
        <w:tc>
          <w:tcPr>
            <w:tcW w:w="9791" w:type="dxa"/>
            <w:gridSpan w:val="3"/>
          </w:tcPr>
          <w:p w14:paraId="1C64A79F" w14:textId="77777777" w:rsidR="000A2A01" w:rsidRPr="00D36D11" w:rsidRDefault="00721E8B" w:rsidP="002C1DF2">
            <w:pPr>
              <w:ind w:left="25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Općeobrazovni predmeti</w:t>
            </w:r>
          </w:p>
        </w:tc>
      </w:tr>
      <w:tr w:rsidR="00D36D11" w:rsidRPr="00D36D11" w14:paraId="19A34564" w14:textId="77777777" w:rsidTr="002C1DF2">
        <w:trPr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193822FF" w14:textId="77777777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 za nastavnike</w:t>
            </w:r>
          </w:p>
        </w:tc>
      </w:tr>
      <w:tr w:rsidR="00D36D11" w:rsidRPr="00D36D11" w14:paraId="7F8E01C6" w14:textId="77777777" w:rsidTr="002C1DF2">
        <w:trPr>
          <w:trHeight w:val="1297"/>
          <w:jc w:val="center"/>
        </w:trPr>
        <w:tc>
          <w:tcPr>
            <w:tcW w:w="9791" w:type="dxa"/>
            <w:gridSpan w:val="3"/>
          </w:tcPr>
          <w:p w14:paraId="359E78C9" w14:textId="6013D6A6" w:rsidR="000A2A01" w:rsidRPr="00D36D11" w:rsidRDefault="004B4618" w:rsidP="004B4618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1. dr. Ivan Hmjelovjec, </w:t>
            </w:r>
            <w:r w:rsidR="000A2A01" w:rsidRPr="00D36D11">
              <w:rPr>
                <w:rFonts w:cs="Arial"/>
                <w:szCs w:val="22"/>
              </w:rPr>
              <w:t>S</w:t>
            </w:r>
            <w:r w:rsidRPr="00D36D11">
              <w:rPr>
                <w:rFonts w:cs="Arial"/>
                <w:szCs w:val="22"/>
              </w:rPr>
              <w:t>portska gimnastika</w:t>
            </w:r>
            <w:r w:rsidR="000A2A01" w:rsidRPr="00D36D11">
              <w:rPr>
                <w:rFonts w:cs="Arial"/>
                <w:szCs w:val="22"/>
              </w:rPr>
              <w:t>, Sarajevo</w:t>
            </w:r>
            <w:r w:rsidRPr="00D36D11">
              <w:rPr>
                <w:rFonts w:cs="Arial"/>
                <w:szCs w:val="22"/>
              </w:rPr>
              <w:t>,</w:t>
            </w:r>
            <w:r w:rsidR="000A2A01" w:rsidRPr="00D36D11">
              <w:rPr>
                <w:rFonts w:cs="Arial"/>
                <w:szCs w:val="22"/>
              </w:rPr>
              <w:t xml:space="preserve"> 1999.</w:t>
            </w:r>
          </w:p>
          <w:p w14:paraId="79D4E2A5" w14:textId="633EA934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2.</w:t>
            </w:r>
            <w:r w:rsidR="004B4618" w:rsidRPr="00D36D11">
              <w:rPr>
                <w:rFonts w:cs="Arial"/>
                <w:szCs w:val="22"/>
              </w:rPr>
              <w:t xml:space="preserve"> dr. Branimir Mikić, </w:t>
            </w:r>
            <w:r w:rsidRPr="00D36D11">
              <w:rPr>
                <w:rFonts w:cs="Arial"/>
                <w:szCs w:val="22"/>
              </w:rPr>
              <w:t>Priručnik za testiranje u nastavi</w:t>
            </w:r>
          </w:p>
          <w:p w14:paraId="7707C142" w14:textId="57B88871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         </w:t>
            </w:r>
          </w:p>
        </w:tc>
      </w:tr>
      <w:tr w:rsidR="00D36D11" w:rsidRPr="00D36D11" w14:paraId="0CBA9F11" w14:textId="77777777" w:rsidTr="002C1DF2">
        <w:trPr>
          <w:trHeight w:val="70"/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05E7126D" w14:textId="5DD781F7" w:rsidR="000A2A01" w:rsidRPr="00D36D11" w:rsidRDefault="00B0743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</w:t>
            </w:r>
            <w:r w:rsidR="00941B13" w:rsidRPr="00D36D11">
              <w:rPr>
                <w:rFonts w:cs="Arial"/>
                <w:b/>
                <w:szCs w:val="22"/>
              </w:rPr>
              <w:t xml:space="preserve"> i tehnike ocjenjivanja</w:t>
            </w:r>
          </w:p>
        </w:tc>
      </w:tr>
      <w:tr w:rsidR="000A2A01" w:rsidRPr="00D36D11" w14:paraId="7EAE3E17" w14:textId="77777777" w:rsidTr="002C1DF2">
        <w:trPr>
          <w:trHeight w:val="1980"/>
          <w:jc w:val="center"/>
        </w:trPr>
        <w:tc>
          <w:tcPr>
            <w:tcW w:w="9791" w:type="dxa"/>
            <w:gridSpan w:val="3"/>
          </w:tcPr>
          <w:p w14:paraId="6E74FCE1" w14:textId="77777777" w:rsidR="00941B13" w:rsidRPr="00D36D11" w:rsidRDefault="00941B13" w:rsidP="00941B13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19163C4D" w14:textId="77777777" w:rsidR="000A2A01" w:rsidRPr="00D36D11" w:rsidRDefault="00721E8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Praktičan rad </w:t>
            </w:r>
          </w:p>
          <w:p w14:paraId="0514137E" w14:textId="1B133C06" w:rsidR="00721E8B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kolut naprijed i nazad, premet strance, premet naprijed, leteći kolut, preskok preko kozlića (zgrča,</w:t>
            </w:r>
            <w:r w:rsidR="00721E8B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raznoška,</w:t>
            </w:r>
            <w:r w:rsidR="00721E8B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odbočka),</w:t>
            </w:r>
            <w:r w:rsidR="00721E8B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vježbe na razboju,</w:t>
            </w:r>
            <w:r w:rsidR="00721E8B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hodanje po gredi,</w:t>
            </w:r>
            <w:r w:rsidR="00721E8B" w:rsidRPr="00D36D11">
              <w:rPr>
                <w:rFonts w:cs="Arial"/>
                <w:szCs w:val="22"/>
              </w:rPr>
              <w:t xml:space="preserve"> okreti za 180</w:t>
            </w:r>
            <w:r w:rsidR="00BA3D00" w:rsidRPr="00D36D11">
              <w:rPr>
                <w:rFonts w:cs="Arial"/>
                <w:szCs w:val="22"/>
              </w:rPr>
              <w:t>°</w:t>
            </w:r>
            <w:r w:rsidRPr="00D36D11">
              <w:rPr>
                <w:rFonts w:cs="Arial"/>
                <w:szCs w:val="22"/>
              </w:rPr>
              <w:t xml:space="preserve"> na gredi</w:t>
            </w:r>
          </w:p>
          <w:p w14:paraId="6E3C811E" w14:textId="77777777" w:rsidR="000A2A01" w:rsidRPr="00D36D11" w:rsidRDefault="00721E8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Intervju</w:t>
            </w:r>
          </w:p>
          <w:p w14:paraId="22324C85" w14:textId="0040B7E1" w:rsidR="000A2A01" w:rsidRPr="00D36D11" w:rsidRDefault="00721E8B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- aktivnost</w:t>
            </w:r>
            <w:r w:rsidR="000A2A01" w:rsidRPr="00D36D11">
              <w:rPr>
                <w:rFonts w:cs="Arial"/>
                <w:szCs w:val="22"/>
              </w:rPr>
              <w:t xml:space="preserve"> i zalaganje na</w:t>
            </w:r>
            <w:r w:rsidR="004B4618" w:rsidRPr="00D36D11">
              <w:rPr>
                <w:rFonts w:cs="Arial"/>
                <w:szCs w:val="22"/>
              </w:rPr>
              <w:t xml:space="preserve"> nastavn</w:t>
            </w:r>
            <w:r w:rsidR="00723CE5" w:rsidRPr="00D36D11">
              <w:rPr>
                <w:rFonts w:cs="Arial"/>
                <w:szCs w:val="22"/>
              </w:rPr>
              <w:t>o</w:t>
            </w:r>
            <w:r w:rsidR="004B4618" w:rsidRPr="00D36D11">
              <w:rPr>
                <w:rFonts w:cs="Arial"/>
                <w:szCs w:val="22"/>
              </w:rPr>
              <w:t>me satu</w:t>
            </w:r>
            <w:r w:rsidRPr="00D36D11">
              <w:rPr>
                <w:rFonts w:cs="Arial"/>
                <w:szCs w:val="22"/>
              </w:rPr>
              <w:t>, higijena</w:t>
            </w:r>
            <w:r w:rsidR="000A2A01" w:rsidRPr="00D36D11">
              <w:rPr>
                <w:rFonts w:cs="Arial"/>
                <w:szCs w:val="22"/>
              </w:rPr>
              <w:t xml:space="preserve"> i teor</w:t>
            </w:r>
            <w:r w:rsidR="004B4618" w:rsidRPr="00D36D11">
              <w:rPr>
                <w:rFonts w:cs="Arial"/>
                <w:szCs w:val="22"/>
              </w:rPr>
              <w:t>ijska</w:t>
            </w:r>
            <w:r w:rsidR="000A2A01" w:rsidRPr="00D36D11">
              <w:rPr>
                <w:rFonts w:cs="Arial"/>
                <w:szCs w:val="22"/>
              </w:rPr>
              <w:t xml:space="preserve"> znanja</w:t>
            </w:r>
            <w:r w:rsidR="004B4618" w:rsidRPr="00D36D11">
              <w:rPr>
                <w:rFonts w:cs="Arial"/>
                <w:szCs w:val="22"/>
              </w:rPr>
              <w:t>.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</w:p>
        </w:tc>
      </w:tr>
    </w:tbl>
    <w:p w14:paraId="7D90E5E6" w14:textId="77777777" w:rsidR="00F91A73" w:rsidRPr="00D36D11" w:rsidRDefault="00F91A73" w:rsidP="000A2A01">
      <w:pPr>
        <w:rPr>
          <w:rFonts w:cs="Arial"/>
          <w:szCs w:val="22"/>
        </w:rPr>
      </w:pPr>
    </w:p>
    <w:p w14:paraId="3AD097F9" w14:textId="77777777" w:rsidR="00F91A73" w:rsidRPr="00D36D11" w:rsidRDefault="00F91A73" w:rsidP="000A2A01">
      <w:pPr>
        <w:rPr>
          <w:rFonts w:cs="Arial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1536"/>
        <w:gridCol w:w="6103"/>
      </w:tblGrid>
      <w:tr w:rsidR="00D36D11" w:rsidRPr="00D36D11" w14:paraId="3B7E5403" w14:textId="77777777" w:rsidTr="004E4BD9">
        <w:trPr>
          <w:trHeight w:val="258"/>
          <w:jc w:val="center"/>
        </w:trPr>
        <w:tc>
          <w:tcPr>
            <w:tcW w:w="2152" w:type="dxa"/>
            <w:tcBorders>
              <w:right w:val="single" w:sz="4" w:space="0" w:color="auto"/>
            </w:tcBorders>
            <w:shd w:val="clear" w:color="auto" w:fill="C2D69B"/>
            <w:vAlign w:val="center"/>
          </w:tcPr>
          <w:p w14:paraId="6F630931" w14:textId="6C25D1B3" w:rsidR="000A2A01" w:rsidRPr="00D36D11" w:rsidRDefault="00B07436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Modul</w:t>
            </w:r>
            <w:r w:rsidR="005B3D66" w:rsidRPr="00D36D11">
              <w:rPr>
                <w:rFonts w:cs="Arial"/>
                <w:b/>
                <w:szCs w:val="22"/>
              </w:rPr>
              <w:t xml:space="preserve"> (naziv</w:t>
            </w:r>
            <w:r w:rsidR="000A2A01" w:rsidRPr="00D36D11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7639" w:type="dxa"/>
            <w:gridSpan w:val="2"/>
            <w:tcBorders>
              <w:left w:val="single" w:sz="4" w:space="0" w:color="auto"/>
            </w:tcBorders>
            <w:vAlign w:val="center"/>
          </w:tcPr>
          <w:p w14:paraId="45647F8E" w14:textId="77777777" w:rsidR="000A2A01" w:rsidRPr="00D36D11" w:rsidRDefault="000A2A01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Rukomet</w:t>
            </w:r>
          </w:p>
        </w:tc>
      </w:tr>
      <w:tr w:rsidR="00D36D11" w:rsidRPr="00D36D11" w14:paraId="0C05C8B8" w14:textId="77777777" w:rsidTr="00311F31">
        <w:trPr>
          <w:jc w:val="center"/>
        </w:trPr>
        <w:tc>
          <w:tcPr>
            <w:tcW w:w="9791" w:type="dxa"/>
            <w:gridSpan w:val="3"/>
          </w:tcPr>
          <w:p w14:paraId="7869C05E" w14:textId="77777777" w:rsidR="004E4BD9" w:rsidRPr="00D36D11" w:rsidRDefault="004E4BD9" w:rsidP="00A97D70">
            <w:pPr>
              <w:jc w:val="righ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Redni broj modula: 4.</w:t>
            </w:r>
          </w:p>
        </w:tc>
      </w:tr>
      <w:tr w:rsidR="00D36D11" w:rsidRPr="00D36D11" w14:paraId="5EC3E34E" w14:textId="77777777" w:rsidTr="002C1DF2">
        <w:trPr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54F1E3FA" w14:textId="77777777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Svrha</w:t>
            </w:r>
          </w:p>
        </w:tc>
      </w:tr>
      <w:tr w:rsidR="00D36D11" w:rsidRPr="00D36D11" w14:paraId="7F89B737" w14:textId="77777777" w:rsidTr="002C1DF2">
        <w:trPr>
          <w:jc w:val="center"/>
        </w:trPr>
        <w:tc>
          <w:tcPr>
            <w:tcW w:w="9791" w:type="dxa"/>
            <w:gridSpan w:val="3"/>
          </w:tcPr>
          <w:p w14:paraId="1BF42059" w14:textId="636B0E28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Integralan </w:t>
            </w:r>
            <w:r w:rsidR="006F06E4" w:rsidRPr="00D36D11">
              <w:rPr>
                <w:rFonts w:cs="Arial"/>
                <w:szCs w:val="22"/>
              </w:rPr>
              <w:t xml:space="preserve">razvoj </w:t>
            </w:r>
            <w:r w:rsidR="004B4618" w:rsidRPr="00D36D11">
              <w:rPr>
                <w:rFonts w:cs="Arial"/>
                <w:szCs w:val="22"/>
              </w:rPr>
              <w:t>osobnosti</w:t>
            </w:r>
            <w:r w:rsidR="006F06E4" w:rsidRPr="00D36D11">
              <w:rPr>
                <w:rFonts w:cs="Arial"/>
                <w:szCs w:val="22"/>
              </w:rPr>
              <w:t xml:space="preserve"> učenika</w:t>
            </w:r>
            <w:r w:rsidRPr="00D36D11">
              <w:rPr>
                <w:rFonts w:cs="Arial"/>
                <w:szCs w:val="22"/>
              </w:rPr>
              <w:t>:</w:t>
            </w:r>
            <w:r w:rsidR="006F06E4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kognitivni,</w:t>
            </w:r>
            <w:r w:rsidR="004E4BD9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afektivni i motorički</w:t>
            </w:r>
          </w:p>
        </w:tc>
      </w:tr>
      <w:tr w:rsidR="00D36D11" w:rsidRPr="00D36D11" w14:paraId="72F5BDE7" w14:textId="77777777" w:rsidTr="002C1DF2">
        <w:trPr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6146C4B8" w14:textId="4C55CFAC" w:rsidR="000A2A01" w:rsidRPr="00D36D11" w:rsidRDefault="00571A68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0A2A01" w:rsidRPr="00D36D11">
              <w:rPr>
                <w:rFonts w:cs="Arial"/>
                <w:b/>
                <w:szCs w:val="22"/>
              </w:rPr>
              <w:t xml:space="preserve"> zahtjevi / 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  <w:r w:rsidR="000A2A01" w:rsidRPr="00D36D11">
              <w:rPr>
                <w:rFonts w:cs="Arial"/>
                <w:b/>
                <w:szCs w:val="22"/>
              </w:rPr>
              <w:t>:</w:t>
            </w:r>
          </w:p>
        </w:tc>
      </w:tr>
      <w:tr w:rsidR="00D36D11" w:rsidRPr="00D36D11" w14:paraId="3D273AA3" w14:textId="77777777" w:rsidTr="002C1DF2">
        <w:trPr>
          <w:jc w:val="center"/>
        </w:trPr>
        <w:tc>
          <w:tcPr>
            <w:tcW w:w="9791" w:type="dxa"/>
            <w:gridSpan w:val="3"/>
          </w:tcPr>
          <w:p w14:paraId="588338CF" w14:textId="77777777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Usvojeno znanje iz osnovne škole</w:t>
            </w:r>
          </w:p>
        </w:tc>
      </w:tr>
      <w:tr w:rsidR="00D36D11" w:rsidRPr="00D36D11" w14:paraId="3CEB007A" w14:textId="77777777" w:rsidTr="002C1DF2">
        <w:trPr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25014619" w14:textId="77777777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Ciljevi</w:t>
            </w:r>
          </w:p>
        </w:tc>
      </w:tr>
      <w:tr w:rsidR="00D36D11" w:rsidRPr="00D36D11" w14:paraId="764A2519" w14:textId="77777777" w:rsidTr="002C1DF2">
        <w:trPr>
          <w:jc w:val="center"/>
        </w:trPr>
        <w:tc>
          <w:tcPr>
            <w:tcW w:w="9791" w:type="dxa"/>
            <w:gridSpan w:val="3"/>
          </w:tcPr>
          <w:p w14:paraId="5EF89D98" w14:textId="738A145F" w:rsidR="00723CE5" w:rsidRPr="00D36D11" w:rsidRDefault="00723CE5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Ciljevi modula su:</w:t>
            </w:r>
          </w:p>
          <w:p w14:paraId="1E7E2888" w14:textId="70D2E867" w:rsidR="000A2A01" w:rsidRPr="00D36D11" w:rsidRDefault="00723CE5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osposobiti odgovornoga, kreativnoga, samopouzdanoga i poduzetnoga učenika;</w:t>
            </w:r>
          </w:p>
          <w:p w14:paraId="68E5A592" w14:textId="0C53B8C2" w:rsidR="000A2A01" w:rsidRPr="00D36D11" w:rsidRDefault="00723CE5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ohrabrivati suradnju među učenicima (timski rad);</w:t>
            </w:r>
          </w:p>
          <w:p w14:paraId="4D0DCCC5" w14:textId="69B4D09C" w:rsidR="000A2A01" w:rsidRPr="00D36D11" w:rsidRDefault="00723CE5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osposobiti učenika kako bi ovladao i usvojio znanje iz rukometa (osnovne vještine tehnike i taktike);</w:t>
            </w:r>
          </w:p>
          <w:p w14:paraId="25758FA3" w14:textId="054A2B4F" w:rsidR="000A2A01" w:rsidRPr="00D36D11" w:rsidRDefault="00723CE5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razvijanje pokretnih i psihofizičkih sposobnosti učenika;</w:t>
            </w:r>
          </w:p>
          <w:p w14:paraId="2A143389" w14:textId="13D3A7C6" w:rsidR="000A2A01" w:rsidRPr="00D36D11" w:rsidRDefault="00723CE5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zadovoljavanje potreba učenika za kretanjem;</w:t>
            </w:r>
          </w:p>
          <w:p w14:paraId="6409E802" w14:textId="3352C414" w:rsidR="000A2A01" w:rsidRPr="00D36D11" w:rsidRDefault="00723CE5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omogućiti učeniku razvijanje psihomotorne i funkcionalne sposobnosti;</w:t>
            </w:r>
          </w:p>
          <w:p w14:paraId="6B167B60" w14:textId="6C653A3A" w:rsidR="000A2A01" w:rsidRPr="00D36D11" w:rsidRDefault="00723CE5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omogućiti učeniku razvijanje pozitivnoga stava prema rukometu i poticati učenika kontinuirano bavljenje rukometom tijekom cijeloga života;</w:t>
            </w:r>
          </w:p>
          <w:p w14:paraId="58880C3B" w14:textId="14D5790C" w:rsidR="000A2A01" w:rsidRPr="00D36D11" w:rsidRDefault="00723CE5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omogućiti učeniku uživanje u igri rukometa i kroz igru razvijanje ljubav prema rukometu, a sve u cilju zdravoga i sretnoga života.</w:t>
            </w:r>
          </w:p>
        </w:tc>
      </w:tr>
      <w:tr w:rsidR="00D36D11" w:rsidRPr="00D36D11" w14:paraId="22773011" w14:textId="77777777" w:rsidTr="002C1DF2">
        <w:trPr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157E1EFB" w14:textId="306BAF82" w:rsidR="000A2A01" w:rsidRPr="00D36D11" w:rsidRDefault="00B07436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</w:t>
            </w:r>
          </w:p>
        </w:tc>
      </w:tr>
      <w:tr w:rsidR="00D36D11" w:rsidRPr="00D36D11" w14:paraId="7C44C30E" w14:textId="77777777" w:rsidTr="002C1DF2">
        <w:trPr>
          <w:trHeight w:val="543"/>
          <w:jc w:val="center"/>
        </w:trPr>
        <w:tc>
          <w:tcPr>
            <w:tcW w:w="9791" w:type="dxa"/>
            <w:gridSpan w:val="3"/>
          </w:tcPr>
          <w:p w14:paraId="517BCE72" w14:textId="77777777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1.   Rukomet</w:t>
            </w:r>
          </w:p>
          <w:p w14:paraId="15ABD631" w14:textId="77777777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2.   Antropometrija,</w:t>
            </w:r>
            <w:r w:rsidR="006F06E4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 xml:space="preserve">testiranje motoričkih sposobnosti    </w:t>
            </w:r>
          </w:p>
        </w:tc>
      </w:tr>
      <w:tr w:rsidR="00D36D11" w:rsidRPr="00D36D11" w14:paraId="288E811B" w14:textId="77777777" w:rsidTr="004E4BD9">
        <w:trPr>
          <w:trHeight w:val="324"/>
          <w:jc w:val="center"/>
        </w:trPr>
        <w:tc>
          <w:tcPr>
            <w:tcW w:w="3688" w:type="dxa"/>
            <w:gridSpan w:val="2"/>
            <w:tcBorders>
              <w:right w:val="single" w:sz="4" w:space="0" w:color="auto"/>
            </w:tcBorders>
            <w:shd w:val="clear" w:color="auto" w:fill="C2D69B"/>
            <w:vAlign w:val="center"/>
          </w:tcPr>
          <w:p w14:paraId="74FBE532" w14:textId="77777777" w:rsidR="000A2A01" w:rsidRPr="00D36D11" w:rsidRDefault="000A2A01" w:rsidP="002C1DF2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 učenja</w:t>
            </w:r>
          </w:p>
        </w:tc>
        <w:tc>
          <w:tcPr>
            <w:tcW w:w="6103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7E94ABC4" w14:textId="77777777" w:rsidR="000A2A01" w:rsidRPr="00D36D11" w:rsidRDefault="000A2A01" w:rsidP="002C1DF2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30D13D5D" w14:textId="77777777" w:rsidTr="004E4BD9">
        <w:trPr>
          <w:trHeight w:val="420"/>
          <w:jc w:val="center"/>
        </w:trPr>
        <w:tc>
          <w:tcPr>
            <w:tcW w:w="3688" w:type="dxa"/>
            <w:gridSpan w:val="2"/>
            <w:tcBorders>
              <w:right w:val="single" w:sz="4" w:space="0" w:color="auto"/>
            </w:tcBorders>
          </w:tcPr>
          <w:p w14:paraId="6870A4F8" w14:textId="42005162" w:rsidR="000A2A01" w:rsidRPr="00D36D11" w:rsidRDefault="000A2A01" w:rsidP="00A2762B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 xml:space="preserve">1.  Rukomet </w:t>
            </w:r>
            <w:r w:rsidR="00A2762B" w:rsidRPr="00D36D11">
              <w:rPr>
                <w:rFonts w:cs="Arial"/>
                <w:b/>
                <w:bCs/>
                <w:szCs w:val="22"/>
              </w:rPr>
              <w:t>–</w:t>
            </w:r>
            <w:r w:rsidRPr="00D36D11">
              <w:rPr>
                <w:rFonts w:cs="Arial"/>
                <w:b/>
                <w:bCs/>
                <w:szCs w:val="22"/>
              </w:rPr>
              <w:t xml:space="preserve"> dijagnostika</w:t>
            </w:r>
          </w:p>
          <w:p w14:paraId="4475B2D5" w14:textId="77777777" w:rsidR="000A2A01" w:rsidRPr="00D36D11" w:rsidRDefault="00BC0C66" w:rsidP="00BC0C66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Utvrđivanje učenikovog predznanja</w:t>
            </w:r>
            <w:r w:rsidR="004E4BD9" w:rsidRPr="00D36D11">
              <w:rPr>
                <w:rFonts w:cs="Arial"/>
                <w:bCs/>
                <w:szCs w:val="22"/>
              </w:rPr>
              <w:t xml:space="preserve"> sl</w:t>
            </w:r>
            <w:r w:rsidR="000A2A01" w:rsidRPr="00D36D11">
              <w:rPr>
                <w:rFonts w:cs="Arial"/>
                <w:bCs/>
                <w:szCs w:val="22"/>
              </w:rPr>
              <w:t>jedećim testom:</w:t>
            </w:r>
          </w:p>
          <w:p w14:paraId="1263C947" w14:textId="54CA6CC6" w:rsidR="000A2A01" w:rsidRPr="00D36D11" w:rsidRDefault="000A2A01" w:rsidP="00A2762B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- </w:t>
            </w:r>
            <w:r w:rsidR="00A2762B" w:rsidRPr="00D36D11">
              <w:rPr>
                <w:rFonts w:cs="Arial"/>
                <w:bCs/>
                <w:szCs w:val="22"/>
              </w:rPr>
              <w:t>v</w:t>
            </w:r>
            <w:r w:rsidRPr="00D36D11">
              <w:rPr>
                <w:rFonts w:cs="Arial"/>
                <w:bCs/>
                <w:szCs w:val="22"/>
              </w:rPr>
              <w:t>ođenje lopte između stalaka i završetak trokorak i</w:t>
            </w:r>
            <w:r w:rsidR="00A2762B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 xml:space="preserve">skok-šut na gol (gol se može </w:t>
            </w:r>
            <w:r w:rsidR="00B07436" w:rsidRPr="00D36D11">
              <w:rPr>
                <w:rFonts w:cs="Arial"/>
                <w:bCs/>
                <w:szCs w:val="22"/>
              </w:rPr>
              <w:t>improvizirati</w:t>
            </w:r>
            <w:r w:rsidRPr="00D36D11">
              <w:rPr>
                <w:rFonts w:cs="Arial"/>
                <w:bCs/>
                <w:szCs w:val="22"/>
              </w:rPr>
              <w:t>)</w:t>
            </w:r>
            <w:r w:rsidR="00A2762B" w:rsidRPr="00D36D11">
              <w:rPr>
                <w:rFonts w:cs="Arial"/>
                <w:bCs/>
                <w:szCs w:val="22"/>
              </w:rPr>
              <w:t>,</w:t>
            </w:r>
          </w:p>
          <w:p w14:paraId="7D648749" w14:textId="19AB6196" w:rsidR="000A2A01" w:rsidRPr="00D36D11" w:rsidRDefault="000A2A01" w:rsidP="00A2762B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- </w:t>
            </w:r>
            <w:r w:rsidR="00A2762B" w:rsidRPr="00D36D11">
              <w:rPr>
                <w:rFonts w:cs="Arial"/>
                <w:bCs/>
                <w:szCs w:val="22"/>
              </w:rPr>
              <w:t>o</w:t>
            </w:r>
            <w:r w:rsidRPr="00D36D11">
              <w:rPr>
                <w:rFonts w:cs="Arial"/>
                <w:bCs/>
                <w:szCs w:val="22"/>
              </w:rPr>
              <w:t>bjasni</w:t>
            </w:r>
            <w:r w:rsidR="00A2762B" w:rsidRPr="00D36D11">
              <w:rPr>
                <w:rFonts w:cs="Arial"/>
                <w:bCs/>
                <w:szCs w:val="22"/>
              </w:rPr>
              <w:t>ti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A2762B" w:rsidRPr="00D36D11">
              <w:rPr>
                <w:rFonts w:cs="Arial"/>
                <w:bCs/>
                <w:szCs w:val="22"/>
              </w:rPr>
              <w:t>načela</w:t>
            </w:r>
            <w:r w:rsidRPr="00D36D11">
              <w:rPr>
                <w:rFonts w:cs="Arial"/>
                <w:bCs/>
                <w:szCs w:val="22"/>
              </w:rPr>
              <w:t xml:space="preserve"> i pravila rukometne igre </w:t>
            </w:r>
            <w:r w:rsidR="00B07436" w:rsidRPr="00D36D11">
              <w:rPr>
                <w:rFonts w:cs="Arial"/>
                <w:bCs/>
                <w:szCs w:val="22"/>
              </w:rPr>
              <w:t>primjenjujući</w:t>
            </w:r>
            <w:r w:rsidRPr="00D36D11">
              <w:rPr>
                <w:rFonts w:cs="Arial"/>
                <w:bCs/>
                <w:szCs w:val="22"/>
              </w:rPr>
              <w:t xml:space="preserve"> ih na aktivnost</w:t>
            </w:r>
            <w:r w:rsidR="00A2762B" w:rsidRPr="00D36D11">
              <w:rPr>
                <w:rFonts w:cs="Arial"/>
                <w:bCs/>
                <w:szCs w:val="22"/>
              </w:rPr>
              <w:t>.</w:t>
            </w:r>
            <w:r w:rsidRPr="00D36D11">
              <w:rPr>
                <w:rFonts w:cs="Arial"/>
                <w:bCs/>
                <w:szCs w:val="22"/>
              </w:rPr>
              <w:t xml:space="preserve">  </w:t>
            </w:r>
          </w:p>
          <w:p w14:paraId="634619B9" w14:textId="77777777" w:rsidR="00A2762B" w:rsidRPr="00D36D11" w:rsidRDefault="000A2A01" w:rsidP="00A2762B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</w:t>
            </w:r>
          </w:p>
          <w:p w14:paraId="2C7F7F55" w14:textId="77777777" w:rsidR="00A2762B" w:rsidRPr="00D36D11" w:rsidRDefault="000A2A01" w:rsidP="00A2762B">
            <w:pPr>
              <w:ind w:left="82"/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Osnovn</w:t>
            </w:r>
            <w:r w:rsidR="00A2762B" w:rsidRPr="00D36D11">
              <w:rPr>
                <w:rFonts w:cs="Arial"/>
                <w:b/>
                <w:bCs/>
                <w:szCs w:val="22"/>
              </w:rPr>
              <w:t>a</w:t>
            </w:r>
            <w:r w:rsidRPr="00D36D11">
              <w:rPr>
                <w:rFonts w:cs="Arial"/>
                <w:b/>
                <w:bCs/>
                <w:szCs w:val="22"/>
              </w:rPr>
              <w:t xml:space="preserve"> </w:t>
            </w:r>
            <w:r w:rsidR="00A2762B" w:rsidRPr="00D36D11">
              <w:rPr>
                <w:rFonts w:cs="Arial"/>
                <w:b/>
                <w:bCs/>
                <w:szCs w:val="22"/>
              </w:rPr>
              <w:t>razina</w:t>
            </w:r>
          </w:p>
          <w:p w14:paraId="6BCC7B3F" w14:textId="1F48B09C" w:rsidR="000A2A01" w:rsidRPr="00D36D11" w:rsidRDefault="00BC0C66" w:rsidP="00A2762B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Učenici će usvojiti: </w:t>
            </w:r>
            <w:r w:rsidR="000A2A01" w:rsidRPr="00D36D11">
              <w:rPr>
                <w:rFonts w:cs="Arial"/>
                <w:bCs/>
                <w:szCs w:val="22"/>
              </w:rPr>
              <w:t>stavove i kretanje u stavu,</w:t>
            </w:r>
            <w:r w:rsidR="00A2762B" w:rsidRPr="00D36D11">
              <w:rPr>
                <w:rFonts w:cs="Arial"/>
                <w:bCs/>
                <w:szCs w:val="22"/>
              </w:rPr>
              <w:t xml:space="preserve"> </w:t>
            </w:r>
            <w:r w:rsidR="000A2A01" w:rsidRPr="00D36D11">
              <w:rPr>
                <w:rFonts w:cs="Arial"/>
                <w:bCs/>
                <w:szCs w:val="22"/>
              </w:rPr>
              <w:t>dodavanje i hvatanje lopte,</w:t>
            </w:r>
            <w:r w:rsidR="00A2762B" w:rsidRPr="00D36D11">
              <w:rPr>
                <w:rFonts w:cs="Arial"/>
                <w:bCs/>
                <w:szCs w:val="22"/>
              </w:rPr>
              <w:t xml:space="preserve"> </w:t>
            </w:r>
            <w:r w:rsidR="000A2A01" w:rsidRPr="00D36D11">
              <w:rPr>
                <w:rFonts w:cs="Arial"/>
                <w:bCs/>
                <w:szCs w:val="22"/>
              </w:rPr>
              <w:t>dribling,</w:t>
            </w:r>
            <w:r w:rsidR="00A2762B" w:rsidRPr="00D36D11">
              <w:rPr>
                <w:rFonts w:cs="Arial"/>
                <w:bCs/>
                <w:szCs w:val="22"/>
              </w:rPr>
              <w:t xml:space="preserve"> </w:t>
            </w:r>
            <w:r w:rsidR="000A2A01" w:rsidRPr="00D36D11">
              <w:rPr>
                <w:rFonts w:cs="Arial"/>
                <w:bCs/>
                <w:szCs w:val="22"/>
              </w:rPr>
              <w:t>vođenje lopte u mjestu i</w:t>
            </w:r>
            <w:r w:rsidR="00A2762B" w:rsidRPr="00D36D11">
              <w:rPr>
                <w:rFonts w:cs="Arial"/>
                <w:bCs/>
                <w:szCs w:val="22"/>
              </w:rPr>
              <w:t xml:space="preserve"> </w:t>
            </w:r>
            <w:r w:rsidR="000A2A01" w:rsidRPr="00D36D11">
              <w:rPr>
                <w:rFonts w:cs="Arial"/>
                <w:bCs/>
                <w:szCs w:val="22"/>
              </w:rPr>
              <w:t>kretanju,</w:t>
            </w:r>
            <w:r w:rsidR="00A2762B" w:rsidRPr="00D36D11">
              <w:rPr>
                <w:rFonts w:cs="Arial"/>
                <w:bCs/>
                <w:szCs w:val="22"/>
              </w:rPr>
              <w:t xml:space="preserve"> </w:t>
            </w:r>
            <w:r w:rsidR="000A2A01" w:rsidRPr="00D36D11">
              <w:rPr>
                <w:rFonts w:cs="Arial"/>
                <w:bCs/>
                <w:szCs w:val="22"/>
              </w:rPr>
              <w:t>trokorak,</w:t>
            </w:r>
            <w:r w:rsidR="00A2762B" w:rsidRPr="00D36D11">
              <w:rPr>
                <w:rFonts w:cs="Arial"/>
                <w:bCs/>
                <w:szCs w:val="22"/>
              </w:rPr>
              <w:t xml:space="preserve"> načela</w:t>
            </w:r>
            <w:r w:rsidRPr="00D36D11">
              <w:rPr>
                <w:rFonts w:cs="Arial"/>
                <w:bCs/>
                <w:szCs w:val="22"/>
              </w:rPr>
              <w:t xml:space="preserve"> i pravila rukometne igre</w:t>
            </w:r>
            <w:r w:rsidR="00A2762B" w:rsidRPr="00D36D11">
              <w:rPr>
                <w:rFonts w:cs="Arial"/>
                <w:bCs/>
                <w:szCs w:val="22"/>
              </w:rPr>
              <w:t>.</w:t>
            </w:r>
          </w:p>
          <w:p w14:paraId="1EA12171" w14:textId="77777777" w:rsidR="004E4BD9" w:rsidRPr="00D36D11" w:rsidRDefault="004E4BD9" w:rsidP="004E4BD9">
            <w:pPr>
              <w:rPr>
                <w:rFonts w:cs="Arial"/>
                <w:bCs/>
                <w:szCs w:val="22"/>
              </w:rPr>
            </w:pPr>
          </w:p>
          <w:p w14:paraId="268CA1C7" w14:textId="73C29BDA" w:rsidR="000A2A01" w:rsidRPr="00D36D11" w:rsidRDefault="004739BF" w:rsidP="004E4BD9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Razina 1.</w:t>
            </w:r>
          </w:p>
          <w:p w14:paraId="508DF9DB" w14:textId="5F93C701" w:rsidR="000A2A01" w:rsidRPr="00D36D11" w:rsidRDefault="00BC0C66" w:rsidP="00A2762B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Učenik će usvojiti: </w:t>
            </w:r>
            <w:r w:rsidR="004739BF" w:rsidRPr="00D36D11">
              <w:rPr>
                <w:rFonts w:cs="Arial"/>
                <w:bCs/>
                <w:szCs w:val="22"/>
              </w:rPr>
              <w:t>kretanje s</w:t>
            </w:r>
            <w:r w:rsidR="000A2A01" w:rsidRPr="00D36D11">
              <w:rPr>
                <w:rFonts w:cs="Arial"/>
                <w:bCs/>
                <w:szCs w:val="22"/>
              </w:rPr>
              <w:t xml:space="preserve"> promjenom pravca i brzine, dodavanje i hvatanje lopte u kretanju,</w:t>
            </w:r>
            <w:r w:rsidR="00A2762B" w:rsidRPr="00D36D11">
              <w:rPr>
                <w:rFonts w:cs="Arial"/>
                <w:bCs/>
                <w:szCs w:val="22"/>
              </w:rPr>
              <w:t xml:space="preserve"> </w:t>
            </w:r>
            <w:r w:rsidR="000A2A01" w:rsidRPr="00D36D11">
              <w:rPr>
                <w:rFonts w:cs="Arial"/>
                <w:bCs/>
                <w:szCs w:val="22"/>
              </w:rPr>
              <w:t>šutiranje iz</w:t>
            </w:r>
            <w:r w:rsidR="00A2762B" w:rsidRPr="00D36D11">
              <w:rPr>
                <w:rFonts w:cs="Arial"/>
                <w:bCs/>
                <w:szCs w:val="22"/>
              </w:rPr>
              <w:t xml:space="preserve"> </w:t>
            </w:r>
            <w:r w:rsidR="000A2A01" w:rsidRPr="00D36D11">
              <w:rPr>
                <w:rFonts w:cs="Arial"/>
                <w:bCs/>
                <w:szCs w:val="22"/>
              </w:rPr>
              <w:t>mjesta i kretanja nakon prvog,</w:t>
            </w:r>
            <w:r w:rsidR="00A2762B" w:rsidRPr="00D36D11">
              <w:rPr>
                <w:rFonts w:cs="Arial"/>
                <w:bCs/>
                <w:szCs w:val="22"/>
              </w:rPr>
              <w:t xml:space="preserve"> </w:t>
            </w:r>
            <w:r w:rsidR="000A2A01" w:rsidRPr="00D36D11">
              <w:rPr>
                <w:rFonts w:cs="Arial"/>
                <w:bCs/>
                <w:szCs w:val="22"/>
              </w:rPr>
              <w:t>drugog i trećeg koraka,</w:t>
            </w:r>
            <w:r w:rsidR="00A2762B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 xml:space="preserve">tehnika </w:t>
            </w:r>
            <w:r w:rsidR="00A2762B" w:rsidRPr="00D36D11">
              <w:rPr>
                <w:rFonts w:cs="Arial"/>
                <w:bCs/>
                <w:szCs w:val="22"/>
              </w:rPr>
              <w:t xml:space="preserve">vratara – </w:t>
            </w:r>
            <w:r w:rsidRPr="00D36D11">
              <w:rPr>
                <w:rFonts w:cs="Arial"/>
                <w:bCs/>
                <w:szCs w:val="22"/>
              </w:rPr>
              <w:t>obrana</w:t>
            </w:r>
            <w:r w:rsidR="00A2762B" w:rsidRPr="00D36D11">
              <w:rPr>
                <w:rFonts w:cs="Arial"/>
                <w:bCs/>
                <w:szCs w:val="22"/>
              </w:rPr>
              <w:t>.</w:t>
            </w:r>
          </w:p>
          <w:p w14:paraId="17C35D74" w14:textId="340A75CA" w:rsidR="000A2A01" w:rsidRPr="00D36D11" w:rsidRDefault="000A2A01" w:rsidP="00A2762B">
            <w:pPr>
              <w:ind w:left="82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  </w:t>
            </w:r>
          </w:p>
          <w:p w14:paraId="10559F7A" w14:textId="56AC6BD4" w:rsidR="00A2762B" w:rsidRPr="00D36D11" w:rsidRDefault="00A2762B" w:rsidP="00A2762B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Razina 2.</w:t>
            </w:r>
          </w:p>
          <w:p w14:paraId="3CE4F5B2" w14:textId="7B6FC633" w:rsidR="000A2A01" w:rsidRPr="00D36D11" w:rsidRDefault="00BC0C66" w:rsidP="00A2762B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Učenik će usvojiti: </w:t>
            </w:r>
            <w:r w:rsidR="000A2A01" w:rsidRPr="00D36D11">
              <w:rPr>
                <w:rFonts w:cs="Arial"/>
                <w:bCs/>
                <w:szCs w:val="22"/>
              </w:rPr>
              <w:t>dodavanje i hvatanje lopte u složenim situacijama, nordijski</w:t>
            </w:r>
            <w:r w:rsidR="00A2762B" w:rsidRPr="00D36D11">
              <w:rPr>
                <w:rFonts w:cs="Arial"/>
                <w:bCs/>
                <w:szCs w:val="22"/>
              </w:rPr>
              <w:t xml:space="preserve"> i </w:t>
            </w:r>
            <w:r w:rsidR="000A2A01" w:rsidRPr="00D36D11">
              <w:rPr>
                <w:rFonts w:cs="Arial"/>
                <w:bCs/>
                <w:szCs w:val="22"/>
              </w:rPr>
              <w:t>šase korak-šut, fintiranje šuta i</w:t>
            </w:r>
            <w:r w:rsidR="00A2762B" w:rsidRPr="00D36D11">
              <w:rPr>
                <w:rFonts w:cs="Arial"/>
                <w:bCs/>
                <w:szCs w:val="22"/>
              </w:rPr>
              <w:t xml:space="preserve"> </w:t>
            </w:r>
            <w:r w:rsidR="000A2A01" w:rsidRPr="00D36D11">
              <w:rPr>
                <w:rFonts w:cs="Arial"/>
                <w:bCs/>
                <w:szCs w:val="22"/>
              </w:rPr>
              <w:t>dodavanja,</w:t>
            </w:r>
            <w:r w:rsidR="00A2762B" w:rsidRPr="00D36D11">
              <w:rPr>
                <w:rFonts w:cs="Arial"/>
                <w:bCs/>
                <w:szCs w:val="22"/>
              </w:rPr>
              <w:t xml:space="preserve"> </w:t>
            </w:r>
            <w:r w:rsidR="000A2A01" w:rsidRPr="00D36D11">
              <w:rPr>
                <w:rFonts w:cs="Arial"/>
                <w:bCs/>
                <w:szCs w:val="22"/>
              </w:rPr>
              <w:lastRenderedPageBreak/>
              <w:t>padovi,</w:t>
            </w:r>
            <w:r w:rsidR="00A2762B" w:rsidRPr="00D36D11">
              <w:rPr>
                <w:rFonts w:cs="Arial"/>
                <w:bCs/>
                <w:szCs w:val="22"/>
              </w:rPr>
              <w:t xml:space="preserve"> nagli zaokret</w:t>
            </w:r>
            <w:r w:rsidR="000A2A01" w:rsidRPr="00D36D11">
              <w:rPr>
                <w:rFonts w:cs="Arial"/>
                <w:bCs/>
                <w:szCs w:val="22"/>
              </w:rPr>
              <w:t>,</w:t>
            </w:r>
            <w:r w:rsidR="00A2762B" w:rsidRPr="00D36D11">
              <w:rPr>
                <w:rFonts w:cs="Arial"/>
                <w:bCs/>
                <w:szCs w:val="22"/>
              </w:rPr>
              <w:t xml:space="preserve"> </w:t>
            </w:r>
            <w:r w:rsidR="000A2A01" w:rsidRPr="00D36D11">
              <w:rPr>
                <w:rFonts w:cs="Arial"/>
                <w:bCs/>
                <w:szCs w:val="22"/>
              </w:rPr>
              <w:t>udarci s krilnih pozicija, pivot te</w:t>
            </w:r>
            <w:r w:rsidRPr="00D36D11">
              <w:rPr>
                <w:rFonts w:cs="Arial"/>
                <w:bCs/>
                <w:szCs w:val="22"/>
              </w:rPr>
              <w:t>hniku, taktiku obrane i napada</w:t>
            </w:r>
            <w:r w:rsidR="00A2762B" w:rsidRPr="00D36D11">
              <w:rPr>
                <w:rFonts w:cs="Arial"/>
                <w:bCs/>
                <w:szCs w:val="22"/>
              </w:rPr>
              <w:t>.</w:t>
            </w:r>
          </w:p>
          <w:p w14:paraId="36B27D3D" w14:textId="77777777" w:rsidR="000A2A01" w:rsidRPr="00D36D11" w:rsidRDefault="000A2A01" w:rsidP="002C1DF2">
            <w:pPr>
              <w:rPr>
                <w:rFonts w:cs="Arial"/>
                <w:szCs w:val="22"/>
              </w:rPr>
            </w:pPr>
          </w:p>
          <w:p w14:paraId="787B6340" w14:textId="314A5534" w:rsidR="000A2A01" w:rsidRPr="00D36D11" w:rsidRDefault="000A2A01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2. Antropometrija,</w:t>
            </w:r>
            <w:r w:rsidR="00A2762B" w:rsidRPr="00D36D11">
              <w:rPr>
                <w:rFonts w:cs="Arial"/>
                <w:b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testiranje motoričkih sposobnosti</w:t>
            </w:r>
          </w:p>
          <w:p w14:paraId="309B8324" w14:textId="68F0843F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Učenik će saznati </w:t>
            </w:r>
            <w:r w:rsidR="00A2762B" w:rsidRPr="00D36D11">
              <w:rPr>
                <w:rFonts w:cs="Arial"/>
                <w:bCs/>
                <w:szCs w:val="22"/>
              </w:rPr>
              <w:t>razinu</w:t>
            </w:r>
            <w:r w:rsidRPr="00D36D11">
              <w:rPr>
                <w:rFonts w:cs="Arial"/>
                <w:bCs/>
                <w:szCs w:val="22"/>
              </w:rPr>
              <w:t xml:space="preserve"> svog</w:t>
            </w:r>
            <w:r w:rsidR="00A2762B" w:rsidRPr="00D36D11">
              <w:rPr>
                <w:rFonts w:cs="Arial"/>
                <w:bCs/>
                <w:szCs w:val="22"/>
              </w:rPr>
              <w:t>a</w:t>
            </w:r>
            <w:r w:rsidRPr="00D36D11">
              <w:rPr>
                <w:rFonts w:cs="Arial"/>
                <w:bCs/>
                <w:szCs w:val="22"/>
              </w:rPr>
              <w:t xml:space="preserve"> rasta i razvoja,</w:t>
            </w:r>
            <w:r w:rsidR="00A2762B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procijeni</w:t>
            </w:r>
            <w:r w:rsidR="00A2762B" w:rsidRPr="00D36D11">
              <w:rPr>
                <w:rFonts w:cs="Arial"/>
                <w:bCs/>
                <w:szCs w:val="22"/>
              </w:rPr>
              <w:t xml:space="preserve">t </w:t>
            </w:r>
            <w:r w:rsidRPr="00D36D11">
              <w:rPr>
                <w:rFonts w:cs="Arial"/>
                <w:bCs/>
                <w:szCs w:val="22"/>
              </w:rPr>
              <w:t>će svoje motoričke sposobnosti</w:t>
            </w:r>
            <w:r w:rsidR="007410F9" w:rsidRPr="00D36D11">
              <w:rPr>
                <w:rFonts w:cs="Arial"/>
                <w:bCs/>
                <w:szCs w:val="22"/>
              </w:rPr>
              <w:t>:</w:t>
            </w:r>
          </w:p>
          <w:p w14:paraId="5902BD57" w14:textId="1E834AA4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  - </w:t>
            </w:r>
            <w:r w:rsidR="00A2762B" w:rsidRPr="00D36D11">
              <w:rPr>
                <w:rFonts w:cs="Arial"/>
                <w:bCs/>
                <w:szCs w:val="22"/>
              </w:rPr>
              <w:t>visina i težina tijela</w:t>
            </w:r>
          </w:p>
          <w:p w14:paraId="59269476" w14:textId="6FB2F761" w:rsidR="000A2A01" w:rsidRPr="00D36D11" w:rsidRDefault="00A2762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  - trčanje 10x5 m</w:t>
            </w:r>
          </w:p>
          <w:p w14:paraId="381A5540" w14:textId="07AA1E26" w:rsidR="000A2A01" w:rsidRPr="00D36D11" w:rsidRDefault="00A2762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  - skok u dalj iz mjesta</w:t>
            </w:r>
          </w:p>
          <w:p w14:paraId="65453EAE" w14:textId="2BE60A89" w:rsidR="000A2A01" w:rsidRPr="00D36D11" w:rsidRDefault="00A2762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  - podizanje trupa</w:t>
            </w:r>
          </w:p>
          <w:p w14:paraId="2C828F86" w14:textId="2A856D8E" w:rsidR="000A2A01" w:rsidRPr="00D36D11" w:rsidRDefault="00A2762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  - duboki pretklon na klupici</w:t>
            </w:r>
          </w:p>
          <w:p w14:paraId="27C8DA41" w14:textId="3F0674DF" w:rsidR="000A2A01" w:rsidRPr="00D36D11" w:rsidRDefault="00A2762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  - taping rukom</w:t>
            </w:r>
          </w:p>
          <w:p w14:paraId="5F69A988" w14:textId="3FC93A7A" w:rsidR="000A2A01" w:rsidRPr="00D36D11" w:rsidRDefault="00A2762B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  - izdržaj u zgibu.</w:t>
            </w:r>
          </w:p>
          <w:p w14:paraId="7399AFE7" w14:textId="77777777" w:rsidR="000A2A01" w:rsidRPr="00D36D11" w:rsidRDefault="000A2A01" w:rsidP="002C1DF2">
            <w:pPr>
              <w:rPr>
                <w:rFonts w:cs="Arial"/>
                <w:szCs w:val="22"/>
              </w:rPr>
            </w:pPr>
          </w:p>
        </w:tc>
        <w:tc>
          <w:tcPr>
            <w:tcW w:w="6103" w:type="dxa"/>
            <w:tcBorders>
              <w:left w:val="single" w:sz="4" w:space="0" w:color="auto"/>
            </w:tcBorders>
          </w:tcPr>
          <w:p w14:paraId="69FE2787" w14:textId="77777777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lastRenderedPageBreak/>
              <w:t xml:space="preserve">  </w:t>
            </w:r>
          </w:p>
          <w:p w14:paraId="563F5490" w14:textId="77777777" w:rsidR="000A2A01" w:rsidRPr="00D36D11" w:rsidRDefault="000A2A01" w:rsidP="002C1DF2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Jedinica 1.</w:t>
            </w:r>
          </w:p>
          <w:p w14:paraId="3CDE82FA" w14:textId="056B0EFA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Procjene</w:t>
            </w:r>
            <w:r w:rsidR="00A2762B" w:rsidRPr="00D36D11">
              <w:rPr>
                <w:rFonts w:cs="Arial"/>
                <w:bCs/>
                <w:szCs w:val="22"/>
              </w:rPr>
              <w:t xml:space="preserve"> učenikova</w:t>
            </w:r>
            <w:r w:rsidR="00204259" w:rsidRPr="00D36D11">
              <w:rPr>
                <w:rFonts w:cs="Arial"/>
                <w:bCs/>
                <w:szCs w:val="22"/>
              </w:rPr>
              <w:t xml:space="preserve"> znanja iz osnovne škole </w:t>
            </w:r>
            <w:r w:rsidRPr="00D36D11">
              <w:rPr>
                <w:rFonts w:cs="Arial"/>
                <w:bCs/>
                <w:szCs w:val="22"/>
              </w:rPr>
              <w:t xml:space="preserve">provesti zbog </w:t>
            </w:r>
            <w:r w:rsidR="00A2762B" w:rsidRPr="00D36D11">
              <w:rPr>
                <w:rFonts w:cs="Arial"/>
                <w:bCs/>
                <w:szCs w:val="22"/>
              </w:rPr>
              <w:t>razine</w:t>
            </w:r>
            <w:r w:rsidRPr="00D36D11">
              <w:rPr>
                <w:rFonts w:cs="Arial"/>
                <w:bCs/>
                <w:szCs w:val="22"/>
              </w:rPr>
              <w:t xml:space="preserve"> po </w:t>
            </w:r>
            <w:r w:rsidR="00B07436" w:rsidRPr="00D36D11">
              <w:rPr>
                <w:rFonts w:cs="Arial"/>
                <w:bCs/>
                <w:szCs w:val="22"/>
              </w:rPr>
              <w:t>kojoj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204259" w:rsidRPr="00D36D11">
              <w:rPr>
                <w:rFonts w:cs="Arial"/>
                <w:bCs/>
                <w:szCs w:val="22"/>
              </w:rPr>
              <w:t>treba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A2762B" w:rsidRPr="00D36D11">
              <w:rPr>
                <w:rFonts w:cs="Arial"/>
                <w:bCs/>
                <w:szCs w:val="22"/>
              </w:rPr>
              <w:t xml:space="preserve">nastaviti </w:t>
            </w:r>
            <w:r w:rsidRPr="00D36D11">
              <w:rPr>
                <w:rFonts w:cs="Arial"/>
                <w:bCs/>
                <w:szCs w:val="22"/>
              </w:rPr>
              <w:t>raditi (</w:t>
            </w:r>
            <w:r w:rsidR="00A2762B" w:rsidRPr="00D36D11">
              <w:rPr>
                <w:rFonts w:cs="Arial"/>
                <w:bCs/>
                <w:szCs w:val="22"/>
              </w:rPr>
              <w:t>o</w:t>
            </w:r>
            <w:r w:rsidRPr="00D36D11">
              <w:rPr>
                <w:rFonts w:cs="Arial"/>
                <w:bCs/>
                <w:szCs w:val="22"/>
              </w:rPr>
              <w:t>snovn</w:t>
            </w:r>
            <w:r w:rsidR="00A2762B" w:rsidRPr="00D36D11">
              <w:rPr>
                <w:rFonts w:cs="Arial"/>
                <w:bCs/>
                <w:szCs w:val="22"/>
              </w:rPr>
              <w:t>a razina</w:t>
            </w:r>
            <w:r w:rsidRPr="00D36D11">
              <w:rPr>
                <w:rFonts w:cs="Arial"/>
                <w:bCs/>
                <w:szCs w:val="22"/>
              </w:rPr>
              <w:t>,</w:t>
            </w:r>
            <w:r w:rsidR="00BC0C66" w:rsidRPr="00D36D11">
              <w:rPr>
                <w:rFonts w:cs="Arial"/>
                <w:bCs/>
                <w:szCs w:val="22"/>
              </w:rPr>
              <w:t xml:space="preserve"> </w:t>
            </w:r>
            <w:r w:rsidR="00A2762B" w:rsidRPr="00D36D11">
              <w:rPr>
                <w:rFonts w:cs="Arial"/>
                <w:bCs/>
                <w:szCs w:val="22"/>
              </w:rPr>
              <w:t>razina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A2762B" w:rsidRPr="00D36D11">
              <w:rPr>
                <w:rFonts w:cs="Arial"/>
                <w:bCs/>
                <w:szCs w:val="22"/>
              </w:rPr>
              <w:t>1</w:t>
            </w:r>
            <w:r w:rsidR="00F8514D" w:rsidRPr="00D36D11">
              <w:rPr>
                <w:rFonts w:cs="Arial"/>
                <w:bCs/>
                <w:szCs w:val="22"/>
              </w:rPr>
              <w:t>.</w:t>
            </w:r>
            <w:r w:rsidR="00BC0C66" w:rsidRPr="00D36D11">
              <w:rPr>
                <w:rFonts w:cs="Arial"/>
                <w:bCs/>
                <w:szCs w:val="22"/>
              </w:rPr>
              <w:t xml:space="preserve"> i </w:t>
            </w:r>
            <w:r w:rsidR="00A2762B" w:rsidRPr="00D36D11">
              <w:rPr>
                <w:rFonts w:cs="Arial"/>
                <w:bCs/>
                <w:szCs w:val="22"/>
              </w:rPr>
              <w:t>razina 2</w:t>
            </w:r>
            <w:r w:rsidR="00BC0C66" w:rsidRPr="00D36D11">
              <w:rPr>
                <w:rFonts w:cs="Arial"/>
                <w:bCs/>
                <w:szCs w:val="22"/>
              </w:rPr>
              <w:t>.</w:t>
            </w:r>
            <w:r w:rsidRPr="00D36D11">
              <w:rPr>
                <w:rFonts w:cs="Arial"/>
                <w:bCs/>
                <w:szCs w:val="22"/>
              </w:rPr>
              <w:t>)</w:t>
            </w:r>
          </w:p>
          <w:p w14:paraId="76B10FF1" w14:textId="37CE038A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- Improvizacija </w:t>
            </w:r>
            <w:r w:rsidR="00B07436" w:rsidRPr="00D36D11">
              <w:rPr>
                <w:rFonts w:cs="Arial"/>
                <w:bCs/>
                <w:szCs w:val="22"/>
              </w:rPr>
              <w:t>znači</w:t>
            </w:r>
            <w:r w:rsidRPr="00D36D11">
              <w:rPr>
                <w:rFonts w:cs="Arial"/>
                <w:bCs/>
                <w:szCs w:val="22"/>
              </w:rPr>
              <w:t xml:space="preserve"> npr. ako nemamo gol možemo ga nacrtati kredom na zidu, stalke mogu zamijeniti učenici itd.</w:t>
            </w:r>
          </w:p>
          <w:p w14:paraId="05C4113C" w14:textId="4E8C3B2E" w:rsidR="000A2A01" w:rsidRPr="00D36D11" w:rsidRDefault="000A2A01" w:rsidP="004739BF">
            <w:pPr>
              <w:jc w:val="both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- Pravila i </w:t>
            </w:r>
            <w:r w:rsidR="00A2762B" w:rsidRPr="00D36D11">
              <w:rPr>
                <w:rFonts w:cs="Arial"/>
                <w:bCs/>
                <w:szCs w:val="22"/>
              </w:rPr>
              <w:t>načela</w:t>
            </w:r>
            <w:r w:rsidRPr="00D36D11">
              <w:rPr>
                <w:rFonts w:cs="Arial"/>
                <w:bCs/>
                <w:szCs w:val="22"/>
              </w:rPr>
              <w:t xml:space="preserve"> naučen</w:t>
            </w:r>
            <w:r w:rsidR="00A2762B" w:rsidRPr="00D36D11">
              <w:rPr>
                <w:rFonts w:cs="Arial"/>
                <w:bCs/>
                <w:szCs w:val="22"/>
              </w:rPr>
              <w:t>a</w:t>
            </w:r>
            <w:r w:rsidR="004739BF" w:rsidRPr="00D36D11">
              <w:rPr>
                <w:rFonts w:cs="Arial"/>
                <w:bCs/>
                <w:szCs w:val="22"/>
              </w:rPr>
              <w:t xml:space="preserve"> u ovoj jedinici trebala bi</w:t>
            </w:r>
            <w:r w:rsidRPr="00D36D11">
              <w:rPr>
                <w:rFonts w:cs="Arial"/>
                <w:bCs/>
                <w:szCs w:val="22"/>
              </w:rPr>
              <w:t xml:space="preserve"> imati praktičnu primjenu,</w:t>
            </w:r>
            <w:r w:rsidR="00A2762B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p</w:t>
            </w:r>
            <w:r w:rsidR="00A2762B" w:rsidRPr="00D36D11">
              <w:rPr>
                <w:rFonts w:cs="Arial"/>
                <w:bCs/>
                <w:szCs w:val="22"/>
              </w:rPr>
              <w:t>ro</w:t>
            </w:r>
            <w:r w:rsidRPr="00D36D11">
              <w:rPr>
                <w:rFonts w:cs="Arial"/>
                <w:bCs/>
                <w:szCs w:val="22"/>
              </w:rPr>
              <w:t xml:space="preserve">matrati i uočavati situaciju gdje pravila nisu </w:t>
            </w:r>
            <w:r w:rsidR="00B07436" w:rsidRPr="00D36D11">
              <w:rPr>
                <w:rFonts w:cs="Arial"/>
                <w:bCs/>
                <w:szCs w:val="22"/>
              </w:rPr>
              <w:t>primijenjena</w:t>
            </w:r>
            <w:r w:rsidRPr="00D36D11">
              <w:rPr>
                <w:rFonts w:cs="Arial"/>
                <w:bCs/>
                <w:szCs w:val="22"/>
              </w:rPr>
              <w:t xml:space="preserve"> i reag</w:t>
            </w:r>
            <w:r w:rsidR="00A2762B" w:rsidRPr="00D36D11">
              <w:rPr>
                <w:rFonts w:cs="Arial"/>
                <w:bCs/>
                <w:szCs w:val="22"/>
              </w:rPr>
              <w:t xml:space="preserve">irati </w:t>
            </w:r>
            <w:r w:rsidRPr="00D36D11">
              <w:rPr>
                <w:rFonts w:cs="Arial"/>
                <w:bCs/>
                <w:szCs w:val="22"/>
              </w:rPr>
              <w:t>u tom smislu</w:t>
            </w:r>
            <w:r w:rsidR="00A2762B" w:rsidRPr="00D36D11">
              <w:rPr>
                <w:rFonts w:cs="Arial"/>
                <w:bCs/>
                <w:szCs w:val="22"/>
              </w:rPr>
              <w:t>.</w:t>
            </w:r>
          </w:p>
          <w:p w14:paraId="4DD5D8E1" w14:textId="1B255390" w:rsidR="000A2A01" w:rsidRPr="00D36D11" w:rsidRDefault="000A2A01" w:rsidP="004739BF">
            <w:pPr>
              <w:jc w:val="both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- </w:t>
            </w:r>
            <w:r w:rsidR="000E56C1" w:rsidRPr="00D36D11">
              <w:rPr>
                <w:rFonts w:cs="Arial"/>
                <w:bCs/>
                <w:szCs w:val="22"/>
              </w:rPr>
              <w:t>Učenicima p</w:t>
            </w:r>
            <w:r w:rsidRPr="00D36D11">
              <w:rPr>
                <w:rFonts w:cs="Arial"/>
                <w:bCs/>
                <w:szCs w:val="22"/>
              </w:rPr>
              <w:t>ružiti mogu</w:t>
            </w:r>
            <w:r w:rsidR="000E56C1" w:rsidRPr="00D36D11">
              <w:rPr>
                <w:rFonts w:cs="Arial"/>
                <w:bCs/>
                <w:szCs w:val="22"/>
              </w:rPr>
              <w:t>ć</w:t>
            </w:r>
            <w:r w:rsidRPr="00D36D11">
              <w:rPr>
                <w:rFonts w:cs="Arial"/>
                <w:bCs/>
                <w:szCs w:val="22"/>
              </w:rPr>
              <w:t>nost da sami sude</w:t>
            </w:r>
            <w:r w:rsidR="000E56C1" w:rsidRPr="00D36D11">
              <w:rPr>
                <w:rFonts w:cs="Arial"/>
                <w:bCs/>
                <w:szCs w:val="22"/>
              </w:rPr>
              <w:t>.</w:t>
            </w:r>
          </w:p>
          <w:p w14:paraId="0845F7B6" w14:textId="535B4B0B" w:rsidR="000A2A01" w:rsidRPr="00D36D11" w:rsidRDefault="004739BF" w:rsidP="004739BF">
            <w:pPr>
              <w:jc w:val="both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Ovu jedinicu</w:t>
            </w:r>
            <w:r w:rsidR="000A2A01" w:rsidRPr="00D36D11">
              <w:rPr>
                <w:rFonts w:cs="Arial"/>
                <w:bCs/>
                <w:szCs w:val="22"/>
              </w:rPr>
              <w:t xml:space="preserve"> najbolje</w:t>
            </w:r>
            <w:r w:rsidRPr="00D36D11">
              <w:rPr>
                <w:rFonts w:cs="Arial"/>
                <w:bCs/>
                <w:szCs w:val="22"/>
              </w:rPr>
              <w:t xml:space="preserve"> je</w:t>
            </w:r>
            <w:r w:rsidR="000A2A01" w:rsidRPr="00D36D11">
              <w:rPr>
                <w:rFonts w:cs="Arial"/>
                <w:bCs/>
                <w:szCs w:val="22"/>
              </w:rPr>
              <w:t xml:space="preserve"> realiz</w:t>
            </w:r>
            <w:r w:rsidR="000E56C1" w:rsidRPr="00D36D11">
              <w:rPr>
                <w:rFonts w:cs="Arial"/>
                <w:bCs/>
                <w:szCs w:val="22"/>
              </w:rPr>
              <w:t>irati</w:t>
            </w:r>
            <w:r w:rsidR="000A2A01" w:rsidRPr="00D36D11">
              <w:rPr>
                <w:rFonts w:cs="Arial"/>
                <w:bCs/>
                <w:szCs w:val="22"/>
              </w:rPr>
              <w:t xml:space="preserve"> kroz praktičan</w:t>
            </w:r>
            <w:r w:rsidR="000E56C1" w:rsidRPr="00D36D11">
              <w:rPr>
                <w:rFonts w:cs="Arial"/>
                <w:bCs/>
                <w:szCs w:val="22"/>
              </w:rPr>
              <w:t xml:space="preserve"> </w:t>
            </w:r>
            <w:r w:rsidR="000A2A01" w:rsidRPr="00D36D11">
              <w:rPr>
                <w:rFonts w:cs="Arial"/>
                <w:bCs/>
                <w:szCs w:val="22"/>
              </w:rPr>
              <w:t>rad s učenicima</w:t>
            </w:r>
            <w:r w:rsidR="000E56C1" w:rsidRPr="00D36D11">
              <w:rPr>
                <w:rFonts w:cs="Arial"/>
                <w:bCs/>
                <w:szCs w:val="22"/>
              </w:rPr>
              <w:t>.</w:t>
            </w:r>
          </w:p>
          <w:p w14:paraId="56E05D47" w14:textId="2897B972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- Rad u parovima i homogenim </w:t>
            </w:r>
            <w:r w:rsidR="000E56C1" w:rsidRPr="00D36D11">
              <w:rPr>
                <w:rFonts w:cs="Arial"/>
                <w:bCs/>
                <w:szCs w:val="22"/>
              </w:rPr>
              <w:t>skupinama</w:t>
            </w:r>
            <w:r w:rsidRPr="00D36D11">
              <w:rPr>
                <w:rFonts w:cs="Arial"/>
                <w:bCs/>
                <w:szCs w:val="22"/>
              </w:rPr>
              <w:t xml:space="preserve"> je dobrodošao</w:t>
            </w:r>
            <w:r w:rsidR="000E56C1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(veći broj lopti na raspolaganju)</w:t>
            </w:r>
            <w:r w:rsidR="000E56C1" w:rsidRPr="00D36D11">
              <w:rPr>
                <w:rFonts w:cs="Arial"/>
                <w:bCs/>
                <w:szCs w:val="22"/>
              </w:rPr>
              <w:t>.</w:t>
            </w:r>
          </w:p>
          <w:p w14:paraId="2ED971D5" w14:textId="7A00605C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Motivi</w:t>
            </w:r>
            <w:r w:rsidR="000E56C1" w:rsidRPr="00D36D11">
              <w:rPr>
                <w:rFonts w:cs="Arial"/>
                <w:bCs/>
                <w:szCs w:val="22"/>
              </w:rPr>
              <w:t>r</w:t>
            </w:r>
            <w:r w:rsidRPr="00D36D11">
              <w:rPr>
                <w:rFonts w:cs="Arial"/>
                <w:bCs/>
                <w:szCs w:val="22"/>
              </w:rPr>
              <w:t xml:space="preserve">ati učenike </w:t>
            </w:r>
            <w:r w:rsidR="000E56C1" w:rsidRPr="00D36D11">
              <w:rPr>
                <w:rFonts w:cs="Arial"/>
                <w:bCs/>
                <w:szCs w:val="22"/>
              </w:rPr>
              <w:t>na</w:t>
            </w:r>
            <w:r w:rsidRPr="00D36D11">
              <w:rPr>
                <w:rFonts w:cs="Arial"/>
                <w:bCs/>
                <w:szCs w:val="22"/>
              </w:rPr>
              <w:t xml:space="preserve"> što bolje usv</w:t>
            </w:r>
            <w:r w:rsidR="000E56C1" w:rsidRPr="00D36D11">
              <w:rPr>
                <w:rFonts w:cs="Arial"/>
                <w:bCs/>
                <w:szCs w:val="22"/>
              </w:rPr>
              <w:t>ajanje</w:t>
            </w:r>
            <w:r w:rsidRPr="00D36D11">
              <w:rPr>
                <w:rFonts w:cs="Arial"/>
                <w:bCs/>
                <w:szCs w:val="22"/>
              </w:rPr>
              <w:t xml:space="preserve"> predviđen</w:t>
            </w:r>
            <w:r w:rsidR="000E56C1" w:rsidRPr="00D36D11">
              <w:rPr>
                <w:rFonts w:cs="Arial"/>
                <w:bCs/>
                <w:szCs w:val="22"/>
              </w:rPr>
              <w:t xml:space="preserve">ih </w:t>
            </w:r>
            <w:r w:rsidRPr="00D36D11">
              <w:rPr>
                <w:rFonts w:cs="Arial"/>
                <w:bCs/>
                <w:szCs w:val="22"/>
              </w:rPr>
              <w:t>element</w:t>
            </w:r>
            <w:r w:rsidR="000E56C1" w:rsidRPr="00D36D11">
              <w:rPr>
                <w:rFonts w:cs="Arial"/>
                <w:bCs/>
                <w:szCs w:val="22"/>
              </w:rPr>
              <w:t>a</w:t>
            </w:r>
            <w:r w:rsidRPr="00D36D11">
              <w:rPr>
                <w:rFonts w:cs="Arial"/>
                <w:bCs/>
                <w:szCs w:val="22"/>
              </w:rPr>
              <w:t xml:space="preserve"> tehnike (radom u parovima i </w:t>
            </w:r>
            <w:r w:rsidR="000E56C1" w:rsidRPr="00D36D11">
              <w:rPr>
                <w:rFonts w:cs="Arial"/>
                <w:bCs/>
                <w:szCs w:val="22"/>
              </w:rPr>
              <w:t>skupinama</w:t>
            </w:r>
            <w:r w:rsidRPr="00D36D11">
              <w:rPr>
                <w:rFonts w:cs="Arial"/>
                <w:bCs/>
                <w:szCs w:val="22"/>
              </w:rPr>
              <w:t>)</w:t>
            </w:r>
            <w:r w:rsidR="000E56C1" w:rsidRPr="00D36D11">
              <w:rPr>
                <w:rFonts w:cs="Arial"/>
                <w:bCs/>
                <w:szCs w:val="22"/>
              </w:rPr>
              <w:t>.</w:t>
            </w:r>
          </w:p>
          <w:p w14:paraId="66F0CAB9" w14:textId="47AA20E5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Svaki</w:t>
            </w:r>
            <w:r w:rsidR="000E56C1" w:rsidRPr="00D36D11">
              <w:rPr>
                <w:rFonts w:cs="Arial"/>
                <w:bCs/>
                <w:szCs w:val="22"/>
              </w:rPr>
              <w:t xml:space="preserve"> nastavni sat</w:t>
            </w:r>
            <w:r w:rsidRPr="00D36D11">
              <w:rPr>
                <w:rFonts w:cs="Arial"/>
                <w:bCs/>
                <w:szCs w:val="22"/>
              </w:rPr>
              <w:t xml:space="preserve"> završiti s rukometnom igrom na jedan gol</w:t>
            </w:r>
            <w:r w:rsidR="000E56C1" w:rsidRPr="00D36D11">
              <w:rPr>
                <w:rFonts w:cs="Arial"/>
                <w:bCs/>
                <w:szCs w:val="22"/>
              </w:rPr>
              <w:t>.</w:t>
            </w:r>
          </w:p>
          <w:p w14:paraId="506395C7" w14:textId="01F54D92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Učeni</w:t>
            </w:r>
            <w:r w:rsidR="000E56C1" w:rsidRPr="00D36D11">
              <w:rPr>
                <w:rFonts w:cs="Arial"/>
                <w:bCs/>
                <w:szCs w:val="22"/>
              </w:rPr>
              <w:t xml:space="preserve">ke treba dovesti u </w:t>
            </w:r>
            <w:r w:rsidRPr="00D36D11">
              <w:rPr>
                <w:rFonts w:cs="Arial"/>
                <w:bCs/>
                <w:szCs w:val="22"/>
              </w:rPr>
              <w:t>situaciju u koj</w:t>
            </w:r>
            <w:r w:rsidR="000E56C1" w:rsidRPr="00D36D11">
              <w:rPr>
                <w:rFonts w:cs="Arial"/>
                <w:bCs/>
                <w:szCs w:val="22"/>
              </w:rPr>
              <w:t xml:space="preserve">oj </w:t>
            </w:r>
            <w:r w:rsidRPr="00D36D11">
              <w:rPr>
                <w:rFonts w:cs="Arial"/>
                <w:bCs/>
                <w:szCs w:val="22"/>
              </w:rPr>
              <w:t>moraju preu</w:t>
            </w:r>
            <w:r w:rsidR="000E56C1" w:rsidRPr="00D36D11">
              <w:rPr>
                <w:rFonts w:cs="Arial"/>
                <w:bCs/>
                <w:szCs w:val="22"/>
              </w:rPr>
              <w:t>zeti</w:t>
            </w:r>
            <w:r w:rsidRPr="00D36D11">
              <w:rPr>
                <w:rFonts w:cs="Arial"/>
                <w:bCs/>
                <w:szCs w:val="22"/>
              </w:rPr>
              <w:t xml:space="preserve"> odgovornost</w:t>
            </w:r>
            <w:r w:rsidR="000E56C1" w:rsidRPr="00D36D11">
              <w:rPr>
                <w:rFonts w:cs="Arial"/>
                <w:bCs/>
                <w:szCs w:val="22"/>
              </w:rPr>
              <w:t xml:space="preserve"> i </w:t>
            </w:r>
            <w:r w:rsidRPr="00D36D11">
              <w:rPr>
                <w:rFonts w:cs="Arial"/>
                <w:bCs/>
                <w:szCs w:val="22"/>
              </w:rPr>
              <w:t>don</w:t>
            </w:r>
            <w:r w:rsidR="000E56C1" w:rsidRPr="00D36D11">
              <w:rPr>
                <w:rFonts w:cs="Arial"/>
                <w:bCs/>
                <w:szCs w:val="22"/>
              </w:rPr>
              <w:t>ijeti</w:t>
            </w:r>
            <w:r w:rsidRPr="00D36D11">
              <w:rPr>
                <w:rFonts w:cs="Arial"/>
                <w:bCs/>
                <w:szCs w:val="22"/>
              </w:rPr>
              <w:t xml:space="preserve"> odluke</w:t>
            </w:r>
            <w:r w:rsidR="000E56C1" w:rsidRPr="00D36D11">
              <w:rPr>
                <w:rFonts w:cs="Arial"/>
                <w:bCs/>
                <w:szCs w:val="22"/>
              </w:rPr>
              <w:t>.</w:t>
            </w:r>
          </w:p>
          <w:p w14:paraId="360C75DC" w14:textId="46D631BD" w:rsidR="000A2A01" w:rsidRPr="00D36D11" w:rsidRDefault="000A2A01" w:rsidP="004739BF">
            <w:pPr>
              <w:jc w:val="both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- </w:t>
            </w:r>
            <w:r w:rsidR="000E56C1" w:rsidRPr="00D36D11">
              <w:rPr>
                <w:rFonts w:cs="Arial"/>
                <w:bCs/>
                <w:szCs w:val="22"/>
              </w:rPr>
              <w:t>Ustrajati</w:t>
            </w:r>
            <w:r w:rsidRPr="00D36D11">
              <w:rPr>
                <w:rFonts w:cs="Arial"/>
                <w:bCs/>
                <w:szCs w:val="22"/>
              </w:rPr>
              <w:t xml:space="preserve"> u </w:t>
            </w:r>
            <w:r w:rsidR="00204259" w:rsidRPr="00D36D11">
              <w:rPr>
                <w:rFonts w:cs="Arial"/>
                <w:bCs/>
                <w:szCs w:val="22"/>
              </w:rPr>
              <w:t>svladavanju</w:t>
            </w:r>
            <w:r w:rsidRPr="00D36D11">
              <w:rPr>
                <w:rFonts w:cs="Arial"/>
                <w:bCs/>
                <w:szCs w:val="22"/>
              </w:rPr>
              <w:t xml:space="preserve"> tehnike i pri tome učenike:</w:t>
            </w:r>
            <w:r w:rsidR="000E56C1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p</w:t>
            </w:r>
            <w:r w:rsidR="000E56C1" w:rsidRPr="00D36D11">
              <w:rPr>
                <w:rFonts w:cs="Arial"/>
                <w:bCs/>
                <w:szCs w:val="22"/>
              </w:rPr>
              <w:t>o</w:t>
            </w:r>
            <w:r w:rsidRPr="00D36D11">
              <w:rPr>
                <w:rFonts w:cs="Arial"/>
                <w:bCs/>
                <w:szCs w:val="22"/>
              </w:rPr>
              <w:t>ticati,</w:t>
            </w:r>
            <w:r w:rsidR="000E56C1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motivi</w:t>
            </w:r>
            <w:r w:rsidR="000E56C1" w:rsidRPr="00D36D11">
              <w:rPr>
                <w:rFonts w:cs="Arial"/>
                <w:bCs/>
                <w:szCs w:val="22"/>
              </w:rPr>
              <w:t>r</w:t>
            </w:r>
            <w:r w:rsidRPr="00D36D11">
              <w:rPr>
                <w:rFonts w:cs="Arial"/>
                <w:bCs/>
                <w:szCs w:val="22"/>
              </w:rPr>
              <w:t xml:space="preserve">ati </w:t>
            </w:r>
            <w:r w:rsidR="000E56C1" w:rsidRPr="00D36D11">
              <w:rPr>
                <w:rFonts w:cs="Arial"/>
                <w:bCs/>
                <w:szCs w:val="22"/>
              </w:rPr>
              <w:t>za preuzimanje</w:t>
            </w:r>
            <w:r w:rsidRPr="00D36D11">
              <w:rPr>
                <w:rFonts w:cs="Arial"/>
                <w:bCs/>
                <w:szCs w:val="22"/>
              </w:rPr>
              <w:t xml:space="preserve"> već</w:t>
            </w:r>
            <w:r w:rsidR="000E56C1" w:rsidRPr="00D36D11">
              <w:rPr>
                <w:rFonts w:cs="Arial"/>
                <w:bCs/>
                <w:szCs w:val="22"/>
              </w:rPr>
              <w:t>e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4739BF" w:rsidRPr="00D36D11">
              <w:rPr>
                <w:rFonts w:cs="Arial"/>
                <w:bCs/>
                <w:szCs w:val="22"/>
              </w:rPr>
              <w:t>kontrole</w:t>
            </w:r>
            <w:r w:rsidRPr="00D36D11">
              <w:rPr>
                <w:rFonts w:cs="Arial"/>
                <w:bCs/>
                <w:szCs w:val="22"/>
              </w:rPr>
              <w:t xml:space="preserve"> svoji</w:t>
            </w:r>
            <w:r w:rsidR="004739BF" w:rsidRPr="00D36D11">
              <w:rPr>
                <w:rFonts w:cs="Arial"/>
                <w:bCs/>
                <w:szCs w:val="22"/>
              </w:rPr>
              <w:t>h</w:t>
            </w:r>
            <w:r w:rsidR="000E56C1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praktičnih radnji,</w:t>
            </w:r>
            <w:r w:rsidR="000E56C1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povećati im</w:t>
            </w:r>
            <w:r w:rsidR="000E56C1" w:rsidRPr="00D36D11">
              <w:rPr>
                <w:rFonts w:cs="Arial"/>
                <w:bCs/>
                <w:szCs w:val="22"/>
              </w:rPr>
              <w:t xml:space="preserve"> razinu</w:t>
            </w:r>
            <w:r w:rsidRPr="00D36D11">
              <w:rPr>
                <w:rFonts w:cs="Arial"/>
                <w:bCs/>
                <w:szCs w:val="22"/>
              </w:rPr>
              <w:t xml:space="preserve"> samoinicijative,</w:t>
            </w:r>
            <w:r w:rsidR="000E56C1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odgovornosti i discipline,</w:t>
            </w:r>
            <w:r w:rsidR="000E56C1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omogućiti im da budu u</w:t>
            </w:r>
            <w:r w:rsidR="000E56C1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 xml:space="preserve">ulozi </w:t>
            </w:r>
            <w:r w:rsidR="00B07436" w:rsidRPr="00D36D11">
              <w:rPr>
                <w:rFonts w:cs="Arial"/>
                <w:bCs/>
                <w:szCs w:val="22"/>
              </w:rPr>
              <w:t>sudca, razvijati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0E56C1" w:rsidRPr="00D36D11">
              <w:rPr>
                <w:rFonts w:cs="Arial"/>
                <w:bCs/>
                <w:szCs w:val="22"/>
              </w:rPr>
              <w:t>natjecateljski</w:t>
            </w:r>
            <w:r w:rsidRPr="00D36D11">
              <w:rPr>
                <w:rFonts w:cs="Arial"/>
                <w:bCs/>
                <w:szCs w:val="22"/>
              </w:rPr>
              <w:t xml:space="preserve"> duh i ljubav prem</w:t>
            </w:r>
            <w:r w:rsidR="000E56C1" w:rsidRPr="00D36D11">
              <w:rPr>
                <w:rFonts w:cs="Arial"/>
                <w:bCs/>
                <w:szCs w:val="22"/>
              </w:rPr>
              <w:t>a</w:t>
            </w:r>
            <w:r w:rsidRPr="00D36D11">
              <w:rPr>
                <w:rFonts w:cs="Arial"/>
                <w:bCs/>
                <w:szCs w:val="22"/>
              </w:rPr>
              <w:t xml:space="preserve"> ovoj aktivnosti</w:t>
            </w:r>
            <w:r w:rsidR="000E56C1" w:rsidRPr="00D36D11">
              <w:rPr>
                <w:rFonts w:cs="Arial"/>
                <w:bCs/>
                <w:szCs w:val="22"/>
              </w:rPr>
              <w:t>.</w:t>
            </w:r>
          </w:p>
          <w:p w14:paraId="672319B7" w14:textId="1F5BEFED" w:rsidR="000A2A01" w:rsidRPr="00D36D11" w:rsidRDefault="000A2A01" w:rsidP="004739BF">
            <w:pPr>
              <w:jc w:val="both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Demonstracija nastavnika,</w:t>
            </w:r>
            <w:r w:rsidR="000E56C1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sport</w:t>
            </w:r>
            <w:r w:rsidR="000E56C1" w:rsidRPr="00D36D11">
              <w:rPr>
                <w:rFonts w:cs="Arial"/>
                <w:bCs/>
                <w:szCs w:val="22"/>
              </w:rPr>
              <w:t xml:space="preserve">aša </w:t>
            </w:r>
            <w:r w:rsidRPr="00D36D11">
              <w:rPr>
                <w:rFonts w:cs="Arial"/>
                <w:bCs/>
                <w:szCs w:val="22"/>
              </w:rPr>
              <w:t>rukometaša,</w:t>
            </w:r>
            <w:r w:rsidR="000E56C1" w:rsidRPr="00D36D11">
              <w:rPr>
                <w:rFonts w:cs="Arial"/>
                <w:bCs/>
                <w:szCs w:val="22"/>
              </w:rPr>
              <w:t xml:space="preserve"> natjecanja</w:t>
            </w:r>
            <w:r w:rsidRPr="00D36D11">
              <w:rPr>
                <w:rFonts w:cs="Arial"/>
                <w:bCs/>
                <w:szCs w:val="22"/>
              </w:rPr>
              <w:t xml:space="preserve"> su neophodn</w:t>
            </w:r>
            <w:r w:rsidR="000E56C1" w:rsidRPr="00D36D11">
              <w:rPr>
                <w:rFonts w:cs="Arial"/>
                <w:bCs/>
                <w:szCs w:val="22"/>
              </w:rPr>
              <w:t>a</w:t>
            </w:r>
            <w:r w:rsidRPr="00D36D11">
              <w:rPr>
                <w:rFonts w:cs="Arial"/>
                <w:bCs/>
                <w:szCs w:val="22"/>
              </w:rPr>
              <w:t xml:space="preserve"> (kako p</w:t>
            </w:r>
            <w:r w:rsidR="000E56C1" w:rsidRPr="00D36D11">
              <w:rPr>
                <w:rFonts w:cs="Arial"/>
                <w:bCs/>
                <w:szCs w:val="22"/>
              </w:rPr>
              <w:t>ro</w:t>
            </w:r>
            <w:r w:rsidRPr="00D36D11">
              <w:rPr>
                <w:rFonts w:cs="Arial"/>
                <w:bCs/>
                <w:szCs w:val="22"/>
              </w:rPr>
              <w:t>matranje</w:t>
            </w:r>
            <w:r w:rsidR="000E56C1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 xml:space="preserve">tako i </w:t>
            </w:r>
            <w:r w:rsidR="000E56C1" w:rsidRPr="00D36D11">
              <w:rPr>
                <w:rFonts w:cs="Arial"/>
                <w:bCs/>
                <w:szCs w:val="22"/>
              </w:rPr>
              <w:t>sudjelovanje</w:t>
            </w:r>
            <w:r w:rsidRPr="00D36D11">
              <w:rPr>
                <w:rFonts w:cs="Arial"/>
                <w:bCs/>
                <w:szCs w:val="22"/>
              </w:rPr>
              <w:t>)</w:t>
            </w:r>
            <w:r w:rsidR="000E56C1" w:rsidRPr="00D36D11">
              <w:rPr>
                <w:rFonts w:cs="Arial"/>
                <w:bCs/>
                <w:szCs w:val="22"/>
              </w:rPr>
              <w:t>.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</w:p>
          <w:p w14:paraId="553CDE91" w14:textId="46A32D41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- Kroz rad u manjim </w:t>
            </w:r>
            <w:r w:rsidR="00A61EFC" w:rsidRPr="00D36D11">
              <w:rPr>
                <w:rFonts w:cs="Arial"/>
                <w:bCs/>
                <w:szCs w:val="22"/>
              </w:rPr>
              <w:t>skupinama</w:t>
            </w:r>
            <w:r w:rsidRPr="00D36D11">
              <w:rPr>
                <w:rFonts w:cs="Arial"/>
                <w:bCs/>
                <w:szCs w:val="22"/>
              </w:rPr>
              <w:t xml:space="preserve"> (</w:t>
            </w:r>
            <w:r w:rsidR="00A61EFC" w:rsidRPr="00D36D11">
              <w:rPr>
                <w:rFonts w:cs="Arial"/>
                <w:bCs/>
                <w:szCs w:val="22"/>
              </w:rPr>
              <w:t xml:space="preserve">skupine podijeliti </w:t>
            </w:r>
            <w:r w:rsidRPr="00D36D11">
              <w:rPr>
                <w:rFonts w:cs="Arial"/>
                <w:bCs/>
                <w:szCs w:val="22"/>
              </w:rPr>
              <w:t>na</w:t>
            </w:r>
            <w:r w:rsidR="00A61EFC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 xml:space="preserve">obranu – napad) </w:t>
            </w:r>
            <w:r w:rsidR="00B07436" w:rsidRPr="00D36D11">
              <w:rPr>
                <w:rFonts w:cs="Arial"/>
                <w:bCs/>
                <w:szCs w:val="22"/>
              </w:rPr>
              <w:t>osigurati</w:t>
            </w:r>
            <w:r w:rsidR="00A61EFC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veću angaž</w:t>
            </w:r>
            <w:r w:rsidR="00A61EFC" w:rsidRPr="00D36D11">
              <w:rPr>
                <w:rFonts w:cs="Arial"/>
                <w:bCs/>
                <w:szCs w:val="22"/>
              </w:rPr>
              <w:t>iranost te</w:t>
            </w:r>
            <w:r w:rsidRPr="00D36D11">
              <w:rPr>
                <w:rFonts w:cs="Arial"/>
                <w:bCs/>
                <w:szCs w:val="22"/>
              </w:rPr>
              <w:t xml:space="preserve"> pri tome učenike </w:t>
            </w:r>
            <w:r w:rsidRPr="00D36D11">
              <w:rPr>
                <w:rFonts w:cs="Arial"/>
                <w:bCs/>
                <w:szCs w:val="22"/>
              </w:rPr>
              <w:lastRenderedPageBreak/>
              <w:t>motivi</w:t>
            </w:r>
            <w:r w:rsidR="00A61EFC" w:rsidRPr="00D36D11">
              <w:rPr>
                <w:rFonts w:cs="Arial"/>
                <w:bCs/>
                <w:szCs w:val="22"/>
              </w:rPr>
              <w:t>r</w:t>
            </w:r>
            <w:r w:rsidRPr="00D36D11">
              <w:rPr>
                <w:rFonts w:cs="Arial"/>
                <w:bCs/>
                <w:szCs w:val="22"/>
              </w:rPr>
              <w:t>ati,</w:t>
            </w:r>
            <w:r w:rsidR="00A61EFC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upozoravati na odgovornost kako prema sebi tako i drugim</w:t>
            </w:r>
            <w:r w:rsidR="00A61EFC" w:rsidRPr="00D36D11">
              <w:rPr>
                <w:rFonts w:cs="Arial"/>
                <w:bCs/>
                <w:szCs w:val="22"/>
              </w:rPr>
              <w:t xml:space="preserve">a </w:t>
            </w:r>
            <w:r w:rsidRPr="00D36D11">
              <w:rPr>
                <w:rFonts w:cs="Arial"/>
                <w:bCs/>
                <w:szCs w:val="22"/>
              </w:rPr>
              <w:t>(</w:t>
            </w:r>
            <w:r w:rsidR="00A61EFC" w:rsidRPr="00D36D11">
              <w:rPr>
                <w:rFonts w:cs="Arial"/>
                <w:bCs/>
                <w:szCs w:val="22"/>
              </w:rPr>
              <w:t>sigurnost</w:t>
            </w:r>
            <w:r w:rsidRPr="00D36D11">
              <w:rPr>
                <w:rFonts w:cs="Arial"/>
                <w:bCs/>
                <w:szCs w:val="22"/>
              </w:rPr>
              <w:t xml:space="preserve"> u igri punoj kontakata)</w:t>
            </w:r>
            <w:r w:rsidR="00A61EFC" w:rsidRPr="00D36D11">
              <w:rPr>
                <w:rFonts w:cs="Arial"/>
                <w:bCs/>
                <w:szCs w:val="22"/>
              </w:rPr>
              <w:t>.</w:t>
            </w:r>
          </w:p>
          <w:p w14:paraId="08C8693C" w14:textId="0D7367C8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 U cilju realizacije rada na taktici i igrama manje</w:t>
            </w:r>
            <w:r w:rsidR="00A61EFC" w:rsidRPr="00D36D11">
              <w:rPr>
                <w:rFonts w:cs="Arial"/>
                <w:bCs/>
                <w:szCs w:val="22"/>
              </w:rPr>
              <w:t>ga obujma osigurati</w:t>
            </w:r>
            <w:r w:rsidRPr="00D36D11">
              <w:rPr>
                <w:rFonts w:cs="Arial"/>
                <w:bCs/>
                <w:szCs w:val="22"/>
              </w:rPr>
              <w:t xml:space="preserve"> maksimalan kontakt s loptom</w:t>
            </w:r>
            <w:r w:rsidR="00A61EFC" w:rsidRPr="00D36D11">
              <w:rPr>
                <w:rFonts w:cs="Arial"/>
                <w:bCs/>
                <w:szCs w:val="22"/>
              </w:rPr>
              <w:t xml:space="preserve">, </w:t>
            </w:r>
            <w:r w:rsidRPr="00D36D11">
              <w:rPr>
                <w:rFonts w:cs="Arial"/>
                <w:bCs/>
                <w:szCs w:val="22"/>
              </w:rPr>
              <w:t>prilagoditi igr</w:t>
            </w:r>
            <w:r w:rsidR="00A61EFC" w:rsidRPr="00D36D11">
              <w:rPr>
                <w:rFonts w:cs="Arial"/>
                <w:bCs/>
                <w:szCs w:val="22"/>
              </w:rPr>
              <w:t>u</w:t>
            </w:r>
            <w:r w:rsidRPr="00D36D11">
              <w:rPr>
                <w:rFonts w:cs="Arial"/>
                <w:bCs/>
                <w:szCs w:val="22"/>
              </w:rPr>
              <w:t xml:space="preserve"> onom što učenik uči</w:t>
            </w:r>
            <w:r w:rsidR="00A61EFC" w:rsidRPr="00D36D11">
              <w:rPr>
                <w:rFonts w:cs="Arial"/>
                <w:bCs/>
                <w:szCs w:val="22"/>
              </w:rPr>
              <w:t>.</w:t>
            </w:r>
          </w:p>
          <w:p w14:paraId="0E3283C6" w14:textId="25441177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- </w:t>
            </w:r>
            <w:r w:rsidR="00A61EFC" w:rsidRPr="00D36D11">
              <w:rPr>
                <w:rFonts w:cs="Arial"/>
                <w:bCs/>
                <w:szCs w:val="22"/>
              </w:rPr>
              <w:t>Ustrajati</w:t>
            </w:r>
            <w:r w:rsidRPr="00D36D11">
              <w:rPr>
                <w:rFonts w:cs="Arial"/>
                <w:bCs/>
                <w:szCs w:val="22"/>
              </w:rPr>
              <w:t xml:space="preserve"> u </w:t>
            </w:r>
            <w:r w:rsidR="00B07436" w:rsidRPr="00D36D11">
              <w:rPr>
                <w:rFonts w:cs="Arial"/>
                <w:bCs/>
                <w:szCs w:val="22"/>
              </w:rPr>
              <w:t>usavršavanju</w:t>
            </w:r>
            <w:r w:rsidRPr="00D36D11">
              <w:rPr>
                <w:rFonts w:cs="Arial"/>
                <w:bCs/>
                <w:szCs w:val="22"/>
              </w:rPr>
              <w:t xml:space="preserve"> tehnike i pri tome učenike:</w:t>
            </w:r>
            <w:r w:rsidR="00A61EFC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poticati</w:t>
            </w:r>
            <w:r w:rsidR="00A61EFC" w:rsidRPr="00D36D11">
              <w:rPr>
                <w:rFonts w:cs="Arial"/>
                <w:bCs/>
                <w:szCs w:val="22"/>
              </w:rPr>
              <w:t xml:space="preserve"> i </w:t>
            </w:r>
            <w:r w:rsidRPr="00D36D11">
              <w:rPr>
                <w:rFonts w:cs="Arial"/>
                <w:bCs/>
                <w:szCs w:val="22"/>
              </w:rPr>
              <w:t>motivi</w:t>
            </w:r>
            <w:r w:rsidR="00A61EFC" w:rsidRPr="00D36D11">
              <w:rPr>
                <w:rFonts w:cs="Arial"/>
                <w:bCs/>
                <w:szCs w:val="22"/>
              </w:rPr>
              <w:t>rati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A61EFC" w:rsidRPr="00D36D11">
              <w:rPr>
                <w:rFonts w:cs="Arial"/>
                <w:bCs/>
                <w:szCs w:val="22"/>
              </w:rPr>
              <w:t>za</w:t>
            </w:r>
            <w:r w:rsidRPr="00D36D11">
              <w:rPr>
                <w:rFonts w:cs="Arial"/>
                <w:bCs/>
                <w:szCs w:val="22"/>
              </w:rPr>
              <w:t xml:space="preserve"> preu</w:t>
            </w:r>
            <w:r w:rsidR="00A61EFC" w:rsidRPr="00D36D11">
              <w:rPr>
                <w:rFonts w:cs="Arial"/>
                <w:bCs/>
                <w:szCs w:val="22"/>
              </w:rPr>
              <w:t xml:space="preserve">zimanje </w:t>
            </w:r>
            <w:r w:rsidRPr="00D36D11">
              <w:rPr>
                <w:rFonts w:cs="Arial"/>
                <w:bCs/>
                <w:szCs w:val="22"/>
              </w:rPr>
              <w:t>već</w:t>
            </w:r>
            <w:r w:rsidR="00A61EFC" w:rsidRPr="00D36D11">
              <w:rPr>
                <w:rFonts w:cs="Arial"/>
                <w:bCs/>
                <w:szCs w:val="22"/>
              </w:rPr>
              <w:t>e</w:t>
            </w:r>
            <w:r w:rsidRPr="00D36D11">
              <w:rPr>
                <w:rFonts w:cs="Arial"/>
                <w:bCs/>
                <w:szCs w:val="22"/>
              </w:rPr>
              <w:t xml:space="preserve"> kontrolu svojih</w:t>
            </w:r>
            <w:r w:rsidR="00A61EFC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praktičnih radnji,</w:t>
            </w:r>
            <w:r w:rsidR="00A61EFC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 xml:space="preserve">povećati im </w:t>
            </w:r>
            <w:r w:rsidR="00A61EFC" w:rsidRPr="00D36D11">
              <w:rPr>
                <w:rFonts w:cs="Arial"/>
                <w:bCs/>
                <w:szCs w:val="22"/>
              </w:rPr>
              <w:t>razinu</w:t>
            </w:r>
            <w:r w:rsidRPr="00D36D11">
              <w:rPr>
                <w:rFonts w:cs="Arial"/>
                <w:bCs/>
                <w:szCs w:val="22"/>
              </w:rPr>
              <w:t xml:space="preserve"> samoinicijative</w:t>
            </w:r>
            <w:r w:rsidR="00A61EFC" w:rsidRPr="00D36D11">
              <w:rPr>
                <w:rFonts w:cs="Arial"/>
                <w:bCs/>
                <w:szCs w:val="22"/>
              </w:rPr>
              <w:t xml:space="preserve">, </w:t>
            </w:r>
            <w:r w:rsidRPr="00D36D11">
              <w:rPr>
                <w:rFonts w:cs="Arial"/>
                <w:bCs/>
                <w:szCs w:val="22"/>
              </w:rPr>
              <w:t xml:space="preserve">odgovornosti i </w:t>
            </w:r>
            <w:r w:rsidR="00B07436" w:rsidRPr="00D36D11">
              <w:rPr>
                <w:rFonts w:cs="Arial"/>
                <w:bCs/>
                <w:szCs w:val="22"/>
              </w:rPr>
              <w:t>discipline, omogućiti</w:t>
            </w:r>
            <w:r w:rsidRPr="00D36D11">
              <w:rPr>
                <w:rFonts w:cs="Arial"/>
                <w:bCs/>
                <w:szCs w:val="22"/>
              </w:rPr>
              <w:t xml:space="preserve"> im da budu u</w:t>
            </w:r>
            <w:r w:rsidR="00A61EFC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ulozi su</w:t>
            </w:r>
            <w:r w:rsidR="00A61EFC" w:rsidRPr="00D36D11">
              <w:rPr>
                <w:rFonts w:cs="Arial"/>
                <w:bCs/>
                <w:szCs w:val="22"/>
              </w:rPr>
              <w:t>dca.</w:t>
            </w:r>
          </w:p>
          <w:p w14:paraId="2A6EF0AB" w14:textId="77777777" w:rsidR="00A61EFC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- Omogućiti učenicima turnirska </w:t>
            </w:r>
            <w:r w:rsidR="00A61EFC" w:rsidRPr="00D36D11">
              <w:rPr>
                <w:rFonts w:cs="Arial"/>
                <w:bCs/>
                <w:szCs w:val="22"/>
              </w:rPr>
              <w:t>natjecanja.</w:t>
            </w:r>
          </w:p>
          <w:p w14:paraId="1A765829" w14:textId="309B84D9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-</w:t>
            </w:r>
            <w:r w:rsidR="00A61EFC" w:rsidRPr="00D36D11">
              <w:rPr>
                <w:rFonts w:cs="Arial"/>
                <w:bCs/>
                <w:szCs w:val="22"/>
              </w:rPr>
              <w:t xml:space="preserve"> Natjecanja</w:t>
            </w:r>
            <w:r w:rsidRPr="00D36D11">
              <w:rPr>
                <w:rFonts w:cs="Arial"/>
                <w:bCs/>
                <w:szCs w:val="22"/>
              </w:rPr>
              <w:t xml:space="preserve"> u</w:t>
            </w:r>
            <w:r w:rsidR="00A61EFC" w:rsidRPr="00D36D11">
              <w:rPr>
                <w:rFonts w:cs="Arial"/>
                <w:bCs/>
                <w:szCs w:val="22"/>
              </w:rPr>
              <w:t>tječ</w:t>
            </w:r>
            <w:r w:rsidRPr="00D36D11">
              <w:rPr>
                <w:rFonts w:cs="Arial"/>
                <w:bCs/>
                <w:szCs w:val="22"/>
              </w:rPr>
              <w:t>u na jačanje želje,</w:t>
            </w:r>
            <w:r w:rsidR="00A61EFC" w:rsidRPr="00D36D11">
              <w:rPr>
                <w:rFonts w:cs="Arial"/>
                <w:bCs/>
                <w:szCs w:val="22"/>
              </w:rPr>
              <w:t xml:space="preserve"> </w:t>
            </w:r>
            <w:r w:rsidR="00B07436" w:rsidRPr="00D36D11">
              <w:rPr>
                <w:rFonts w:cs="Arial"/>
                <w:bCs/>
                <w:szCs w:val="22"/>
              </w:rPr>
              <w:t>sklonosti</w:t>
            </w:r>
            <w:r w:rsidRPr="00D36D11">
              <w:rPr>
                <w:rFonts w:cs="Arial"/>
                <w:bCs/>
                <w:szCs w:val="22"/>
              </w:rPr>
              <w:t xml:space="preserve"> i ljubavi</w:t>
            </w:r>
            <w:r w:rsidR="00A61EFC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prema određenoj aktivnosti</w:t>
            </w:r>
            <w:r w:rsidR="00A61EFC" w:rsidRPr="00D36D11">
              <w:rPr>
                <w:rFonts w:cs="Arial"/>
                <w:bCs/>
                <w:szCs w:val="22"/>
              </w:rPr>
              <w:t>.</w:t>
            </w:r>
          </w:p>
          <w:p w14:paraId="4920D3D1" w14:textId="77777777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</w:p>
          <w:p w14:paraId="0B6AD83D" w14:textId="77777777" w:rsidR="000A2A01" w:rsidRPr="00D36D11" w:rsidRDefault="000A2A01" w:rsidP="002C1DF2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Jedinica 2.</w:t>
            </w:r>
          </w:p>
          <w:p w14:paraId="1CF65170" w14:textId="77777777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Vođenje Dnevnika rada</w:t>
            </w:r>
            <w:r w:rsidR="00721E8B" w:rsidRPr="00D36D11">
              <w:rPr>
                <w:rFonts w:cs="Arial"/>
                <w:bCs/>
                <w:szCs w:val="22"/>
              </w:rPr>
              <w:t xml:space="preserve"> (kartona učenika)</w:t>
            </w:r>
          </w:p>
          <w:p w14:paraId="309EEEC9" w14:textId="1CD2B9B5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- mjerenje i vaganje</w:t>
            </w:r>
            <w:r w:rsidR="00A61EFC" w:rsidRPr="00D36D11">
              <w:rPr>
                <w:rFonts w:cs="Arial"/>
                <w:bCs/>
                <w:szCs w:val="22"/>
              </w:rPr>
              <w:t>,</w:t>
            </w:r>
          </w:p>
          <w:p w14:paraId="5C3B583B" w14:textId="5B2B2334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- brzina</w:t>
            </w:r>
            <w:r w:rsidR="00A61EFC" w:rsidRPr="00D36D11">
              <w:rPr>
                <w:rFonts w:cs="Arial"/>
                <w:bCs/>
                <w:szCs w:val="22"/>
              </w:rPr>
              <w:t>,</w:t>
            </w:r>
          </w:p>
          <w:p w14:paraId="6BB4A6A6" w14:textId="20F2628D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- eksplozivna snaga nogu</w:t>
            </w:r>
            <w:r w:rsidR="00A61EFC" w:rsidRPr="00D36D11">
              <w:rPr>
                <w:rFonts w:cs="Arial"/>
                <w:bCs/>
                <w:szCs w:val="22"/>
              </w:rPr>
              <w:t>,</w:t>
            </w:r>
          </w:p>
          <w:p w14:paraId="0C6A18A2" w14:textId="0DBB7AD7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- snaga trupa</w:t>
            </w:r>
            <w:r w:rsidR="00A61EFC" w:rsidRPr="00D36D11">
              <w:rPr>
                <w:rFonts w:cs="Arial"/>
                <w:bCs/>
                <w:szCs w:val="22"/>
              </w:rPr>
              <w:t>,</w:t>
            </w:r>
          </w:p>
          <w:p w14:paraId="5D3FA8BC" w14:textId="6C6445BF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- fleksibilnost</w:t>
            </w:r>
            <w:r w:rsidR="00A61EFC" w:rsidRPr="00D36D11">
              <w:rPr>
                <w:rFonts w:cs="Arial"/>
                <w:bCs/>
                <w:szCs w:val="22"/>
              </w:rPr>
              <w:t>,</w:t>
            </w:r>
          </w:p>
          <w:p w14:paraId="6E3922BD" w14:textId="5DD4A0B4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- brzina pokreta udova</w:t>
            </w:r>
            <w:r w:rsidR="00A61EFC" w:rsidRPr="00D36D11">
              <w:rPr>
                <w:rFonts w:cs="Arial"/>
                <w:bCs/>
                <w:szCs w:val="22"/>
              </w:rPr>
              <w:t>,</w:t>
            </w:r>
          </w:p>
          <w:p w14:paraId="20F6A2D3" w14:textId="58B46D52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- funkcionalna snaga</w:t>
            </w:r>
            <w:r w:rsidR="00A61EFC" w:rsidRPr="00D36D11">
              <w:rPr>
                <w:rFonts w:cs="Arial"/>
                <w:bCs/>
                <w:szCs w:val="22"/>
              </w:rPr>
              <w:t>.</w:t>
            </w:r>
          </w:p>
        </w:tc>
      </w:tr>
      <w:tr w:rsidR="00D36D11" w:rsidRPr="00D36D11" w14:paraId="3C86B2A3" w14:textId="77777777" w:rsidTr="002C1DF2">
        <w:trPr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662BE1EA" w14:textId="77777777" w:rsidR="000A2A01" w:rsidRPr="00D36D11" w:rsidRDefault="00A97D70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Inte</w:t>
            </w:r>
            <w:r w:rsidR="000A2A01" w:rsidRPr="00D36D11">
              <w:rPr>
                <w:rFonts w:cs="Arial"/>
                <w:b/>
                <w:szCs w:val="22"/>
              </w:rPr>
              <w:t>g</w:t>
            </w:r>
            <w:r w:rsidRPr="00D36D11">
              <w:rPr>
                <w:rFonts w:cs="Arial"/>
                <w:b/>
                <w:szCs w:val="22"/>
              </w:rPr>
              <w:t>r</w:t>
            </w:r>
            <w:r w:rsidR="000A2A01" w:rsidRPr="00D36D11">
              <w:rPr>
                <w:rFonts w:cs="Arial"/>
                <w:b/>
                <w:szCs w:val="22"/>
              </w:rPr>
              <w:t>acija</w:t>
            </w:r>
            <w:r w:rsidR="00721E8B" w:rsidRPr="00D36D11">
              <w:rPr>
                <w:rFonts w:cs="Arial"/>
                <w:b/>
                <w:szCs w:val="22"/>
              </w:rPr>
              <w:t xml:space="preserve"> (povezanost s drugim nastavnim predmetima</w:t>
            </w:r>
          </w:p>
        </w:tc>
      </w:tr>
      <w:tr w:rsidR="00D36D11" w:rsidRPr="00D36D11" w14:paraId="44FC1B82" w14:textId="77777777" w:rsidTr="002C1DF2">
        <w:trPr>
          <w:jc w:val="center"/>
        </w:trPr>
        <w:tc>
          <w:tcPr>
            <w:tcW w:w="9791" w:type="dxa"/>
            <w:gridSpan w:val="3"/>
          </w:tcPr>
          <w:p w14:paraId="167FEEE2" w14:textId="77777777" w:rsidR="000A2A01" w:rsidRPr="00D36D11" w:rsidRDefault="00721E8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Općeobrazovni predmeti</w:t>
            </w:r>
          </w:p>
        </w:tc>
      </w:tr>
      <w:tr w:rsidR="00D36D11" w:rsidRPr="00D36D11" w14:paraId="31E4CAFF" w14:textId="77777777" w:rsidTr="002C1DF2">
        <w:trPr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16B8280A" w14:textId="77777777" w:rsidR="000A2A01" w:rsidRPr="00D36D11" w:rsidRDefault="000A2A01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 za nastavnike</w:t>
            </w:r>
          </w:p>
        </w:tc>
      </w:tr>
      <w:tr w:rsidR="00D36D11" w:rsidRPr="00D36D11" w14:paraId="4A164261" w14:textId="77777777" w:rsidTr="002C1DF2">
        <w:trPr>
          <w:trHeight w:val="1080"/>
          <w:jc w:val="center"/>
        </w:trPr>
        <w:tc>
          <w:tcPr>
            <w:tcW w:w="9791" w:type="dxa"/>
            <w:gridSpan w:val="3"/>
          </w:tcPr>
          <w:p w14:paraId="314C576E" w14:textId="77777777" w:rsidR="000A2A01" w:rsidRPr="00D36D11" w:rsidRDefault="000A2A01" w:rsidP="002C1DF2">
            <w:pPr>
              <w:rPr>
                <w:rFonts w:cs="Arial"/>
                <w:szCs w:val="22"/>
              </w:rPr>
            </w:pPr>
          </w:p>
          <w:p w14:paraId="58C2D2AD" w14:textId="6E77B57D" w:rsidR="000A2A01" w:rsidRPr="00D36D11" w:rsidRDefault="00A61EFC" w:rsidP="008C169F">
            <w:pPr>
              <w:pStyle w:val="ListParagraph"/>
              <w:ind w:left="72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dr. Branimir Mikić, </w:t>
            </w:r>
            <w:r w:rsidR="000A2A01" w:rsidRPr="00D36D11">
              <w:rPr>
                <w:rFonts w:ascii="Arial" w:hAnsi="Arial" w:cs="Arial"/>
                <w:lang w:val="hr-HR"/>
              </w:rPr>
              <w:t>R</w:t>
            </w:r>
            <w:r w:rsidRPr="00D36D11">
              <w:rPr>
                <w:rFonts w:ascii="Arial" w:hAnsi="Arial" w:cs="Arial"/>
                <w:lang w:val="hr-HR"/>
              </w:rPr>
              <w:t>ukomet (Tehnika)</w:t>
            </w:r>
            <w:r w:rsidR="000A2A01" w:rsidRPr="00D36D11">
              <w:rPr>
                <w:rFonts w:ascii="Arial" w:hAnsi="Arial" w:cs="Arial"/>
                <w:lang w:val="hr-HR"/>
              </w:rPr>
              <w:t>, Tuzla</w:t>
            </w:r>
            <w:r w:rsidRPr="00D36D11">
              <w:rPr>
                <w:rFonts w:ascii="Arial" w:hAnsi="Arial" w:cs="Arial"/>
                <w:lang w:val="hr-HR"/>
              </w:rPr>
              <w:t>,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1992.</w:t>
            </w:r>
          </w:p>
          <w:p w14:paraId="4F6DCE6D" w14:textId="58351CC3" w:rsidR="00A61EFC" w:rsidRPr="00D36D11" w:rsidRDefault="00A61EFC" w:rsidP="008C169F">
            <w:pPr>
              <w:pStyle w:val="ListParagraph"/>
              <w:ind w:left="72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dr. Branimir Mikić, Rukomet (Taktika igre), Tuzla, 1996.</w:t>
            </w:r>
          </w:p>
          <w:p w14:paraId="017A647D" w14:textId="59506FCE" w:rsidR="00A61EFC" w:rsidRPr="00D36D11" w:rsidRDefault="008C169F" w:rsidP="008C169F">
            <w:pPr>
              <w:pStyle w:val="ListParagraph"/>
              <w:ind w:left="72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Jaroslav Mraz</w:t>
            </w:r>
            <w:r w:rsidR="00A61EFC" w:rsidRPr="00D36D11">
              <w:rPr>
                <w:rFonts w:ascii="Arial" w:hAnsi="Arial" w:cs="Arial"/>
                <w:lang w:val="hr-HR"/>
              </w:rPr>
              <w:t xml:space="preserve">, Rukomet, Zagreb, 1966. </w:t>
            </w:r>
          </w:p>
          <w:p w14:paraId="428A2E12" w14:textId="4101A5A9" w:rsidR="000A2A01" w:rsidRPr="00D36D11" w:rsidRDefault="00A61EFC" w:rsidP="008C169F">
            <w:pPr>
              <w:pStyle w:val="ListParagraph"/>
              <w:ind w:left="72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dr. Branimir Mikić, Pr</w:t>
            </w:r>
            <w:r w:rsidR="007410F9" w:rsidRPr="00D36D11">
              <w:rPr>
                <w:rFonts w:ascii="Arial" w:hAnsi="Arial" w:cs="Arial"/>
                <w:lang w:val="hr-HR"/>
              </w:rPr>
              <w:t>iručnik za testiranje u nastavi</w:t>
            </w:r>
          </w:p>
        </w:tc>
      </w:tr>
      <w:tr w:rsidR="00D36D11" w:rsidRPr="00D36D11" w14:paraId="5BAF4808" w14:textId="77777777" w:rsidTr="002C1DF2">
        <w:trPr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52FD54E9" w14:textId="38DAD036" w:rsidR="000A2A01" w:rsidRPr="00D36D11" w:rsidRDefault="00B07436" w:rsidP="002C1DF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</w:t>
            </w:r>
            <w:r w:rsidR="004E4BD9" w:rsidRPr="00D36D11">
              <w:rPr>
                <w:rFonts w:cs="Arial"/>
                <w:b/>
                <w:szCs w:val="22"/>
              </w:rPr>
              <w:t xml:space="preserve"> i tehnike ocjenjivanja</w:t>
            </w:r>
          </w:p>
        </w:tc>
      </w:tr>
      <w:tr w:rsidR="00D36D11" w:rsidRPr="00D36D11" w14:paraId="2411ABA2" w14:textId="77777777" w:rsidTr="002C1DF2">
        <w:trPr>
          <w:jc w:val="center"/>
        </w:trPr>
        <w:tc>
          <w:tcPr>
            <w:tcW w:w="9791" w:type="dxa"/>
            <w:gridSpan w:val="3"/>
          </w:tcPr>
          <w:p w14:paraId="6E6B4F7E" w14:textId="77777777" w:rsidR="00721E8B" w:rsidRPr="00D36D11" w:rsidRDefault="00721E8B" w:rsidP="00721E8B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25D586E4" w14:textId="77777777" w:rsidR="00721E8B" w:rsidRPr="00D36D11" w:rsidRDefault="00721E8B" w:rsidP="00721E8B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Praktičan rad </w:t>
            </w:r>
          </w:p>
          <w:p w14:paraId="0BA4A4E2" w14:textId="2D74CCBB" w:rsidR="00721E8B" w:rsidRPr="00D36D11" w:rsidRDefault="00721E8B" w:rsidP="004739BF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kolut naprijed i nazad, premet strance, premet naprijed, leteći kolut, preskok preko kozlića (zgrča, raznoška, odbočka), vježbe na razboju, hodanje po gredi, okreti za 180</w:t>
            </w:r>
            <w:r w:rsidR="00BA3D00" w:rsidRPr="00D36D11">
              <w:rPr>
                <w:rFonts w:cs="Arial"/>
                <w:szCs w:val="22"/>
              </w:rPr>
              <w:t>°</w:t>
            </w:r>
            <w:r w:rsidRPr="00D36D11">
              <w:rPr>
                <w:rFonts w:cs="Arial"/>
                <w:szCs w:val="22"/>
              </w:rPr>
              <w:t xml:space="preserve"> na gredi</w:t>
            </w:r>
          </w:p>
          <w:p w14:paraId="46563397" w14:textId="77777777" w:rsidR="00721E8B" w:rsidRPr="00D36D11" w:rsidRDefault="00721E8B" w:rsidP="004739BF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Intervju</w:t>
            </w:r>
          </w:p>
          <w:p w14:paraId="7405F840" w14:textId="52A21CAF" w:rsidR="000A2A01" w:rsidRPr="00D36D11" w:rsidRDefault="00721E8B" w:rsidP="00721E8B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aktivnost i zalaganje na </w:t>
            </w:r>
            <w:r w:rsidR="00A61EFC" w:rsidRPr="00D36D11">
              <w:rPr>
                <w:rFonts w:cs="Arial"/>
                <w:szCs w:val="22"/>
              </w:rPr>
              <w:t>nastavnome satu</w:t>
            </w:r>
            <w:r w:rsidRPr="00D36D11">
              <w:rPr>
                <w:rFonts w:cs="Arial"/>
                <w:szCs w:val="22"/>
              </w:rPr>
              <w:t>, higijena i teor</w:t>
            </w:r>
            <w:r w:rsidR="00A61EFC" w:rsidRPr="00D36D11">
              <w:rPr>
                <w:rFonts w:cs="Arial"/>
                <w:szCs w:val="22"/>
              </w:rPr>
              <w:t>ijska</w:t>
            </w:r>
            <w:r w:rsidRPr="00D36D11">
              <w:rPr>
                <w:rFonts w:cs="Arial"/>
                <w:szCs w:val="22"/>
              </w:rPr>
              <w:t xml:space="preserve"> znanja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</w:p>
        </w:tc>
      </w:tr>
      <w:tr w:rsidR="00D36D11" w:rsidRPr="00D36D11" w14:paraId="69C4DA87" w14:textId="77777777" w:rsidTr="002C1DF2">
        <w:trPr>
          <w:trHeight w:val="285"/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54F22D68" w14:textId="77777777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Profil i stručna sprema nastavnika</w:t>
            </w:r>
          </w:p>
        </w:tc>
      </w:tr>
      <w:tr w:rsidR="000A2A01" w:rsidRPr="00D36D11" w14:paraId="3B14A21A" w14:textId="77777777" w:rsidTr="00F8514D">
        <w:trPr>
          <w:trHeight w:val="411"/>
          <w:jc w:val="center"/>
        </w:trPr>
        <w:tc>
          <w:tcPr>
            <w:tcW w:w="9791" w:type="dxa"/>
            <w:gridSpan w:val="3"/>
          </w:tcPr>
          <w:p w14:paraId="40004E86" w14:textId="3E1590CB" w:rsidR="000A2A01" w:rsidRPr="00D36D11" w:rsidRDefault="00FF52FC" w:rsidP="007E13E7">
            <w:pPr>
              <w:numPr>
                <w:ilvl w:val="1"/>
                <w:numId w:val="22"/>
              </w:numPr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</w:t>
            </w:r>
            <w:r w:rsidR="000A2A01" w:rsidRPr="00D36D11">
              <w:rPr>
                <w:rFonts w:cs="Arial"/>
                <w:b/>
                <w:szCs w:val="22"/>
              </w:rPr>
              <w:t>rofesor</w:t>
            </w:r>
            <w:r w:rsidR="00F8514D" w:rsidRPr="00D36D11">
              <w:rPr>
                <w:rFonts w:cs="Arial"/>
                <w:b/>
                <w:szCs w:val="22"/>
              </w:rPr>
              <w:t>/</w:t>
            </w:r>
            <w:r w:rsidR="00BC0C66" w:rsidRPr="00D36D11">
              <w:rPr>
                <w:rFonts w:cs="Arial"/>
                <w:b/>
                <w:szCs w:val="22"/>
              </w:rPr>
              <w:t>diplomirani profesor</w:t>
            </w:r>
            <w:r w:rsidR="000A2A01" w:rsidRPr="00D36D11">
              <w:rPr>
                <w:rFonts w:cs="Arial"/>
                <w:b/>
                <w:szCs w:val="22"/>
              </w:rPr>
              <w:t xml:space="preserve"> tjelesne i zdravstvene kulture</w:t>
            </w:r>
            <w:r w:rsidR="00BC0C66" w:rsidRPr="00D36D11">
              <w:rPr>
                <w:rFonts w:cs="Arial"/>
                <w:b/>
                <w:szCs w:val="22"/>
              </w:rPr>
              <w:t>/odgoja/sporta</w:t>
            </w:r>
            <w:r w:rsidRPr="00D36D11">
              <w:rPr>
                <w:rFonts w:cs="Arial"/>
                <w:b/>
                <w:szCs w:val="22"/>
              </w:rPr>
              <w:t>,</w:t>
            </w:r>
          </w:p>
          <w:p w14:paraId="66D15095" w14:textId="0C8A05F6" w:rsidR="000A2A01" w:rsidRPr="00D36D11" w:rsidRDefault="000A2A01" w:rsidP="007E13E7">
            <w:pPr>
              <w:numPr>
                <w:ilvl w:val="1"/>
                <w:numId w:val="22"/>
              </w:numPr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profesor dvopredmetnog</w:t>
            </w:r>
            <w:r w:rsidR="007D7379" w:rsidRPr="00D36D11">
              <w:rPr>
                <w:rFonts w:cs="Arial"/>
                <w:b/>
                <w:szCs w:val="22"/>
              </w:rPr>
              <w:t>a</w:t>
            </w:r>
            <w:r w:rsidRPr="00D36D11">
              <w:rPr>
                <w:rFonts w:cs="Arial"/>
                <w:b/>
                <w:szCs w:val="22"/>
              </w:rPr>
              <w:t xml:space="preserve"> studija u kojemu je tjelesna i zdravstvena kultura</w:t>
            </w:r>
            <w:r w:rsidR="00BC0C66" w:rsidRPr="00D36D11">
              <w:rPr>
                <w:rFonts w:cs="Arial"/>
                <w:b/>
                <w:szCs w:val="22"/>
              </w:rPr>
              <w:t xml:space="preserve">/odgoj/sport </w:t>
            </w:r>
            <w:r w:rsidRPr="00D36D11">
              <w:rPr>
                <w:rFonts w:cs="Arial"/>
                <w:b/>
                <w:szCs w:val="22"/>
              </w:rPr>
              <w:t>glavni ili ravnopravni predmet</w:t>
            </w:r>
            <w:r w:rsidR="00FF52FC" w:rsidRPr="00D36D11">
              <w:rPr>
                <w:rFonts w:cs="Arial"/>
                <w:b/>
                <w:szCs w:val="22"/>
              </w:rPr>
              <w:t>.</w:t>
            </w:r>
          </w:p>
          <w:p w14:paraId="070D3F2C" w14:textId="77777777" w:rsidR="00721E8B" w:rsidRPr="00D36D11" w:rsidRDefault="00721E8B" w:rsidP="00721E8B">
            <w:pPr>
              <w:spacing w:after="60" w:line="276" w:lineRule="auto"/>
              <w:jc w:val="both"/>
              <w:rPr>
                <w:rFonts w:eastAsia="Calibri" w:cs="Arial"/>
                <w:szCs w:val="22"/>
                <w:lang w:eastAsia="en-US"/>
              </w:rPr>
            </w:pPr>
          </w:p>
          <w:p w14:paraId="223D22B3" w14:textId="77777777" w:rsidR="00721E8B" w:rsidRPr="00D36D11" w:rsidRDefault="00721E8B" w:rsidP="00721E8B">
            <w:pPr>
              <w:spacing w:after="60" w:line="276" w:lineRule="auto"/>
              <w:jc w:val="both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Navedeni profili visoke stručne spreme (VII/1) moraju proizlaziti iz studijskog programa u trajanju od najmanje četiri godine.</w:t>
            </w:r>
          </w:p>
          <w:p w14:paraId="1E68EAD8" w14:textId="74E44505" w:rsidR="00721E8B" w:rsidRPr="00D36D11" w:rsidRDefault="00721E8B" w:rsidP="00721E8B">
            <w:pPr>
              <w:spacing w:after="60" w:line="276" w:lineRule="auto"/>
              <w:jc w:val="both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Nastavu mogu izvoditi </w:t>
            </w:r>
            <w:r w:rsidR="00F213B6" w:rsidRPr="00D36D11">
              <w:rPr>
                <w:rFonts w:eastAsia="Calibri" w:cs="Arial"/>
                <w:szCs w:val="22"/>
                <w:lang w:eastAsia="en-US"/>
              </w:rPr>
              <w:t>i drugi ekvivalentni profili gore navedenim profilima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, stečeni pohađanjem studijskog programa </w:t>
            </w:r>
            <w:r w:rsidR="00742DF2" w:rsidRPr="00D36D11">
              <w:rPr>
                <w:rFonts w:eastAsia="Calibri" w:cs="Arial"/>
                <w:szCs w:val="22"/>
                <w:lang w:eastAsia="en-US"/>
              </w:rPr>
              <w:t>t</w:t>
            </w:r>
            <w:r w:rsidRPr="00D36D11">
              <w:rPr>
                <w:rFonts w:eastAsia="Calibri" w:cs="Arial"/>
                <w:szCs w:val="22"/>
                <w:lang w:eastAsia="en-US"/>
              </w:rPr>
              <w:t>jelesne i zdravstvene kulture/odgoja</w:t>
            </w:r>
            <w:r w:rsidR="00BC0C66" w:rsidRPr="00D36D11">
              <w:rPr>
                <w:rFonts w:eastAsia="Calibri" w:cs="Arial"/>
                <w:szCs w:val="22"/>
                <w:lang w:eastAsia="en-US"/>
              </w:rPr>
              <w:t>/sporta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u istom ili dužem trajanju u bolonjskom visokoobrazovnom procesu, s diplomom i dodatkom diplome, iz kojih se može utvrditi </w:t>
            </w:r>
            <w:r w:rsidR="00B07436" w:rsidRPr="00D36D11">
              <w:rPr>
                <w:rFonts w:eastAsia="Calibri" w:cs="Arial"/>
                <w:szCs w:val="22"/>
                <w:lang w:eastAsia="en-US"/>
              </w:rPr>
              <w:t>osposobljenost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za rad u nastavi, a izdaje se i prilaže uz diplomu visokoškolske ustanove radi </w:t>
            </w:r>
            <w:r w:rsidR="00B07436" w:rsidRPr="00D36D11">
              <w:rPr>
                <w:rFonts w:eastAsia="Calibri" w:cs="Arial"/>
                <w:szCs w:val="22"/>
                <w:lang w:eastAsia="en-US"/>
              </w:rPr>
              <w:t>detaljnijeg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uvida u</w:t>
            </w:r>
            <w:r w:rsidR="00FF52FC" w:rsidRPr="00D36D11">
              <w:rPr>
                <w:rFonts w:eastAsia="Calibri" w:cs="Arial"/>
                <w:szCs w:val="22"/>
                <w:lang w:eastAsia="en-US"/>
              </w:rPr>
              <w:t xml:space="preserve"> razinu</w:t>
            </w:r>
            <w:r w:rsidRPr="00D36D11">
              <w:rPr>
                <w:rFonts w:eastAsia="Calibri" w:cs="Arial"/>
                <w:szCs w:val="22"/>
                <w:lang w:eastAsia="en-US"/>
              </w:rPr>
              <w:t>, prirodu, sadržaj, s</w:t>
            </w:r>
            <w:r w:rsidR="00FF52FC" w:rsidRPr="00D36D11">
              <w:rPr>
                <w:rFonts w:eastAsia="Calibri" w:cs="Arial"/>
                <w:szCs w:val="22"/>
                <w:lang w:eastAsia="en-US"/>
              </w:rPr>
              <w:t>ustav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i pravila studiranja.</w:t>
            </w:r>
          </w:p>
          <w:p w14:paraId="1B202413" w14:textId="6262C2ED" w:rsidR="000A2A01" w:rsidRPr="00D36D11" w:rsidRDefault="0041345A" w:rsidP="00721E8B">
            <w:pPr>
              <w:autoSpaceDE w:val="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Napomena: </w:t>
            </w:r>
            <w:r w:rsidRPr="00D36D11">
              <w:rPr>
                <w:rFonts w:cs="Arial"/>
                <w:szCs w:val="22"/>
              </w:rPr>
              <w:t>Nastavnici čiji profili nisu nabrojani, koji su primljeni u radni odnos do primjene ovog</w:t>
            </w:r>
            <w:r w:rsidR="00742DF2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nastavnog plana i programa u srednjim školama Brčko distrikta BiH, mogu i dalje izvoditi nastavu.</w:t>
            </w:r>
          </w:p>
        </w:tc>
      </w:tr>
    </w:tbl>
    <w:p w14:paraId="219B97F0" w14:textId="77777777" w:rsidR="0036793B" w:rsidRPr="00D36D11" w:rsidRDefault="0036793B" w:rsidP="0036793B">
      <w:pPr>
        <w:rPr>
          <w:rFonts w:cs="Arial"/>
          <w:szCs w:val="22"/>
        </w:rPr>
      </w:pPr>
    </w:p>
    <w:p w14:paraId="69209984" w14:textId="77777777" w:rsidR="0036793B" w:rsidRPr="00D36D11" w:rsidRDefault="0036793B" w:rsidP="0036793B">
      <w:pPr>
        <w:rPr>
          <w:rFonts w:cs="Arial"/>
          <w:szCs w:val="22"/>
        </w:rPr>
      </w:pPr>
    </w:p>
    <w:p w14:paraId="22AE5A29" w14:textId="77777777" w:rsidR="0036793B" w:rsidRPr="00D36D11" w:rsidRDefault="0036793B" w:rsidP="0036793B">
      <w:pPr>
        <w:rPr>
          <w:rFonts w:cs="Arial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5"/>
        <w:gridCol w:w="3132"/>
        <w:gridCol w:w="2481"/>
      </w:tblGrid>
      <w:tr w:rsidR="00D36D11" w:rsidRPr="00D36D11" w14:paraId="5959ADA7" w14:textId="77777777" w:rsidTr="00311F31">
        <w:tc>
          <w:tcPr>
            <w:tcW w:w="9498" w:type="dxa"/>
            <w:gridSpan w:val="3"/>
            <w:shd w:val="clear" w:color="auto" w:fill="auto"/>
          </w:tcPr>
          <w:p w14:paraId="15C59E61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OKVIRNI PLAN REALIZACIJE MODULA</w:t>
            </w:r>
          </w:p>
        </w:tc>
      </w:tr>
      <w:tr w:rsidR="00D36D11" w:rsidRPr="00D36D11" w14:paraId="45149AF9" w14:textId="77777777" w:rsidTr="00311F31">
        <w:tc>
          <w:tcPr>
            <w:tcW w:w="3885" w:type="dxa"/>
            <w:vMerge w:val="restart"/>
            <w:shd w:val="clear" w:color="auto" w:fill="auto"/>
          </w:tcPr>
          <w:p w14:paraId="6067C545" w14:textId="3CF980C8" w:rsidR="003F7CBC" w:rsidRPr="00D36D11" w:rsidRDefault="00FF52FC" w:rsidP="00A72FFD">
            <w:pPr>
              <w:pStyle w:val="ListParagraph"/>
              <w:numPr>
                <w:ilvl w:val="0"/>
                <w:numId w:val="76"/>
              </w:num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36D11">
              <w:rPr>
                <w:rFonts w:ascii="Arial" w:hAnsi="Arial" w:cs="Arial"/>
                <w:b/>
              </w:rPr>
              <w:t>m</w:t>
            </w:r>
            <w:r w:rsidR="003F7CBC" w:rsidRPr="00D36D11">
              <w:rPr>
                <w:rFonts w:ascii="Arial" w:hAnsi="Arial" w:cs="Arial"/>
                <w:b/>
              </w:rPr>
              <w:t>odul</w:t>
            </w:r>
          </w:p>
        </w:tc>
        <w:tc>
          <w:tcPr>
            <w:tcW w:w="3132" w:type="dxa"/>
            <w:shd w:val="clear" w:color="auto" w:fill="auto"/>
          </w:tcPr>
          <w:p w14:paraId="1F7BB043" w14:textId="77777777" w:rsidR="00FF52F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Upoznavanje učenika s </w:t>
            </w:r>
          </w:p>
          <w:p w14:paraId="0807CD99" w14:textId="17BBECE4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NPP</w:t>
            </w:r>
            <w:r w:rsidR="00FF52FC" w:rsidRPr="00D36D11">
              <w:rPr>
                <w:rFonts w:eastAsia="Calibri" w:cs="Arial"/>
                <w:szCs w:val="22"/>
                <w:lang w:eastAsia="en-US"/>
              </w:rPr>
              <w:t>-om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– oprema i disciplina</w:t>
            </w:r>
          </w:p>
        </w:tc>
        <w:tc>
          <w:tcPr>
            <w:tcW w:w="2481" w:type="dxa"/>
            <w:shd w:val="clear" w:color="auto" w:fill="auto"/>
          </w:tcPr>
          <w:p w14:paraId="2E671EC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2 nastavna sata</w:t>
            </w:r>
          </w:p>
        </w:tc>
      </w:tr>
      <w:tr w:rsidR="00D36D11" w:rsidRPr="00D36D11" w14:paraId="604E8FFF" w14:textId="77777777" w:rsidTr="00311F31">
        <w:tc>
          <w:tcPr>
            <w:tcW w:w="3885" w:type="dxa"/>
            <w:vMerge/>
            <w:shd w:val="clear" w:color="auto" w:fill="auto"/>
          </w:tcPr>
          <w:p w14:paraId="428A24C3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48B132AB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Antropometrija, testiranje motoričkih sposobnosti</w:t>
            </w:r>
          </w:p>
        </w:tc>
        <w:tc>
          <w:tcPr>
            <w:tcW w:w="2481" w:type="dxa"/>
            <w:shd w:val="clear" w:color="auto" w:fill="auto"/>
          </w:tcPr>
          <w:p w14:paraId="50F19E31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4 nastavna sata</w:t>
            </w:r>
          </w:p>
        </w:tc>
      </w:tr>
      <w:tr w:rsidR="00D36D11" w:rsidRPr="00D36D11" w14:paraId="61EB47F3" w14:textId="77777777" w:rsidTr="00311F31">
        <w:tc>
          <w:tcPr>
            <w:tcW w:w="3885" w:type="dxa"/>
            <w:vMerge/>
            <w:shd w:val="clear" w:color="auto" w:fill="auto"/>
          </w:tcPr>
          <w:p w14:paraId="40F70D71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60CB7FCA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Sportska gimnastika</w:t>
            </w:r>
          </w:p>
        </w:tc>
        <w:tc>
          <w:tcPr>
            <w:tcW w:w="2481" w:type="dxa"/>
            <w:shd w:val="clear" w:color="auto" w:fill="auto"/>
          </w:tcPr>
          <w:p w14:paraId="79F25D1E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26 nastavnih sati</w:t>
            </w:r>
          </w:p>
        </w:tc>
      </w:tr>
      <w:tr w:rsidR="00D36D11" w:rsidRPr="00D36D11" w14:paraId="1D35BD98" w14:textId="77777777" w:rsidTr="00311F31">
        <w:tc>
          <w:tcPr>
            <w:tcW w:w="3885" w:type="dxa"/>
            <w:shd w:val="clear" w:color="auto" w:fill="auto"/>
          </w:tcPr>
          <w:p w14:paraId="1A341F74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UKUPNO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5CA76760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32 nastavna sata</w:t>
            </w:r>
          </w:p>
        </w:tc>
      </w:tr>
      <w:tr w:rsidR="00D36D11" w:rsidRPr="00D36D11" w14:paraId="197283D9" w14:textId="77777777" w:rsidTr="00311F31">
        <w:tc>
          <w:tcPr>
            <w:tcW w:w="3885" w:type="dxa"/>
            <w:vMerge w:val="restart"/>
            <w:shd w:val="clear" w:color="auto" w:fill="auto"/>
          </w:tcPr>
          <w:p w14:paraId="31B74364" w14:textId="5714980F" w:rsidR="003F7CBC" w:rsidRPr="00D36D11" w:rsidRDefault="003F7CBC" w:rsidP="00A72FFD">
            <w:pPr>
              <w:numPr>
                <w:ilvl w:val="0"/>
                <w:numId w:val="76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modul</w:t>
            </w:r>
          </w:p>
        </w:tc>
        <w:tc>
          <w:tcPr>
            <w:tcW w:w="3132" w:type="dxa"/>
            <w:shd w:val="clear" w:color="auto" w:fill="auto"/>
          </w:tcPr>
          <w:p w14:paraId="5EA11EA1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Rukomet</w:t>
            </w:r>
          </w:p>
        </w:tc>
        <w:tc>
          <w:tcPr>
            <w:tcW w:w="2481" w:type="dxa"/>
            <w:shd w:val="clear" w:color="auto" w:fill="auto"/>
          </w:tcPr>
          <w:p w14:paraId="6620F561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36 nastavnih sati</w:t>
            </w:r>
          </w:p>
        </w:tc>
      </w:tr>
      <w:tr w:rsidR="00D36D11" w:rsidRPr="00D36D11" w14:paraId="53E0C37B" w14:textId="77777777" w:rsidTr="00311F31">
        <w:tc>
          <w:tcPr>
            <w:tcW w:w="3885" w:type="dxa"/>
            <w:vMerge/>
            <w:shd w:val="clear" w:color="auto" w:fill="auto"/>
          </w:tcPr>
          <w:p w14:paraId="5938EE1A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78134637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Antropometrija, testiranje motoričkih sposobnosti</w:t>
            </w:r>
          </w:p>
        </w:tc>
        <w:tc>
          <w:tcPr>
            <w:tcW w:w="2481" w:type="dxa"/>
            <w:shd w:val="clear" w:color="auto" w:fill="auto"/>
          </w:tcPr>
          <w:p w14:paraId="1679A5F7" w14:textId="6328561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2 nastav</w:t>
            </w:r>
            <w:r w:rsidR="00264352" w:rsidRPr="00D36D11">
              <w:rPr>
                <w:rFonts w:eastAsia="Calibri" w:cs="Arial"/>
                <w:szCs w:val="22"/>
                <w:lang w:eastAsia="en-US"/>
              </w:rPr>
              <w:t>na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sat</w:t>
            </w:r>
            <w:r w:rsidR="00264352" w:rsidRPr="00D36D11">
              <w:rPr>
                <w:rFonts w:eastAsia="Calibri" w:cs="Arial"/>
                <w:szCs w:val="22"/>
                <w:lang w:eastAsia="en-US"/>
              </w:rPr>
              <w:t>a</w:t>
            </w:r>
          </w:p>
        </w:tc>
      </w:tr>
      <w:tr w:rsidR="00D36D11" w:rsidRPr="00D36D11" w14:paraId="4D2AF684" w14:textId="77777777" w:rsidTr="00311F31">
        <w:tc>
          <w:tcPr>
            <w:tcW w:w="3885" w:type="dxa"/>
            <w:shd w:val="clear" w:color="auto" w:fill="auto"/>
          </w:tcPr>
          <w:p w14:paraId="70B81BD9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UKUPNO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62114FB0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   38 nastavnih sati</w:t>
            </w:r>
          </w:p>
        </w:tc>
      </w:tr>
    </w:tbl>
    <w:p w14:paraId="04400F28" w14:textId="77777777" w:rsidR="0036793B" w:rsidRPr="00D36D11" w:rsidRDefault="0036793B" w:rsidP="0036793B">
      <w:pPr>
        <w:rPr>
          <w:rFonts w:cs="Arial"/>
          <w:szCs w:val="22"/>
        </w:rPr>
      </w:pPr>
    </w:p>
    <w:p w14:paraId="289225E8" w14:textId="77777777" w:rsidR="0036793B" w:rsidRPr="00D36D11" w:rsidRDefault="0036793B" w:rsidP="0036793B">
      <w:pPr>
        <w:rPr>
          <w:rFonts w:cs="Arial"/>
          <w:szCs w:val="22"/>
        </w:rPr>
      </w:pPr>
    </w:p>
    <w:p w14:paraId="09C50DDA" w14:textId="77777777" w:rsidR="0036793B" w:rsidRPr="00D36D11" w:rsidRDefault="0036793B" w:rsidP="0036793B">
      <w:pPr>
        <w:rPr>
          <w:rFonts w:cs="Arial"/>
          <w:szCs w:val="22"/>
        </w:rPr>
      </w:pPr>
    </w:p>
    <w:p w14:paraId="67B10C21" w14:textId="77777777" w:rsidR="0036793B" w:rsidRPr="00D36D11" w:rsidRDefault="0036793B" w:rsidP="0036793B">
      <w:pPr>
        <w:jc w:val="both"/>
        <w:rPr>
          <w:rFonts w:cs="Arial"/>
          <w:szCs w:val="22"/>
        </w:rPr>
      </w:pPr>
    </w:p>
    <w:p w14:paraId="0E2B4713" w14:textId="77777777" w:rsidR="0036793B" w:rsidRPr="00D36D11" w:rsidRDefault="0036793B" w:rsidP="0036793B">
      <w:pPr>
        <w:jc w:val="both"/>
        <w:rPr>
          <w:rFonts w:cs="Arial"/>
          <w:szCs w:val="22"/>
        </w:rPr>
      </w:pPr>
    </w:p>
    <w:p w14:paraId="2D526BC3" w14:textId="77777777" w:rsidR="004E4BD9" w:rsidRPr="00D36D11" w:rsidRDefault="004E4BD9" w:rsidP="0036793B">
      <w:pPr>
        <w:jc w:val="both"/>
        <w:rPr>
          <w:rFonts w:cs="Arial"/>
          <w:szCs w:val="22"/>
        </w:rPr>
      </w:pPr>
    </w:p>
    <w:p w14:paraId="4DFCD2BC" w14:textId="77777777" w:rsidR="0036793B" w:rsidRPr="00D36D11" w:rsidRDefault="0036793B" w:rsidP="0036793B">
      <w:pPr>
        <w:jc w:val="both"/>
        <w:rPr>
          <w:rFonts w:cs="Arial"/>
          <w:szCs w:val="22"/>
        </w:rPr>
      </w:pPr>
    </w:p>
    <w:p w14:paraId="772D474B" w14:textId="77777777" w:rsidR="0036793B" w:rsidRPr="00D36D11" w:rsidRDefault="0036793B" w:rsidP="0036793B">
      <w:pPr>
        <w:jc w:val="both"/>
        <w:rPr>
          <w:rFonts w:cs="Arial"/>
          <w:szCs w:val="22"/>
        </w:rPr>
      </w:pPr>
    </w:p>
    <w:p w14:paraId="1F14EFA6" w14:textId="77777777" w:rsidR="0036793B" w:rsidRPr="00D36D11" w:rsidRDefault="0036793B" w:rsidP="0036793B">
      <w:pPr>
        <w:jc w:val="both"/>
        <w:rPr>
          <w:rFonts w:cs="Arial"/>
          <w:szCs w:val="22"/>
        </w:rPr>
      </w:pPr>
    </w:p>
    <w:p w14:paraId="013A8043" w14:textId="77777777" w:rsidR="0036793B" w:rsidRPr="00D36D11" w:rsidRDefault="0036793B" w:rsidP="0036793B">
      <w:pPr>
        <w:jc w:val="both"/>
        <w:rPr>
          <w:rFonts w:cs="Arial"/>
          <w:szCs w:val="22"/>
        </w:rPr>
      </w:pPr>
    </w:p>
    <w:p w14:paraId="3C572C5C" w14:textId="77777777" w:rsidR="004E4BD9" w:rsidRPr="00D36D11" w:rsidRDefault="004E4BD9" w:rsidP="000A2A01">
      <w:pPr>
        <w:rPr>
          <w:rFonts w:eastAsia="Calibri" w:cs="Arial"/>
          <w:szCs w:val="22"/>
          <w:lang w:eastAsia="en-US"/>
        </w:rPr>
      </w:pPr>
    </w:p>
    <w:p w14:paraId="774D8ABB" w14:textId="77777777" w:rsidR="003F7CBC" w:rsidRPr="00D36D11" w:rsidRDefault="003F7CBC" w:rsidP="000A2A01">
      <w:pPr>
        <w:rPr>
          <w:rFonts w:cs="Arial"/>
          <w:szCs w:val="22"/>
        </w:rPr>
      </w:pPr>
    </w:p>
    <w:p w14:paraId="74D00DE8" w14:textId="77777777" w:rsidR="00AD2B52" w:rsidRPr="00D36D11" w:rsidRDefault="00AD2B52" w:rsidP="000A2A01">
      <w:pPr>
        <w:rPr>
          <w:rFonts w:cs="Arial"/>
          <w:szCs w:val="22"/>
        </w:rPr>
      </w:pPr>
    </w:p>
    <w:p w14:paraId="6CB285B9" w14:textId="77777777" w:rsidR="00F91A73" w:rsidRPr="00D36D11" w:rsidRDefault="00F91A73" w:rsidP="000A2A01">
      <w:pPr>
        <w:rPr>
          <w:rFonts w:cs="Arial"/>
          <w:szCs w:val="22"/>
        </w:rPr>
      </w:pPr>
    </w:p>
    <w:p w14:paraId="17C10192" w14:textId="77777777" w:rsidR="003811E7" w:rsidRPr="00D36D11" w:rsidRDefault="003811E7">
      <w:pPr>
        <w:rPr>
          <w:rFonts w:cs="Arial"/>
          <w:b/>
          <w:szCs w:val="22"/>
        </w:rPr>
      </w:pPr>
      <w:r w:rsidRPr="00D36D11">
        <w:rPr>
          <w:rFonts w:cs="Arial"/>
          <w:b/>
          <w:szCs w:val="22"/>
        </w:rPr>
        <w:br w:type="page"/>
      </w:r>
    </w:p>
    <w:p w14:paraId="6265FF26" w14:textId="77777777" w:rsidR="004E4BD9" w:rsidRPr="00D36D11" w:rsidRDefault="004E4BD9" w:rsidP="000A2A01">
      <w:pPr>
        <w:jc w:val="center"/>
        <w:rPr>
          <w:rFonts w:cs="Arial"/>
          <w:b/>
          <w:szCs w:val="22"/>
        </w:rPr>
      </w:pPr>
      <w:r w:rsidRPr="00D36D11">
        <w:rPr>
          <w:rFonts w:cs="Arial"/>
          <w:b/>
          <w:szCs w:val="22"/>
        </w:rPr>
        <w:lastRenderedPageBreak/>
        <w:t>NASTAVNI</w:t>
      </w:r>
      <w:r w:rsidR="000A2A01" w:rsidRPr="00D36D11">
        <w:rPr>
          <w:rFonts w:cs="Arial"/>
          <w:b/>
          <w:szCs w:val="22"/>
        </w:rPr>
        <w:t xml:space="preserve"> </w:t>
      </w:r>
      <w:r w:rsidRPr="00D36D11">
        <w:rPr>
          <w:rFonts w:cs="Arial"/>
          <w:b/>
          <w:szCs w:val="22"/>
        </w:rPr>
        <w:t>PROGRAM</w:t>
      </w:r>
      <w:r w:rsidR="000A2A01" w:rsidRPr="00D36D11">
        <w:rPr>
          <w:rFonts w:cs="Arial"/>
          <w:b/>
          <w:szCs w:val="22"/>
        </w:rPr>
        <w:t xml:space="preserve"> </w:t>
      </w:r>
    </w:p>
    <w:p w14:paraId="7DFA4F16" w14:textId="77777777" w:rsidR="000A2A01" w:rsidRPr="00D36D11" w:rsidRDefault="004E4BD9" w:rsidP="009530E8">
      <w:pPr>
        <w:pStyle w:val="Heading1"/>
      </w:pPr>
      <w:bookmarkStart w:id="5" w:name="_Toc78542085"/>
      <w:r w:rsidRPr="00D36D11">
        <w:t>FIZIKA</w:t>
      </w:r>
      <w:bookmarkEnd w:id="5"/>
    </w:p>
    <w:p w14:paraId="06B8E99E" w14:textId="77777777" w:rsidR="000A2A01" w:rsidRPr="00D36D11" w:rsidRDefault="000A2A01" w:rsidP="000A2A01">
      <w:pPr>
        <w:rPr>
          <w:rFonts w:cs="Arial"/>
          <w:szCs w:val="22"/>
        </w:rPr>
      </w:pPr>
    </w:p>
    <w:p w14:paraId="7EE71827" w14:textId="77777777" w:rsidR="000A2A01" w:rsidRPr="00D36D11" w:rsidRDefault="000A2A01" w:rsidP="000A2A01">
      <w:pPr>
        <w:rPr>
          <w:rFonts w:cs="Arial"/>
          <w:szCs w:val="22"/>
        </w:rPr>
      </w:pPr>
    </w:p>
    <w:p w14:paraId="0296947F" w14:textId="77777777" w:rsidR="000A2A01" w:rsidRPr="00D36D11" w:rsidRDefault="000A2A01" w:rsidP="000A2A01">
      <w:pPr>
        <w:rPr>
          <w:rFonts w:cs="Arial"/>
          <w:szCs w:val="22"/>
        </w:rPr>
      </w:pPr>
    </w:p>
    <w:p w14:paraId="65CB7738" w14:textId="77777777" w:rsidR="004E4BD9" w:rsidRPr="00D36D11" w:rsidRDefault="00AD2B52" w:rsidP="00AD2B52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GODIŠNJI BROJ NASTAVNIH SATI: 70</w:t>
      </w:r>
    </w:p>
    <w:p w14:paraId="49A98A32" w14:textId="77777777" w:rsidR="000A2A01" w:rsidRPr="00D36D11" w:rsidRDefault="00AD2B52" w:rsidP="00AD2B52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TJEDNI BROJ NASTAVNIH SATI: 2</w:t>
      </w:r>
    </w:p>
    <w:p w14:paraId="08276B65" w14:textId="77777777" w:rsidR="000A2A01" w:rsidRPr="00D36D11" w:rsidRDefault="00AD2B52" w:rsidP="00AD2B52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BROJ MODULA: 2</w:t>
      </w:r>
    </w:p>
    <w:p w14:paraId="6B4FC340" w14:textId="77777777" w:rsidR="000A2A01" w:rsidRPr="00D36D11" w:rsidRDefault="000A2A01" w:rsidP="000A2A01">
      <w:pPr>
        <w:rPr>
          <w:rFonts w:cs="Arial"/>
          <w:b/>
          <w:szCs w:val="22"/>
        </w:rPr>
      </w:pPr>
    </w:p>
    <w:p w14:paraId="6E026BFA" w14:textId="77777777" w:rsidR="000A2A01" w:rsidRPr="00D36D11" w:rsidRDefault="000A2A01" w:rsidP="000A2A01">
      <w:pPr>
        <w:rPr>
          <w:rFonts w:cs="Arial"/>
          <w:b/>
          <w:szCs w:val="22"/>
        </w:rPr>
      </w:pPr>
    </w:p>
    <w:p w14:paraId="6DF54E3A" w14:textId="77777777" w:rsidR="000A2A01" w:rsidRPr="00D36D11" w:rsidRDefault="000A2A01" w:rsidP="000A2A01">
      <w:pPr>
        <w:rPr>
          <w:rFonts w:cs="Arial"/>
          <w:b/>
          <w:szCs w:val="22"/>
        </w:rPr>
      </w:pPr>
    </w:p>
    <w:p w14:paraId="76C70360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4BD960E7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6D674E77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2F3A0F30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616563E6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09B668FE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35E6841C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6766E39C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7136D5C6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5FB401AB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17B0D6F7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76336D09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2DEAF206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29539E7B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07F3A768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296A08A4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63DA3678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456890F4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578DC80A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75401AF2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3756A4A9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11F7ACDB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65AF0FA5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07F80EBA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5259AA9E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54F36050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17C2D301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28257D18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413CD03E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550DC226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0BDE0DAA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60BEEEC6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17DB0EBA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49D0C585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693651E3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63F051BF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157CF5E4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75F1D5B6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59A0958F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00968544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29832DEA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288523EE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16C0301A" w14:textId="77777777" w:rsidR="00721E8B" w:rsidRPr="00D36D11" w:rsidRDefault="00721E8B" w:rsidP="000A2A01">
      <w:pPr>
        <w:rPr>
          <w:rFonts w:cs="Arial"/>
          <w:b/>
          <w:szCs w:val="22"/>
        </w:rPr>
      </w:pPr>
    </w:p>
    <w:p w14:paraId="66020DFA" w14:textId="77777777" w:rsidR="00721E8B" w:rsidRPr="00D36D11" w:rsidRDefault="00721E8B" w:rsidP="000A2A01">
      <w:pPr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2121"/>
        <w:gridCol w:w="4925"/>
      </w:tblGrid>
      <w:tr w:rsidR="00D36D11" w:rsidRPr="00D36D11" w14:paraId="74517DF5" w14:textId="77777777" w:rsidTr="002C1DF2">
        <w:trPr>
          <w:trHeight w:val="316"/>
          <w:jc w:val="center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C2D69B"/>
          </w:tcPr>
          <w:p w14:paraId="77DF1EAC" w14:textId="77777777" w:rsidR="000A2A01" w:rsidRPr="00D36D11" w:rsidRDefault="00BC0C66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Nastavni p</w:t>
            </w:r>
            <w:r w:rsidR="004E4BD9" w:rsidRPr="00D36D11">
              <w:rPr>
                <w:rFonts w:cs="Arial"/>
                <w:b/>
                <w:szCs w:val="22"/>
              </w:rPr>
              <w:t>redmet</w:t>
            </w:r>
            <w:r w:rsidR="000A2A01" w:rsidRPr="00D36D11">
              <w:rPr>
                <w:rFonts w:cs="Arial"/>
                <w:b/>
                <w:szCs w:val="22"/>
              </w:rPr>
              <w:t xml:space="preserve"> (</w:t>
            </w:r>
            <w:r w:rsidR="004E4BD9" w:rsidRPr="00D36D11">
              <w:rPr>
                <w:rFonts w:cs="Arial"/>
                <w:b/>
                <w:szCs w:val="22"/>
              </w:rPr>
              <w:t>naziv</w:t>
            </w:r>
            <w:r w:rsidR="000A2A01" w:rsidRPr="00D36D11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7046" w:type="dxa"/>
            <w:gridSpan w:val="2"/>
            <w:tcBorders>
              <w:left w:val="single" w:sz="4" w:space="0" w:color="auto"/>
            </w:tcBorders>
          </w:tcPr>
          <w:p w14:paraId="45A8B5C1" w14:textId="77777777" w:rsidR="000A2A01" w:rsidRPr="00D36D11" w:rsidRDefault="00BC0C66" w:rsidP="00F8514D">
            <w:pPr>
              <w:rPr>
                <w:b/>
              </w:rPr>
            </w:pPr>
            <w:r w:rsidRPr="00D36D11">
              <w:rPr>
                <w:b/>
              </w:rPr>
              <w:t>FIZIKA</w:t>
            </w:r>
          </w:p>
        </w:tc>
      </w:tr>
      <w:tr w:rsidR="00D36D11" w:rsidRPr="00D36D11" w14:paraId="6C8FA5D9" w14:textId="77777777" w:rsidTr="002C1DF2">
        <w:trPr>
          <w:jc w:val="center"/>
        </w:trPr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55A1FD4" w14:textId="77777777" w:rsidR="000A2A01" w:rsidRPr="00D36D11" w:rsidRDefault="004E4BD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Modul</w:t>
            </w:r>
            <w:r w:rsidR="000A2A01" w:rsidRPr="00D36D11">
              <w:rPr>
                <w:rFonts w:cs="Arial"/>
                <w:b/>
                <w:szCs w:val="22"/>
              </w:rPr>
              <w:t xml:space="preserve"> (</w:t>
            </w:r>
            <w:r w:rsidRPr="00D36D11">
              <w:rPr>
                <w:rFonts w:cs="Arial"/>
                <w:b/>
                <w:szCs w:val="22"/>
              </w:rPr>
              <w:t>naslov</w:t>
            </w:r>
            <w:r w:rsidR="000A2A01" w:rsidRPr="00D36D11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70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8403BA" w14:textId="3B2040BF" w:rsidR="000A2A01" w:rsidRPr="00D36D11" w:rsidRDefault="004E4BD9" w:rsidP="00F8514D">
            <w:pPr>
              <w:rPr>
                <w:b/>
              </w:rPr>
            </w:pPr>
            <w:r w:rsidRPr="00D36D11">
              <w:rPr>
                <w:b/>
              </w:rPr>
              <w:t>Molekularna</w:t>
            </w:r>
            <w:r w:rsidR="000A2A01" w:rsidRPr="00D36D11">
              <w:rPr>
                <w:b/>
              </w:rPr>
              <w:t xml:space="preserve"> </w:t>
            </w:r>
            <w:r w:rsidRPr="00D36D11">
              <w:rPr>
                <w:b/>
              </w:rPr>
              <w:t>fizika</w:t>
            </w:r>
            <w:r w:rsidR="000A2A01" w:rsidRPr="00D36D11">
              <w:rPr>
                <w:b/>
              </w:rPr>
              <w:t xml:space="preserve">. </w:t>
            </w:r>
            <w:r w:rsidRPr="00D36D11">
              <w:rPr>
                <w:b/>
              </w:rPr>
              <w:t>Oscilacije</w:t>
            </w:r>
            <w:r w:rsidR="000A2A01" w:rsidRPr="00D36D11">
              <w:rPr>
                <w:b/>
              </w:rPr>
              <w:t xml:space="preserve"> </w:t>
            </w:r>
            <w:r w:rsidRPr="00D36D11">
              <w:rPr>
                <w:b/>
              </w:rPr>
              <w:t>i</w:t>
            </w:r>
            <w:r w:rsidR="000A2A01" w:rsidRPr="00D36D11">
              <w:rPr>
                <w:b/>
              </w:rPr>
              <w:t xml:space="preserve"> </w:t>
            </w:r>
            <w:r w:rsidR="00126602" w:rsidRPr="00D36D11">
              <w:rPr>
                <w:b/>
              </w:rPr>
              <w:t>valni</w:t>
            </w:r>
            <w:r w:rsidR="000A2A01" w:rsidRPr="00D36D11">
              <w:rPr>
                <w:b/>
              </w:rPr>
              <w:t xml:space="preserve"> </w:t>
            </w:r>
            <w:r w:rsidRPr="00D36D11">
              <w:rPr>
                <w:b/>
              </w:rPr>
              <w:t>procesi</w:t>
            </w:r>
            <w:r w:rsidR="000A2A01" w:rsidRPr="00D36D11">
              <w:rPr>
                <w:b/>
              </w:rPr>
              <w:t xml:space="preserve">. </w:t>
            </w:r>
            <w:r w:rsidRPr="00D36D11">
              <w:rPr>
                <w:b/>
              </w:rPr>
              <w:t>Optika</w:t>
            </w:r>
          </w:p>
        </w:tc>
      </w:tr>
      <w:tr w:rsidR="00D36D11" w:rsidRPr="00D36D11" w14:paraId="1EB8C292" w14:textId="77777777" w:rsidTr="00311F31">
        <w:trPr>
          <w:jc w:val="center"/>
        </w:trPr>
        <w:tc>
          <w:tcPr>
            <w:tcW w:w="9286" w:type="dxa"/>
            <w:gridSpan w:val="3"/>
          </w:tcPr>
          <w:p w14:paraId="5DDA6746" w14:textId="26A7AC8C" w:rsidR="004E4BD9" w:rsidRPr="00D36D11" w:rsidRDefault="004E4BD9" w:rsidP="004E4BD9">
            <w:pPr>
              <w:jc w:val="righ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Redni broj</w:t>
            </w:r>
            <w:r w:rsidR="005B3D66" w:rsidRPr="00D36D11">
              <w:rPr>
                <w:rFonts w:cs="Arial"/>
                <w:b/>
                <w:szCs w:val="22"/>
              </w:rPr>
              <w:t xml:space="preserve"> modula</w:t>
            </w:r>
            <w:r w:rsidRPr="00D36D11">
              <w:rPr>
                <w:rFonts w:cs="Arial"/>
                <w:b/>
                <w:szCs w:val="22"/>
              </w:rPr>
              <w:t xml:space="preserve">: </w:t>
            </w:r>
            <w:r w:rsidR="00BA3D00" w:rsidRPr="00D36D11">
              <w:rPr>
                <w:rFonts w:cs="Arial"/>
                <w:b/>
                <w:szCs w:val="22"/>
              </w:rPr>
              <w:t>3</w:t>
            </w:r>
            <w:r w:rsidRPr="00D36D11">
              <w:rPr>
                <w:rFonts w:cs="Arial"/>
                <w:b/>
                <w:szCs w:val="22"/>
              </w:rPr>
              <w:t>.</w:t>
            </w:r>
          </w:p>
        </w:tc>
      </w:tr>
      <w:tr w:rsidR="00D36D11" w:rsidRPr="00D36D11" w14:paraId="5FE6AD9C" w14:textId="77777777" w:rsidTr="002C1DF2">
        <w:trPr>
          <w:jc w:val="center"/>
        </w:trPr>
        <w:tc>
          <w:tcPr>
            <w:tcW w:w="9286" w:type="dxa"/>
            <w:gridSpan w:val="3"/>
            <w:shd w:val="clear" w:color="auto" w:fill="C2D69B"/>
          </w:tcPr>
          <w:p w14:paraId="310D2239" w14:textId="77777777" w:rsidR="000A2A01" w:rsidRPr="00D36D11" w:rsidRDefault="004E4BD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Svrha</w:t>
            </w:r>
            <w:r w:rsidR="000A2A01" w:rsidRPr="00D36D11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D36D11" w:rsidRPr="00D36D11" w14:paraId="08F80982" w14:textId="77777777" w:rsidTr="002C1DF2">
        <w:trPr>
          <w:jc w:val="center"/>
        </w:trPr>
        <w:tc>
          <w:tcPr>
            <w:tcW w:w="9286" w:type="dxa"/>
            <w:gridSpan w:val="3"/>
          </w:tcPr>
          <w:p w14:paraId="2F9F2FC3" w14:textId="2FDC72B9" w:rsidR="000A2A01" w:rsidRPr="00D36D11" w:rsidRDefault="001E17B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</w:t>
            </w:r>
            <w:r w:rsidR="00126602" w:rsidRPr="00D36D11">
              <w:rPr>
                <w:rFonts w:cs="Arial"/>
                <w:szCs w:val="22"/>
              </w:rPr>
              <w:t>roširi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dopu</w:t>
            </w:r>
            <w:r w:rsidRPr="00D36D11">
              <w:rPr>
                <w:rFonts w:cs="Arial"/>
                <w:szCs w:val="22"/>
              </w:rPr>
              <w:t>niti učenikovo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znanj</w:t>
            </w:r>
            <w:r w:rsidRPr="00D36D11">
              <w:rPr>
                <w:rFonts w:cs="Arial"/>
                <w:szCs w:val="22"/>
              </w:rPr>
              <w:t>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molekularnoj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struktur</w:t>
            </w:r>
            <w:r w:rsidR="004F43AA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F43AA" w:rsidRPr="00D36D11">
              <w:rPr>
                <w:rFonts w:cs="Arial"/>
                <w:szCs w:val="22"/>
              </w:rPr>
              <w:t>supsta</w:t>
            </w:r>
            <w:r w:rsidR="004E4BD9" w:rsidRPr="00D36D11">
              <w:rPr>
                <w:rFonts w:cs="Arial"/>
                <w:szCs w:val="22"/>
              </w:rPr>
              <w:t>ncije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up</w:t>
            </w:r>
            <w:r w:rsidR="004F43AA" w:rsidRPr="00D36D11">
              <w:rPr>
                <w:rFonts w:cs="Arial"/>
                <w:szCs w:val="22"/>
              </w:rPr>
              <w:t>o</w:t>
            </w:r>
            <w:r w:rsidR="004E4BD9" w:rsidRPr="00D36D11">
              <w:rPr>
                <w:rFonts w:cs="Arial"/>
                <w:szCs w:val="22"/>
              </w:rPr>
              <w:t>zna</w:t>
            </w:r>
            <w:r w:rsidRPr="00D36D11">
              <w:rPr>
                <w:rFonts w:cs="Arial"/>
                <w:szCs w:val="22"/>
              </w:rPr>
              <w:t>ti učenika sa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složenij</w:t>
            </w:r>
            <w:r w:rsidRPr="00D36D11">
              <w:rPr>
                <w:rFonts w:cs="Arial"/>
                <w:szCs w:val="22"/>
              </w:rPr>
              <w:t>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obli</w:t>
            </w:r>
            <w:r w:rsidRPr="00D36D11">
              <w:rPr>
                <w:rFonts w:cs="Arial"/>
                <w:szCs w:val="22"/>
              </w:rPr>
              <w:t>cima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mehaničkog</w:t>
            </w:r>
            <w:r w:rsidRPr="00D36D11">
              <w:rPr>
                <w:rFonts w:cs="Arial"/>
                <w:szCs w:val="22"/>
              </w:rPr>
              <w:t>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gibanja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zakon</w:t>
            </w:r>
            <w:r w:rsidRPr="00D36D11">
              <w:rPr>
                <w:rFonts w:cs="Arial"/>
                <w:szCs w:val="22"/>
              </w:rPr>
              <w:t>ima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kojima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odvijaju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kako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bi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razumjeli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proistekle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pojave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znanja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koristili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rješavanju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posebnih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zadataka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svojoj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struci</w:t>
            </w:r>
            <w:r w:rsidR="000A2A01"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1FE2119B" w14:textId="77777777" w:rsidTr="002C1DF2">
        <w:trPr>
          <w:jc w:val="center"/>
        </w:trPr>
        <w:tc>
          <w:tcPr>
            <w:tcW w:w="9286" w:type="dxa"/>
            <w:gridSpan w:val="3"/>
            <w:shd w:val="clear" w:color="auto" w:fill="C2D69B"/>
          </w:tcPr>
          <w:p w14:paraId="2E918683" w14:textId="6EC06110" w:rsidR="000A2A01" w:rsidRPr="00D36D11" w:rsidRDefault="00571A68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0A2A01" w:rsidRPr="00D36D11">
              <w:rPr>
                <w:rFonts w:cs="Arial"/>
                <w:b/>
                <w:szCs w:val="22"/>
              </w:rPr>
              <w:t xml:space="preserve"> </w:t>
            </w:r>
            <w:r w:rsidR="004E4BD9" w:rsidRPr="00D36D11">
              <w:rPr>
                <w:rFonts w:cs="Arial"/>
                <w:b/>
                <w:szCs w:val="22"/>
              </w:rPr>
              <w:t>zahtjevi</w:t>
            </w:r>
            <w:r w:rsidR="000A2A01" w:rsidRPr="00D36D11">
              <w:rPr>
                <w:rFonts w:cs="Arial"/>
                <w:b/>
                <w:szCs w:val="22"/>
              </w:rPr>
              <w:t xml:space="preserve"> / 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</w:p>
        </w:tc>
      </w:tr>
      <w:tr w:rsidR="00D36D11" w:rsidRPr="00D36D11" w14:paraId="6A97C102" w14:textId="77777777" w:rsidTr="002C1DF2">
        <w:trPr>
          <w:jc w:val="center"/>
        </w:trPr>
        <w:tc>
          <w:tcPr>
            <w:tcW w:w="9286" w:type="dxa"/>
            <w:gridSpan w:val="3"/>
          </w:tcPr>
          <w:p w14:paraId="3ECA1BC2" w14:textId="5E0FDFF8" w:rsidR="000A2A01" w:rsidRPr="00D36D11" w:rsidRDefault="004E4BD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Usvojena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1E17B9" w:rsidRPr="00D36D11">
              <w:rPr>
                <w:rFonts w:cs="Arial"/>
                <w:szCs w:val="22"/>
              </w:rPr>
              <w:t>temeljna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znanja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iz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fizike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matematike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osnovnoj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školi</w:t>
            </w:r>
            <w:r w:rsidR="000A2A01"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1F97DC2A" w14:textId="77777777" w:rsidTr="002C1DF2">
        <w:trPr>
          <w:jc w:val="center"/>
        </w:trPr>
        <w:tc>
          <w:tcPr>
            <w:tcW w:w="9286" w:type="dxa"/>
            <w:gridSpan w:val="3"/>
            <w:shd w:val="clear" w:color="auto" w:fill="C2D69B"/>
          </w:tcPr>
          <w:p w14:paraId="5AD45A44" w14:textId="6E41A723" w:rsidR="000A2A01" w:rsidRPr="00D36D11" w:rsidRDefault="00B07436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Ciljeva</w:t>
            </w:r>
          </w:p>
        </w:tc>
      </w:tr>
      <w:tr w:rsidR="00D36D11" w:rsidRPr="00D36D11" w14:paraId="44B3FD2C" w14:textId="77777777" w:rsidTr="002C1DF2">
        <w:trPr>
          <w:jc w:val="center"/>
        </w:trPr>
        <w:tc>
          <w:tcPr>
            <w:tcW w:w="9286" w:type="dxa"/>
            <w:gridSpan w:val="3"/>
          </w:tcPr>
          <w:p w14:paraId="6F601F91" w14:textId="09C48C9D" w:rsidR="001E17B9" w:rsidRPr="00D36D11" w:rsidRDefault="00B07436" w:rsidP="007E13E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Ponavljanje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4E4BD9" w:rsidRPr="00D36D11">
              <w:rPr>
                <w:rFonts w:ascii="Arial" w:hAnsi="Arial" w:cs="Arial"/>
                <w:lang w:val="hr-HR"/>
              </w:rPr>
              <w:t>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produbljivanje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4E4BD9" w:rsidRPr="00D36D11">
              <w:rPr>
                <w:rFonts w:ascii="Arial" w:hAnsi="Arial" w:cs="Arial"/>
                <w:lang w:val="hr-HR"/>
              </w:rPr>
              <w:t>pojmova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4E4BD9" w:rsidRPr="00D36D11">
              <w:rPr>
                <w:rFonts w:ascii="Arial" w:hAnsi="Arial" w:cs="Arial"/>
                <w:lang w:val="hr-HR"/>
              </w:rPr>
              <w:t>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4E4BD9" w:rsidRPr="00D36D11">
              <w:rPr>
                <w:rFonts w:ascii="Arial" w:hAnsi="Arial" w:cs="Arial"/>
                <w:lang w:val="hr-HR"/>
              </w:rPr>
              <w:t>zakona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4E4BD9" w:rsidRPr="00D36D11">
              <w:rPr>
                <w:rFonts w:ascii="Arial" w:hAnsi="Arial" w:cs="Arial"/>
                <w:lang w:val="hr-HR"/>
              </w:rPr>
              <w:t>molekularne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4E4BD9" w:rsidRPr="00D36D11">
              <w:rPr>
                <w:rFonts w:ascii="Arial" w:hAnsi="Arial" w:cs="Arial"/>
                <w:lang w:val="hr-HR"/>
              </w:rPr>
              <w:t>fizike</w:t>
            </w:r>
            <w:r w:rsidR="001E17B9" w:rsidRPr="00D36D11">
              <w:rPr>
                <w:rFonts w:ascii="Arial" w:hAnsi="Arial" w:cs="Arial"/>
                <w:lang w:val="hr-HR"/>
              </w:rPr>
              <w:t>.</w:t>
            </w:r>
          </w:p>
          <w:p w14:paraId="53023112" w14:textId="3D841E1D" w:rsidR="001E17B9" w:rsidRPr="00D36D11" w:rsidRDefault="004E4BD9" w:rsidP="007E13E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Upoznavanje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s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uzajamnom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povezanošću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mehaničkih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B07436" w:rsidRPr="00D36D11">
              <w:rPr>
                <w:rFonts w:ascii="Arial" w:hAnsi="Arial" w:cs="Arial"/>
                <w:lang w:val="hr-HR"/>
              </w:rPr>
              <w:t>toplinskih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pojava</w:t>
            </w:r>
            <w:r w:rsidR="001E17B9" w:rsidRPr="00D36D11">
              <w:rPr>
                <w:rFonts w:ascii="Arial" w:hAnsi="Arial" w:cs="Arial"/>
                <w:lang w:val="hr-HR"/>
              </w:rPr>
              <w:t>.</w:t>
            </w:r>
          </w:p>
          <w:p w14:paraId="0030DA80" w14:textId="77777777" w:rsidR="001E17B9" w:rsidRPr="00D36D11" w:rsidRDefault="004E4BD9" w:rsidP="007E13E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Upoznavanje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sa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složenijim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oblicima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1E17B9" w:rsidRPr="00D36D11">
              <w:rPr>
                <w:rFonts w:ascii="Arial" w:hAnsi="Arial" w:cs="Arial"/>
                <w:lang w:val="hr-HR"/>
              </w:rPr>
              <w:t>gibanja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pojavama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proistekli</w:t>
            </w:r>
            <w:r w:rsidR="001E17B9" w:rsidRPr="00D36D11">
              <w:rPr>
                <w:rFonts w:ascii="Arial" w:hAnsi="Arial" w:cs="Arial"/>
                <w:lang w:val="hr-HR"/>
              </w:rPr>
              <w:t>m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iz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takvog</w:t>
            </w:r>
            <w:r w:rsidR="001E17B9" w:rsidRPr="00D36D11">
              <w:rPr>
                <w:rFonts w:ascii="Arial" w:hAnsi="Arial" w:cs="Arial"/>
                <w:lang w:val="hr-HR"/>
              </w:rPr>
              <w:t>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1E17B9" w:rsidRPr="00D36D11">
              <w:rPr>
                <w:rFonts w:ascii="Arial" w:hAnsi="Arial" w:cs="Arial"/>
                <w:lang w:val="hr-HR"/>
              </w:rPr>
              <w:t>gibanja.</w:t>
            </w:r>
          </w:p>
          <w:p w14:paraId="1F859964" w14:textId="149E9015" w:rsidR="001E17B9" w:rsidRPr="00D36D11" w:rsidRDefault="004E4BD9" w:rsidP="007E13E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St</w:t>
            </w:r>
            <w:r w:rsidR="001E17B9" w:rsidRPr="00D36D11">
              <w:rPr>
                <w:rFonts w:ascii="Arial" w:hAnsi="Arial" w:cs="Arial"/>
                <w:lang w:val="hr-HR"/>
              </w:rPr>
              <w:t>je</w:t>
            </w:r>
            <w:r w:rsidRPr="00D36D11">
              <w:rPr>
                <w:rFonts w:ascii="Arial" w:hAnsi="Arial" w:cs="Arial"/>
                <w:lang w:val="hr-HR"/>
              </w:rPr>
              <w:t>canje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uvjer</w:t>
            </w:r>
            <w:r w:rsidR="00B07436" w:rsidRPr="00D36D11">
              <w:rPr>
                <w:rFonts w:ascii="Arial" w:hAnsi="Arial" w:cs="Arial"/>
                <w:lang w:val="hr-HR"/>
              </w:rPr>
              <w:t>lj</w:t>
            </w:r>
            <w:r w:rsidRPr="00D36D11">
              <w:rPr>
                <w:rFonts w:ascii="Arial" w:hAnsi="Arial" w:cs="Arial"/>
                <w:lang w:val="hr-HR"/>
              </w:rPr>
              <w:t>ivosti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u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objektivnost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A72FFD" w:rsidRPr="00D36D11">
              <w:rPr>
                <w:rFonts w:ascii="Arial" w:hAnsi="Arial" w:cs="Arial"/>
                <w:lang w:val="hr-HR"/>
              </w:rPr>
              <w:t>upora</w:t>
            </w:r>
            <w:r w:rsidRPr="00D36D11">
              <w:rPr>
                <w:rFonts w:ascii="Arial" w:hAnsi="Arial" w:cs="Arial"/>
                <w:lang w:val="hr-HR"/>
              </w:rPr>
              <w:t>b</w:t>
            </w:r>
            <w:r w:rsidR="00B07436" w:rsidRPr="00D36D11">
              <w:rPr>
                <w:rFonts w:ascii="Arial" w:hAnsi="Arial" w:cs="Arial"/>
                <w:lang w:val="hr-HR"/>
              </w:rPr>
              <w:t>lj</w:t>
            </w:r>
            <w:r w:rsidRPr="00D36D11">
              <w:rPr>
                <w:rFonts w:ascii="Arial" w:hAnsi="Arial" w:cs="Arial"/>
                <w:lang w:val="hr-HR"/>
              </w:rPr>
              <w:t>ivost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fizičkih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zakona</w:t>
            </w:r>
            <w:r w:rsidR="001E17B9" w:rsidRPr="00D36D11">
              <w:rPr>
                <w:rFonts w:ascii="Arial" w:hAnsi="Arial" w:cs="Arial"/>
                <w:lang w:val="hr-HR"/>
              </w:rPr>
              <w:t>.</w:t>
            </w:r>
          </w:p>
          <w:p w14:paraId="5DC57D68" w14:textId="4BB2DA6D" w:rsidR="001E17B9" w:rsidRPr="00D36D11" w:rsidRDefault="004E4BD9" w:rsidP="007E13E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Razvijanje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sposobnosti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spoznajnog</w:t>
            </w:r>
            <w:r w:rsidR="008C427C" w:rsidRPr="00D36D11">
              <w:rPr>
                <w:rFonts w:ascii="Arial" w:hAnsi="Arial" w:cs="Arial"/>
                <w:lang w:val="hr-HR"/>
              </w:rPr>
              <w:t>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p</w:t>
            </w:r>
            <w:r w:rsidR="001E17B9" w:rsidRPr="00D36D11">
              <w:rPr>
                <w:rFonts w:ascii="Arial" w:hAnsi="Arial" w:cs="Arial"/>
                <w:lang w:val="hr-HR"/>
              </w:rPr>
              <w:t>ro</w:t>
            </w:r>
            <w:r w:rsidRPr="00D36D11">
              <w:rPr>
                <w:rFonts w:ascii="Arial" w:hAnsi="Arial" w:cs="Arial"/>
                <w:lang w:val="hr-HR"/>
              </w:rPr>
              <w:t>matranja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, </w:t>
            </w:r>
            <w:r w:rsidRPr="00D36D11">
              <w:rPr>
                <w:rFonts w:ascii="Arial" w:hAnsi="Arial" w:cs="Arial"/>
                <w:lang w:val="hr-HR"/>
              </w:rPr>
              <w:t>uočavanja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izdvajanj</w:t>
            </w:r>
            <w:r w:rsidR="001E17B9" w:rsidRPr="00D36D11">
              <w:rPr>
                <w:rFonts w:ascii="Arial" w:hAnsi="Arial" w:cs="Arial"/>
                <w:lang w:val="hr-HR"/>
              </w:rPr>
              <w:t xml:space="preserve">a </w:t>
            </w:r>
            <w:r w:rsidRPr="00D36D11">
              <w:rPr>
                <w:rFonts w:ascii="Arial" w:hAnsi="Arial" w:cs="Arial"/>
                <w:lang w:val="hr-HR"/>
              </w:rPr>
              <w:t>karakterističnih</w:t>
            </w:r>
            <w:r w:rsidR="001E17B9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elemenata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fizičkih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pojava</w:t>
            </w:r>
            <w:r w:rsidR="001E17B9" w:rsidRPr="00D36D11">
              <w:rPr>
                <w:rFonts w:ascii="Arial" w:hAnsi="Arial" w:cs="Arial"/>
                <w:lang w:val="hr-HR"/>
              </w:rPr>
              <w:t>.</w:t>
            </w:r>
          </w:p>
          <w:p w14:paraId="706F6D51" w14:textId="3217E8AE" w:rsidR="001E17B9" w:rsidRPr="00D36D11" w:rsidRDefault="004E4BD9" w:rsidP="007E13E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Razvijanje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sposobnosti</w:t>
            </w:r>
            <w:r w:rsidR="00F8514D" w:rsidRPr="00D36D11">
              <w:rPr>
                <w:rFonts w:ascii="Arial" w:hAnsi="Arial" w:cs="Arial"/>
                <w:lang w:val="hr-HR"/>
              </w:rPr>
              <w:t>,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kao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što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su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: </w:t>
            </w:r>
            <w:r w:rsidRPr="00D36D11">
              <w:rPr>
                <w:rFonts w:ascii="Arial" w:hAnsi="Arial" w:cs="Arial"/>
                <w:lang w:val="hr-HR"/>
              </w:rPr>
              <w:t>preciznost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, </w:t>
            </w:r>
            <w:r w:rsidRPr="00D36D11">
              <w:rPr>
                <w:rFonts w:ascii="Arial" w:hAnsi="Arial" w:cs="Arial"/>
                <w:lang w:val="hr-HR"/>
              </w:rPr>
              <w:t>s</w:t>
            </w:r>
            <w:r w:rsidR="001E17B9" w:rsidRPr="00D36D11">
              <w:rPr>
                <w:rFonts w:ascii="Arial" w:hAnsi="Arial" w:cs="Arial"/>
                <w:lang w:val="hr-HR"/>
              </w:rPr>
              <w:t>ustavnost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, </w:t>
            </w:r>
            <w:r w:rsidRPr="00D36D11">
              <w:rPr>
                <w:rFonts w:ascii="Arial" w:hAnsi="Arial" w:cs="Arial"/>
                <w:lang w:val="hr-HR"/>
              </w:rPr>
              <w:t>spretnost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u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rukovanju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instrumentima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tehničkim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uređajima</w:t>
            </w:r>
            <w:r w:rsidR="001E17B9" w:rsidRPr="00D36D11">
              <w:rPr>
                <w:rFonts w:ascii="Arial" w:hAnsi="Arial" w:cs="Arial"/>
                <w:lang w:val="hr-HR"/>
              </w:rPr>
              <w:t>.</w:t>
            </w:r>
          </w:p>
          <w:p w14:paraId="483DA637" w14:textId="3207CDD0" w:rsidR="001E17B9" w:rsidRPr="00D36D11" w:rsidRDefault="001E17B9" w:rsidP="007E13E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Uporaba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4E4BD9" w:rsidRPr="00D36D11">
              <w:rPr>
                <w:rFonts w:ascii="Arial" w:hAnsi="Arial" w:cs="Arial"/>
                <w:lang w:val="hr-HR"/>
              </w:rPr>
              <w:t>usvojenog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4E4BD9" w:rsidRPr="00D36D11">
              <w:rPr>
                <w:rFonts w:ascii="Arial" w:hAnsi="Arial" w:cs="Arial"/>
                <w:lang w:val="hr-HR"/>
              </w:rPr>
              <w:t>znanja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4E4BD9" w:rsidRPr="00D36D11">
              <w:rPr>
                <w:rFonts w:ascii="Arial" w:hAnsi="Arial" w:cs="Arial"/>
                <w:lang w:val="hr-HR"/>
              </w:rPr>
              <w:t>u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4E4BD9" w:rsidRPr="00D36D11">
              <w:rPr>
                <w:rFonts w:ascii="Arial" w:hAnsi="Arial" w:cs="Arial"/>
                <w:lang w:val="hr-HR"/>
              </w:rPr>
              <w:t>struci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4E4BD9" w:rsidRPr="00D36D11">
              <w:rPr>
                <w:rFonts w:ascii="Arial" w:hAnsi="Arial" w:cs="Arial"/>
                <w:lang w:val="hr-HR"/>
              </w:rPr>
              <w:t>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4E4BD9" w:rsidRPr="00D36D11">
              <w:rPr>
                <w:rFonts w:ascii="Arial" w:hAnsi="Arial" w:cs="Arial"/>
                <w:lang w:val="hr-HR"/>
              </w:rPr>
              <w:t>svakodnevnom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4E4BD9" w:rsidRPr="00D36D11">
              <w:rPr>
                <w:rFonts w:ascii="Arial" w:hAnsi="Arial" w:cs="Arial"/>
                <w:lang w:val="hr-HR"/>
              </w:rPr>
              <w:t>životu</w:t>
            </w:r>
            <w:r w:rsidRPr="00D36D11">
              <w:rPr>
                <w:rFonts w:ascii="Arial" w:hAnsi="Arial" w:cs="Arial"/>
                <w:lang w:val="hr-HR"/>
              </w:rPr>
              <w:t>.</w:t>
            </w:r>
          </w:p>
          <w:p w14:paraId="5E036E86" w14:textId="27A6E220" w:rsidR="000A2A01" w:rsidRPr="00D36D11" w:rsidRDefault="004E4BD9" w:rsidP="007E13E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Poticanje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timskog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rada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, </w:t>
            </w:r>
            <w:r w:rsidRPr="00D36D11">
              <w:rPr>
                <w:rFonts w:ascii="Arial" w:hAnsi="Arial" w:cs="Arial"/>
                <w:lang w:val="hr-HR"/>
              </w:rPr>
              <w:t>s</w:t>
            </w:r>
            <w:r w:rsidR="001E17B9" w:rsidRPr="00D36D11">
              <w:rPr>
                <w:rFonts w:ascii="Arial" w:hAnsi="Arial" w:cs="Arial"/>
                <w:lang w:val="hr-HR"/>
              </w:rPr>
              <w:t>u</w:t>
            </w:r>
            <w:r w:rsidRPr="00D36D11">
              <w:rPr>
                <w:rFonts w:ascii="Arial" w:hAnsi="Arial" w:cs="Arial"/>
                <w:lang w:val="hr-HR"/>
              </w:rPr>
              <w:t>radnje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1E17B9" w:rsidRPr="00D36D11">
              <w:rPr>
                <w:rFonts w:ascii="Arial" w:hAnsi="Arial" w:cs="Arial"/>
                <w:lang w:val="hr-HR"/>
              </w:rPr>
              <w:t>osobne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odgovornosti</w:t>
            </w:r>
            <w:r w:rsidR="000A2A01" w:rsidRPr="00D36D11">
              <w:rPr>
                <w:rFonts w:ascii="Arial" w:hAnsi="Arial" w:cs="Arial"/>
                <w:lang w:val="hr-HR"/>
              </w:rPr>
              <w:t>.</w:t>
            </w:r>
          </w:p>
        </w:tc>
      </w:tr>
      <w:tr w:rsidR="00D36D11" w:rsidRPr="00D36D11" w14:paraId="67824053" w14:textId="77777777" w:rsidTr="002C1DF2">
        <w:trPr>
          <w:jc w:val="center"/>
        </w:trPr>
        <w:tc>
          <w:tcPr>
            <w:tcW w:w="9286" w:type="dxa"/>
            <w:gridSpan w:val="3"/>
            <w:shd w:val="clear" w:color="auto" w:fill="C2D69B"/>
          </w:tcPr>
          <w:p w14:paraId="48044971" w14:textId="77777777" w:rsidR="000A2A01" w:rsidRPr="00D36D11" w:rsidRDefault="004E4BD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</w:t>
            </w:r>
          </w:p>
        </w:tc>
      </w:tr>
      <w:tr w:rsidR="00D36D11" w:rsidRPr="00D36D11" w14:paraId="06DC3305" w14:textId="77777777" w:rsidTr="002C1DF2">
        <w:trPr>
          <w:jc w:val="center"/>
        </w:trPr>
        <w:tc>
          <w:tcPr>
            <w:tcW w:w="9286" w:type="dxa"/>
            <w:gridSpan w:val="3"/>
          </w:tcPr>
          <w:p w14:paraId="0AEAACE9" w14:textId="13BE1286" w:rsidR="000A2A01" w:rsidRPr="00D36D11" w:rsidRDefault="004E4BD9" w:rsidP="007E13E7">
            <w:pPr>
              <w:numPr>
                <w:ilvl w:val="0"/>
                <w:numId w:val="26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Topl</w:t>
            </w:r>
            <w:r w:rsidR="001E17B9" w:rsidRPr="00D36D11">
              <w:rPr>
                <w:rFonts w:cs="Arial"/>
                <w:szCs w:val="22"/>
              </w:rPr>
              <w:t>inske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pojave</w:t>
            </w:r>
          </w:p>
          <w:p w14:paraId="67F82AAD" w14:textId="0262843E" w:rsidR="000A2A01" w:rsidRPr="00D36D11" w:rsidRDefault="004E4BD9" w:rsidP="007E13E7">
            <w:pPr>
              <w:numPr>
                <w:ilvl w:val="0"/>
                <w:numId w:val="26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Oscilacije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1E17B9" w:rsidRPr="00D36D11">
              <w:rPr>
                <w:rFonts w:cs="Arial"/>
                <w:szCs w:val="22"/>
              </w:rPr>
              <w:t>valovi</w:t>
            </w:r>
          </w:p>
          <w:p w14:paraId="368A2C5A" w14:textId="106768FE" w:rsidR="000A2A01" w:rsidRPr="00D36D11" w:rsidRDefault="00D73D78" w:rsidP="007E13E7">
            <w:pPr>
              <w:numPr>
                <w:ilvl w:val="0"/>
                <w:numId w:val="26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Izmjenična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struja</w:t>
            </w:r>
          </w:p>
          <w:p w14:paraId="6DD45C0C" w14:textId="77777777" w:rsidR="000A2A01" w:rsidRPr="00D36D11" w:rsidRDefault="004E4BD9" w:rsidP="007E13E7">
            <w:pPr>
              <w:numPr>
                <w:ilvl w:val="0"/>
                <w:numId w:val="26"/>
              </w:num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Optika</w:t>
            </w:r>
          </w:p>
        </w:tc>
      </w:tr>
      <w:tr w:rsidR="00D36D11" w:rsidRPr="00D36D11" w14:paraId="5D92114C" w14:textId="77777777" w:rsidTr="002C1DF2">
        <w:trPr>
          <w:trHeight w:val="324"/>
          <w:jc w:val="center"/>
        </w:trPr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C2D69B"/>
            <w:vAlign w:val="center"/>
          </w:tcPr>
          <w:p w14:paraId="489E07A1" w14:textId="77777777" w:rsidR="000A2A01" w:rsidRPr="00D36D11" w:rsidRDefault="004E4BD9" w:rsidP="002C1DF2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</w:t>
            </w:r>
            <w:r w:rsidR="000A2A01" w:rsidRPr="00D36D11">
              <w:rPr>
                <w:rFonts w:cs="Arial"/>
                <w:b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učenja</w:t>
            </w:r>
          </w:p>
        </w:tc>
        <w:tc>
          <w:tcPr>
            <w:tcW w:w="4925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719789E5" w14:textId="77777777" w:rsidR="000A2A01" w:rsidRPr="00D36D11" w:rsidRDefault="004E4BD9" w:rsidP="002C1DF2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</w:t>
            </w:r>
            <w:r w:rsidR="000A2A01" w:rsidRPr="00D36D11">
              <w:rPr>
                <w:rFonts w:cs="Arial"/>
                <w:b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za</w:t>
            </w:r>
            <w:r w:rsidR="000A2A01" w:rsidRPr="00D36D11">
              <w:rPr>
                <w:rFonts w:cs="Arial"/>
                <w:b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nastavnike</w:t>
            </w:r>
          </w:p>
        </w:tc>
      </w:tr>
      <w:tr w:rsidR="00D36D11" w:rsidRPr="00D36D11" w14:paraId="1C7EB8B9" w14:textId="77777777" w:rsidTr="002C1DF2">
        <w:trPr>
          <w:trHeight w:val="420"/>
          <w:jc w:val="center"/>
        </w:trPr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14:paraId="47AE7B3B" w14:textId="346315BE" w:rsidR="000A2A01" w:rsidRPr="00D36D11" w:rsidRDefault="004E4BD9" w:rsidP="00CE5463">
            <w:pPr>
              <w:pStyle w:val="ListParagraph"/>
              <w:numPr>
                <w:ilvl w:val="0"/>
                <w:numId w:val="93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b/>
                <w:lang w:val="hr-HR"/>
              </w:rPr>
              <w:t>Topl</w:t>
            </w:r>
            <w:r w:rsidR="001E17B9" w:rsidRPr="00D36D11">
              <w:rPr>
                <w:rFonts w:ascii="Arial" w:hAnsi="Arial" w:cs="Arial"/>
                <w:b/>
                <w:lang w:val="hr-HR"/>
              </w:rPr>
              <w:t>inske pojave</w:t>
            </w:r>
          </w:p>
          <w:p w14:paraId="0BBA727C" w14:textId="147FA105" w:rsidR="000A2A01" w:rsidRPr="00D36D11" w:rsidRDefault="004E4BD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će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biti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sposoban</w:t>
            </w:r>
            <w:r w:rsidR="000A2A01" w:rsidRPr="00D36D11">
              <w:rPr>
                <w:rFonts w:cs="Arial"/>
                <w:szCs w:val="22"/>
              </w:rPr>
              <w:t>:</w:t>
            </w:r>
          </w:p>
          <w:p w14:paraId="0AC6AFAE" w14:textId="60F7F625" w:rsidR="000A2A01" w:rsidRPr="00D36D11" w:rsidRDefault="00A5776E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uoči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opi</w:t>
            </w:r>
            <w:r w:rsidRPr="00D36D11">
              <w:rPr>
                <w:rFonts w:cs="Arial"/>
                <w:szCs w:val="22"/>
              </w:rPr>
              <w:t>sati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razlike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struktur</w:t>
            </w:r>
            <w:r w:rsidRPr="00D36D11">
              <w:rPr>
                <w:rFonts w:cs="Arial"/>
                <w:szCs w:val="22"/>
              </w:rPr>
              <w:t xml:space="preserve">i </w:t>
            </w:r>
            <w:r w:rsidR="004E4BD9" w:rsidRPr="00D36D11">
              <w:rPr>
                <w:rFonts w:cs="Arial"/>
                <w:szCs w:val="22"/>
              </w:rPr>
              <w:t>čvrstih</w:t>
            </w:r>
            <w:r w:rsidR="000A2A01" w:rsidRPr="00D36D11">
              <w:rPr>
                <w:rFonts w:cs="Arial"/>
                <w:szCs w:val="22"/>
              </w:rPr>
              <w:t>,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tečnih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plinovitih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tijela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034E5545" w14:textId="22598AA5" w:rsidR="000A2A01" w:rsidRPr="00D36D11" w:rsidRDefault="00A5776E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uoči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molekularnu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suštinu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topl</w:t>
            </w:r>
            <w:r w:rsidRPr="00D36D11">
              <w:rPr>
                <w:rFonts w:cs="Arial"/>
                <w:szCs w:val="22"/>
              </w:rPr>
              <w:t>inskih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pojava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3AD85685" w14:textId="77777777" w:rsidR="00A5776E" w:rsidRPr="00D36D11" w:rsidRDefault="00A5776E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defini</w:t>
            </w:r>
            <w:r w:rsidRPr="00D36D11">
              <w:rPr>
                <w:rFonts w:cs="Arial"/>
                <w:szCs w:val="22"/>
              </w:rPr>
              <w:t>rati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unut</w:t>
            </w:r>
            <w:r w:rsidRPr="00D36D11">
              <w:rPr>
                <w:rFonts w:cs="Arial"/>
                <w:szCs w:val="22"/>
              </w:rPr>
              <w:t>arnju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energiju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tijela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7E48253C" w14:textId="77777777" w:rsidR="00A5776E" w:rsidRPr="00D36D11" w:rsidRDefault="00A5776E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pravilno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interpretira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količinu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topl</w:t>
            </w:r>
            <w:r w:rsidRPr="00D36D11">
              <w:rPr>
                <w:rFonts w:cs="Arial"/>
                <w:szCs w:val="22"/>
              </w:rPr>
              <w:t>ine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temperaturu</w:t>
            </w:r>
            <w:r w:rsidRPr="00D36D11">
              <w:rPr>
                <w:rFonts w:cs="Arial"/>
                <w:szCs w:val="22"/>
              </w:rPr>
              <w:t>,</w:t>
            </w:r>
          </w:p>
          <w:p w14:paraId="60D7F427" w14:textId="77777777" w:rsidR="00A5776E" w:rsidRPr="00D36D11" w:rsidRDefault="00A5776E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uoči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razliku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između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fenomenološkog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0A2A01" w:rsidRPr="00D36D11">
              <w:rPr>
                <w:rFonts w:cs="Arial"/>
                <w:szCs w:val="22"/>
              </w:rPr>
              <w:t>(</w:t>
            </w:r>
            <w:r w:rsidR="004E4BD9" w:rsidRPr="00D36D11">
              <w:rPr>
                <w:rFonts w:cs="Arial"/>
                <w:szCs w:val="22"/>
              </w:rPr>
              <w:t>termodinamičkog</w:t>
            </w:r>
            <w:r w:rsidR="000A2A01" w:rsidRPr="00D36D11">
              <w:rPr>
                <w:rFonts w:cs="Arial"/>
                <w:szCs w:val="22"/>
              </w:rPr>
              <w:t xml:space="preserve">)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molekularno</w:t>
            </w:r>
            <w:r w:rsidR="000A2A01" w:rsidRPr="00D36D11">
              <w:rPr>
                <w:rFonts w:cs="Arial"/>
                <w:szCs w:val="22"/>
              </w:rPr>
              <w:t>-</w:t>
            </w:r>
            <w:r w:rsidR="004E4BD9" w:rsidRPr="00D36D11">
              <w:rPr>
                <w:rFonts w:cs="Arial"/>
                <w:szCs w:val="22"/>
              </w:rPr>
              <w:t>kinetičkog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pristupa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izučavanju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topl</w:t>
            </w:r>
            <w:r w:rsidRPr="00D36D11">
              <w:rPr>
                <w:rFonts w:cs="Arial"/>
                <w:szCs w:val="22"/>
              </w:rPr>
              <w:t>inskih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pojava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70E0D9CA" w14:textId="77777777" w:rsidR="00A5776E" w:rsidRPr="00D36D11" w:rsidRDefault="00A5776E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objasni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rad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namjenu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topl</w:t>
            </w:r>
            <w:r w:rsidRPr="00D36D11">
              <w:rPr>
                <w:rFonts w:cs="Arial"/>
                <w:szCs w:val="22"/>
              </w:rPr>
              <w:t>inskih strojeva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65C6AF07" w14:textId="0A22BE84" w:rsidR="00A5776E" w:rsidRPr="00D36D11" w:rsidRDefault="00A5776E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izračuna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B07436" w:rsidRPr="00D36D11">
              <w:rPr>
                <w:rFonts w:cs="Arial"/>
                <w:szCs w:val="22"/>
              </w:rPr>
              <w:t>koeficijent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korisnog</w:t>
            </w:r>
            <w:r w:rsidR="00FE6060" w:rsidRPr="00D36D11">
              <w:rPr>
                <w:rFonts w:cs="Arial"/>
                <w:szCs w:val="22"/>
              </w:rPr>
              <w:t>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</w:t>
            </w:r>
            <w:r w:rsidRPr="00D36D11">
              <w:rPr>
                <w:rFonts w:cs="Arial"/>
                <w:szCs w:val="22"/>
              </w:rPr>
              <w:t>jelovanja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topl</w:t>
            </w:r>
            <w:r w:rsidRPr="00D36D11">
              <w:rPr>
                <w:rFonts w:cs="Arial"/>
                <w:szCs w:val="22"/>
              </w:rPr>
              <w:t>inskoga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stroja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</w:p>
          <w:p w14:paraId="41F35E9A" w14:textId="77777777" w:rsidR="00A5776E" w:rsidRPr="00D36D11" w:rsidRDefault="00A5776E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imen</w:t>
            </w:r>
            <w:r w:rsidRPr="00D36D11">
              <w:rPr>
                <w:rFonts w:cs="Arial"/>
                <w:szCs w:val="22"/>
              </w:rPr>
              <w:t>ovati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važne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elemente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zakonitosti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molekularno</w:t>
            </w:r>
            <w:r w:rsidR="000A2A01" w:rsidRPr="00D36D11">
              <w:rPr>
                <w:rFonts w:cs="Arial"/>
                <w:szCs w:val="22"/>
              </w:rPr>
              <w:t>-</w:t>
            </w:r>
            <w:r w:rsidR="004E4BD9" w:rsidRPr="00D36D11">
              <w:rPr>
                <w:rFonts w:cs="Arial"/>
                <w:szCs w:val="22"/>
              </w:rPr>
              <w:t>kinetičke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teorije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plinova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3F3DB6FC" w14:textId="77777777" w:rsidR="00A5776E" w:rsidRPr="00D36D11" w:rsidRDefault="00A5776E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znati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statistički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interpretirati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tlak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idealnog</w:t>
            </w:r>
            <w:r w:rsidRPr="00D36D11">
              <w:rPr>
                <w:rFonts w:cs="Arial"/>
                <w:szCs w:val="22"/>
              </w:rPr>
              <w:t xml:space="preserve"> plina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19CD353A" w14:textId="71F37D4E" w:rsidR="000A2A01" w:rsidRPr="00D36D11" w:rsidRDefault="00A5776E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izve</w:t>
            </w:r>
            <w:r w:rsidRPr="00D36D11">
              <w:rPr>
                <w:rFonts w:cs="Arial"/>
                <w:szCs w:val="22"/>
              </w:rPr>
              <w:t>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izraz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op</w:t>
            </w:r>
            <w:r w:rsidRPr="00D36D11">
              <w:rPr>
                <w:rFonts w:cs="Arial"/>
                <w:szCs w:val="22"/>
              </w:rPr>
              <w:t>ć</w:t>
            </w:r>
            <w:r w:rsidR="004E4BD9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B327FA" w:rsidRPr="00D36D11">
              <w:rPr>
                <w:rFonts w:cs="Arial"/>
                <w:szCs w:val="22"/>
              </w:rPr>
              <w:t>jednadžbu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stanja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idealnog</w:t>
            </w:r>
            <w:r w:rsidR="00FE6060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plina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12877411" w14:textId="251B11BF" w:rsidR="00620B06" w:rsidRPr="00D36D11" w:rsidRDefault="00A5776E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B07436" w:rsidRPr="00D36D11">
              <w:rPr>
                <w:rFonts w:cs="Arial"/>
                <w:szCs w:val="22"/>
              </w:rPr>
              <w:t>primijeniti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B327FA" w:rsidRPr="00D36D11">
              <w:rPr>
                <w:rFonts w:cs="Arial"/>
                <w:szCs w:val="22"/>
              </w:rPr>
              <w:t>jednadžbu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stanja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idealnog</w:t>
            </w:r>
            <w:r w:rsidR="00FE6060" w:rsidRPr="00D36D11">
              <w:rPr>
                <w:rFonts w:cs="Arial"/>
                <w:szCs w:val="22"/>
              </w:rPr>
              <w:t>a</w:t>
            </w:r>
            <w:r w:rsidR="00620B06" w:rsidRPr="00D36D11">
              <w:rPr>
                <w:rFonts w:cs="Arial"/>
                <w:szCs w:val="22"/>
              </w:rPr>
              <w:t xml:space="preserve"> </w:t>
            </w:r>
            <w:r w:rsidR="00620B06" w:rsidRPr="00D36D11">
              <w:rPr>
                <w:rFonts w:cs="Arial"/>
                <w:szCs w:val="22"/>
              </w:rPr>
              <w:lastRenderedPageBreak/>
              <w:t>plina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620B06" w:rsidRPr="00D36D11">
              <w:rPr>
                <w:rFonts w:cs="Arial"/>
                <w:szCs w:val="22"/>
              </w:rPr>
              <w:t>posebne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slučajeve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računski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grafički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60726969" w14:textId="77777777" w:rsidR="00620B06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odredi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pokusnim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putem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parametre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stanja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plina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13F49FA5" w14:textId="02D8259D" w:rsidR="00620B06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defini</w:t>
            </w:r>
            <w:r w:rsidRPr="00D36D11">
              <w:rPr>
                <w:rFonts w:cs="Arial"/>
                <w:szCs w:val="22"/>
              </w:rPr>
              <w:t>rati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razlik</w:t>
            </w:r>
            <w:r w:rsidRPr="00D36D11">
              <w:rPr>
                <w:rFonts w:cs="Arial"/>
                <w:szCs w:val="22"/>
              </w:rPr>
              <w:t>ovati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Pr="00D36D11">
              <w:rPr>
                <w:rFonts w:cs="Arial"/>
                <w:szCs w:val="22"/>
              </w:rPr>
              <w:t>vjete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B07436" w:rsidRPr="00D36D11">
              <w:rPr>
                <w:rFonts w:cs="Arial"/>
                <w:szCs w:val="22"/>
              </w:rPr>
              <w:t>primjenjivosti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plinskih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zakona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38D17EC4" w14:textId="77777777" w:rsidR="00620B06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interpretira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izotermni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izobarni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izohorni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adijabatski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proces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1EDEF13D" w14:textId="35971215" w:rsidR="000A2A01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opi</w:t>
            </w:r>
            <w:r w:rsidRPr="00D36D11">
              <w:rPr>
                <w:rFonts w:cs="Arial"/>
                <w:szCs w:val="22"/>
              </w:rPr>
              <w:t>sati Carnotov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ciklus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njegovu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praktičnu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primjenu</w:t>
            </w:r>
            <w:r w:rsidR="000A2A01" w:rsidRPr="00D36D11">
              <w:rPr>
                <w:rFonts w:cs="Arial"/>
                <w:szCs w:val="22"/>
              </w:rPr>
              <w:t>.</w:t>
            </w:r>
          </w:p>
          <w:p w14:paraId="69D97C03" w14:textId="77777777" w:rsidR="000A2A01" w:rsidRPr="00D36D11" w:rsidRDefault="000A2A01" w:rsidP="002C1DF2">
            <w:pPr>
              <w:rPr>
                <w:rFonts w:cs="Arial"/>
                <w:szCs w:val="22"/>
              </w:rPr>
            </w:pPr>
          </w:p>
          <w:p w14:paraId="57776A89" w14:textId="73523E4D" w:rsidR="000A2A01" w:rsidRPr="00D36D11" w:rsidRDefault="004E4BD9" w:rsidP="00CE5463">
            <w:pPr>
              <w:pStyle w:val="ListParagraph"/>
              <w:numPr>
                <w:ilvl w:val="0"/>
                <w:numId w:val="93"/>
              </w:numPr>
              <w:rPr>
                <w:rFonts w:ascii="Arial" w:hAnsi="Arial" w:cs="Arial"/>
                <w:b/>
                <w:lang w:val="hr-HR"/>
              </w:rPr>
            </w:pPr>
            <w:r w:rsidRPr="00D36D11">
              <w:rPr>
                <w:rFonts w:ascii="Arial" w:hAnsi="Arial" w:cs="Arial"/>
                <w:b/>
                <w:lang w:val="hr-HR"/>
              </w:rPr>
              <w:t>Oscilacije</w:t>
            </w:r>
            <w:r w:rsidR="000A2A01" w:rsidRPr="00D36D11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b/>
                <w:lang w:val="hr-HR"/>
              </w:rPr>
              <w:t>i</w:t>
            </w:r>
            <w:r w:rsidR="000A2A01" w:rsidRPr="00D36D11">
              <w:rPr>
                <w:rFonts w:ascii="Arial" w:hAnsi="Arial" w:cs="Arial"/>
                <w:b/>
                <w:lang w:val="hr-HR"/>
              </w:rPr>
              <w:t xml:space="preserve"> </w:t>
            </w:r>
            <w:r w:rsidR="00620B06" w:rsidRPr="00D36D11">
              <w:rPr>
                <w:rFonts w:ascii="Arial" w:hAnsi="Arial" w:cs="Arial"/>
                <w:b/>
                <w:lang w:val="hr-HR"/>
              </w:rPr>
              <w:t>valovi</w:t>
            </w:r>
            <w:r w:rsidR="000A2A01" w:rsidRPr="00D36D11">
              <w:rPr>
                <w:rFonts w:ascii="Arial" w:hAnsi="Arial" w:cs="Arial"/>
                <w:b/>
                <w:lang w:val="hr-HR"/>
              </w:rPr>
              <w:t xml:space="preserve">    </w:t>
            </w:r>
          </w:p>
          <w:p w14:paraId="1B3EF5BE" w14:textId="286348CC" w:rsidR="000A2A01" w:rsidRPr="00D36D11" w:rsidRDefault="004E4BD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će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biti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sposoban</w:t>
            </w:r>
            <w:r w:rsidR="000A2A01" w:rsidRPr="00D36D11">
              <w:rPr>
                <w:rFonts w:cs="Arial"/>
                <w:szCs w:val="22"/>
              </w:rPr>
              <w:t>:</w:t>
            </w:r>
          </w:p>
          <w:p w14:paraId="60CC2946" w14:textId="227340B0" w:rsidR="00620B06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uoči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oscilatorno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gibanje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važno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D73D78" w:rsidRPr="00D36D11">
              <w:rPr>
                <w:rFonts w:cs="Arial"/>
                <w:szCs w:val="22"/>
              </w:rPr>
              <w:t>izmjeničn</w:t>
            </w:r>
            <w:r w:rsidR="004E4BD9" w:rsidRPr="00D36D11">
              <w:rPr>
                <w:rFonts w:cs="Arial"/>
                <w:szCs w:val="22"/>
              </w:rPr>
              <w:t>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pomjeranje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jednakim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vremenskim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intervalima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443387E6" w14:textId="5609E38B" w:rsidR="000A2A01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nave</w:t>
            </w:r>
            <w:r w:rsidRPr="00D36D11">
              <w:rPr>
                <w:rFonts w:cs="Arial"/>
                <w:szCs w:val="22"/>
              </w:rPr>
              <w:t>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primjere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periodičnih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gibanja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opi</w:t>
            </w:r>
            <w:r w:rsidRPr="00D36D11">
              <w:rPr>
                <w:rFonts w:cs="Arial"/>
                <w:szCs w:val="22"/>
              </w:rPr>
              <w:t>sati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njihov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značaj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svakodnevni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život</w:t>
            </w:r>
            <w:r w:rsidRPr="00D36D11">
              <w:rPr>
                <w:rFonts w:cs="Arial"/>
                <w:szCs w:val="22"/>
              </w:rPr>
              <w:t>,</w:t>
            </w:r>
          </w:p>
          <w:p w14:paraId="6A4E2C2E" w14:textId="77777777" w:rsidR="00620B06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imen</w:t>
            </w:r>
            <w:r w:rsidRPr="00D36D11">
              <w:rPr>
                <w:rFonts w:cs="Arial"/>
                <w:szCs w:val="22"/>
              </w:rPr>
              <w:t>ovati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važne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fizičke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veličine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kojima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oscilatorno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gibanje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opisuje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13AAF2CE" w14:textId="77777777" w:rsidR="00620B06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interpretira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zakonitosti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oscilatornog</w:t>
            </w:r>
            <w:r w:rsidRPr="00D36D11">
              <w:rPr>
                <w:rFonts w:cs="Arial"/>
                <w:szCs w:val="22"/>
              </w:rPr>
              <w:t xml:space="preserve"> gibanja</w:t>
            </w:r>
            <w:r w:rsidR="000A2A01" w:rsidRPr="00D36D11">
              <w:rPr>
                <w:rFonts w:cs="Arial"/>
                <w:szCs w:val="22"/>
              </w:rPr>
              <w:t>.</w:t>
            </w:r>
          </w:p>
          <w:p w14:paraId="1D67C4BF" w14:textId="1A84A255" w:rsidR="00620B06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izve</w:t>
            </w:r>
            <w:r w:rsidRPr="00D36D11">
              <w:rPr>
                <w:rFonts w:cs="Arial"/>
                <w:szCs w:val="22"/>
              </w:rPr>
              <w:t>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zakone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puta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brzine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ubrzanja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kod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linearnog</w:t>
            </w:r>
            <w:r w:rsidR="00FE6060" w:rsidRPr="00D36D11">
              <w:rPr>
                <w:rFonts w:cs="Arial"/>
                <w:szCs w:val="22"/>
              </w:rPr>
              <w:t>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harmonijskog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oscilatora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0D02A851" w14:textId="77777777" w:rsidR="00620B06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izve</w:t>
            </w:r>
            <w:r w:rsidRPr="00D36D11">
              <w:rPr>
                <w:rFonts w:cs="Arial"/>
                <w:szCs w:val="22"/>
              </w:rPr>
              <w:t>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zakon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održanja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energije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kod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oscilatornog</w:t>
            </w:r>
            <w:r w:rsidRPr="00D36D11">
              <w:rPr>
                <w:rFonts w:cs="Arial"/>
                <w:szCs w:val="22"/>
              </w:rPr>
              <w:t>a gibanja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026A68E6" w14:textId="77777777" w:rsidR="00620B06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uoči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razliku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između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slobodnih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prigušenih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prinudnih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oscilacija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4B510A3B" w14:textId="635B2897" w:rsidR="00620B06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uoči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 xml:space="preserve">kako </w:t>
            </w:r>
            <w:r w:rsidR="004E4BD9" w:rsidRPr="00D36D11">
              <w:rPr>
                <w:rFonts w:cs="Arial"/>
                <w:szCs w:val="22"/>
              </w:rPr>
              <w:t>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valni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proces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pos</w:t>
            </w:r>
            <w:r w:rsidR="00B07436" w:rsidRPr="00D36D11">
              <w:rPr>
                <w:rFonts w:cs="Arial"/>
                <w:szCs w:val="22"/>
              </w:rPr>
              <w:t>lj</w:t>
            </w:r>
            <w:r w:rsidR="004E4BD9" w:rsidRPr="00D36D11">
              <w:rPr>
                <w:rFonts w:cs="Arial"/>
                <w:szCs w:val="22"/>
              </w:rPr>
              <w:t>edica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prenošenja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energije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oscil</w:t>
            </w:r>
            <w:r w:rsidRPr="00D36D11">
              <w:rPr>
                <w:rFonts w:cs="Arial"/>
                <w:szCs w:val="22"/>
              </w:rPr>
              <w:t>iranja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pobudne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čestice</w:t>
            </w:r>
            <w:r w:rsidR="000A2A01" w:rsidRPr="00D36D11">
              <w:rPr>
                <w:rFonts w:cs="Arial"/>
                <w:szCs w:val="22"/>
              </w:rPr>
              <w:t xml:space="preserve"> (</w:t>
            </w:r>
            <w:r w:rsidR="004E4BD9" w:rsidRPr="00D36D11">
              <w:rPr>
                <w:rFonts w:cs="Arial"/>
                <w:szCs w:val="22"/>
              </w:rPr>
              <w:t>izvora</w:t>
            </w:r>
            <w:r w:rsidR="000A2A01" w:rsidRPr="00D36D11">
              <w:rPr>
                <w:rFonts w:cs="Arial"/>
                <w:szCs w:val="22"/>
              </w:rPr>
              <w:t xml:space="preserve">) </w:t>
            </w:r>
            <w:r w:rsidR="004E4BD9" w:rsidRPr="00D36D11">
              <w:rPr>
                <w:rFonts w:cs="Arial"/>
                <w:szCs w:val="22"/>
              </w:rPr>
              <w:t>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susjedne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čestice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53D99A24" w14:textId="77777777" w:rsidR="00620B06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objasni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nastanak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vrste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mehaničkih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valova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1F6B98F3" w14:textId="4825CAD3" w:rsidR="00620B06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interpretira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vezu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valne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dužine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brzinom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prostiranja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valova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frekvencijom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B07436" w:rsidRPr="00D36D11">
              <w:rPr>
                <w:rFonts w:cs="Arial"/>
                <w:szCs w:val="22"/>
              </w:rPr>
              <w:t>osciliranja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39B98913" w14:textId="77777777" w:rsidR="00620B06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interpretira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načelo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superpozicije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vala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interferenciju</w:t>
            </w:r>
            <w:r w:rsidRPr="00D36D11">
              <w:rPr>
                <w:rFonts w:cs="Arial"/>
                <w:szCs w:val="22"/>
              </w:rPr>
              <w:t xml:space="preserve"> vala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15E0EBD9" w14:textId="77777777" w:rsidR="00620B06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uoči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zvuk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ilustracija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valnoga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procesa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mehanici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3772D9DA" w14:textId="677CBC11" w:rsidR="00620B06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objasni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način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uspostav</w:t>
            </w:r>
            <w:r w:rsidR="00B07436" w:rsidRPr="00D36D11">
              <w:rPr>
                <w:rFonts w:cs="Arial"/>
                <w:szCs w:val="22"/>
              </w:rPr>
              <w:t>lj</w:t>
            </w:r>
            <w:r w:rsidR="004E4BD9" w:rsidRPr="00D36D11">
              <w:rPr>
                <w:rFonts w:cs="Arial"/>
                <w:szCs w:val="22"/>
              </w:rPr>
              <w:t>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električnih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elektromagnetnih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oscilacija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njihovu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primjenu</w:t>
            </w:r>
            <w:r w:rsidRPr="00D36D11">
              <w:rPr>
                <w:rFonts w:cs="Arial"/>
                <w:szCs w:val="22"/>
              </w:rPr>
              <w:t xml:space="preserve">, </w:t>
            </w:r>
          </w:p>
          <w:p w14:paraId="6A266F58" w14:textId="59DD5791" w:rsidR="00620B06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nave</w:t>
            </w:r>
            <w:r w:rsidRPr="00D36D11">
              <w:rPr>
                <w:rFonts w:cs="Arial"/>
                <w:szCs w:val="22"/>
              </w:rPr>
              <w:t>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Pr="00D36D11">
              <w:rPr>
                <w:rFonts w:cs="Arial"/>
                <w:szCs w:val="22"/>
              </w:rPr>
              <w:t>vjete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uspostav</w:t>
            </w:r>
            <w:r w:rsidR="00B07436" w:rsidRPr="00D36D11">
              <w:rPr>
                <w:rFonts w:cs="Arial"/>
                <w:szCs w:val="22"/>
              </w:rPr>
              <w:t>lj</w:t>
            </w:r>
            <w:r w:rsidR="004E4BD9" w:rsidRPr="00D36D11">
              <w:rPr>
                <w:rFonts w:cs="Arial"/>
                <w:szCs w:val="22"/>
              </w:rPr>
              <w:t>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slobodnih</w:t>
            </w:r>
            <w:r w:rsidR="000A2A01" w:rsidRPr="00D36D11">
              <w:rPr>
                <w:rFonts w:cs="Arial"/>
                <w:szCs w:val="22"/>
              </w:rPr>
              <w:t>,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prigušenih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prinudnih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električnih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oscilacija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5C54D27C" w14:textId="7D088FE6" w:rsidR="000A2A01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uoči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karakteristike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2A5C6F" w:rsidRPr="00D36D11">
              <w:rPr>
                <w:rFonts w:cs="Arial"/>
                <w:szCs w:val="22"/>
              </w:rPr>
              <w:t>elektromagnetnoga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spektra</w:t>
            </w:r>
            <w:r w:rsidR="000A2A01" w:rsidRPr="00D36D11">
              <w:rPr>
                <w:rFonts w:cs="Arial"/>
                <w:szCs w:val="22"/>
              </w:rPr>
              <w:t>.</w:t>
            </w:r>
          </w:p>
          <w:p w14:paraId="3DD66529" w14:textId="77777777" w:rsidR="00620B06" w:rsidRPr="00D36D11" w:rsidRDefault="00620B06" w:rsidP="002C1DF2">
            <w:pPr>
              <w:rPr>
                <w:rFonts w:cs="Arial"/>
                <w:b/>
                <w:szCs w:val="22"/>
              </w:rPr>
            </w:pPr>
          </w:p>
          <w:p w14:paraId="6D87B781" w14:textId="5A4DCAD6" w:rsidR="000A2A01" w:rsidRPr="00D36D11" w:rsidRDefault="004E4BD9" w:rsidP="00CE5463">
            <w:pPr>
              <w:pStyle w:val="ListParagraph"/>
              <w:numPr>
                <w:ilvl w:val="0"/>
                <w:numId w:val="93"/>
              </w:numPr>
              <w:rPr>
                <w:rFonts w:ascii="Arial" w:hAnsi="Arial" w:cs="Arial"/>
                <w:b/>
                <w:lang w:val="hr-HR"/>
              </w:rPr>
            </w:pPr>
            <w:r w:rsidRPr="00D36D11">
              <w:rPr>
                <w:rFonts w:ascii="Arial" w:hAnsi="Arial" w:cs="Arial"/>
                <w:b/>
                <w:lang w:val="hr-HR"/>
              </w:rPr>
              <w:t xml:space="preserve"> </w:t>
            </w:r>
            <w:r w:rsidR="00D73D78" w:rsidRPr="00D36D11">
              <w:rPr>
                <w:rFonts w:ascii="Arial" w:hAnsi="Arial" w:cs="Arial"/>
                <w:b/>
                <w:lang w:val="hr-HR"/>
              </w:rPr>
              <w:t>Izmjenična</w:t>
            </w:r>
            <w:r w:rsidR="000A2A01" w:rsidRPr="00D36D11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b/>
                <w:lang w:val="hr-HR"/>
              </w:rPr>
              <w:t>struja</w:t>
            </w:r>
            <w:r w:rsidR="000A2A01" w:rsidRPr="00D36D11">
              <w:rPr>
                <w:rFonts w:ascii="Arial" w:hAnsi="Arial" w:cs="Arial"/>
                <w:b/>
                <w:lang w:val="hr-HR"/>
              </w:rPr>
              <w:t xml:space="preserve"> </w:t>
            </w:r>
          </w:p>
          <w:p w14:paraId="0A97B0F9" w14:textId="11130F15" w:rsidR="000A2A01" w:rsidRPr="00D36D11" w:rsidRDefault="004E4BD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će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biti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sposoban</w:t>
            </w:r>
            <w:r w:rsidR="000A2A01" w:rsidRPr="00D36D11">
              <w:rPr>
                <w:rFonts w:cs="Arial"/>
                <w:szCs w:val="22"/>
              </w:rPr>
              <w:t>:</w:t>
            </w:r>
          </w:p>
          <w:p w14:paraId="0BAF9530" w14:textId="14D64919" w:rsidR="00620B06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imen</w:t>
            </w:r>
            <w:r w:rsidRPr="00D36D11">
              <w:rPr>
                <w:rFonts w:cs="Arial"/>
                <w:szCs w:val="22"/>
              </w:rPr>
              <w:t>ovati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važna obilježja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D73D78" w:rsidRPr="00D36D11">
              <w:rPr>
                <w:rFonts w:cs="Arial"/>
                <w:szCs w:val="22"/>
              </w:rPr>
              <w:t>izmjeničn</w:t>
            </w:r>
            <w:r w:rsidR="004E4BD9" w:rsidRPr="00D36D11">
              <w:rPr>
                <w:rFonts w:cs="Arial"/>
                <w:szCs w:val="22"/>
              </w:rPr>
              <w:t>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električne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struje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27D4069C" w14:textId="6B39D771" w:rsidR="00620B06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lastRenderedPageBreak/>
              <w:t xml:space="preserve">- </w:t>
            </w:r>
            <w:r w:rsidR="004E4BD9" w:rsidRPr="00D36D11">
              <w:rPr>
                <w:rFonts w:cs="Arial"/>
                <w:szCs w:val="22"/>
              </w:rPr>
              <w:t>objasni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postupak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dobi</w:t>
            </w:r>
            <w:r w:rsidRPr="00D36D11">
              <w:rPr>
                <w:rFonts w:cs="Arial"/>
                <w:szCs w:val="22"/>
              </w:rPr>
              <w:t>v</w:t>
            </w:r>
            <w:r w:rsidR="004E4BD9" w:rsidRPr="00D36D11">
              <w:rPr>
                <w:rFonts w:cs="Arial"/>
                <w:szCs w:val="22"/>
              </w:rPr>
              <w:t>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D73D78" w:rsidRPr="00D36D11">
              <w:rPr>
                <w:rFonts w:cs="Arial"/>
                <w:szCs w:val="22"/>
              </w:rPr>
              <w:t>izmjeničn</w:t>
            </w:r>
            <w:r w:rsidR="004E4BD9" w:rsidRPr="00D36D11">
              <w:rPr>
                <w:rFonts w:cs="Arial"/>
                <w:szCs w:val="22"/>
              </w:rPr>
              <w:t>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električne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struje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učinke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koje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izaziva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proticanju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kroz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9D4211" w:rsidRPr="00D36D11">
              <w:rPr>
                <w:rFonts w:cs="Arial"/>
                <w:szCs w:val="22"/>
              </w:rPr>
              <w:t>vodič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1ED210A3" w14:textId="3247C05D" w:rsidR="00620B06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o</w:t>
            </w:r>
            <w:r w:rsidR="004E4BD9" w:rsidRPr="00D36D11">
              <w:rPr>
                <w:rFonts w:cs="Arial"/>
                <w:szCs w:val="22"/>
              </w:rPr>
              <w:t>brazloži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postojanje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različitih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otpora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Pr="00D36D11">
              <w:rPr>
                <w:rFonts w:cs="Arial"/>
                <w:szCs w:val="22"/>
              </w:rPr>
              <w:t xml:space="preserve"> strujnom krugu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D73D78" w:rsidRPr="00D36D11">
              <w:rPr>
                <w:rFonts w:cs="Arial"/>
                <w:szCs w:val="22"/>
              </w:rPr>
              <w:t>izmjeničn</w:t>
            </w:r>
            <w:r w:rsidR="004E4BD9" w:rsidRPr="00D36D11">
              <w:rPr>
                <w:rFonts w:cs="Arial"/>
                <w:szCs w:val="22"/>
              </w:rPr>
              <w:t>og</w:t>
            </w:r>
            <w:r w:rsidRPr="00D36D11">
              <w:rPr>
                <w:rFonts w:cs="Arial"/>
                <w:szCs w:val="22"/>
              </w:rPr>
              <w:t>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napona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3EE4A12F" w14:textId="1EAC493E" w:rsidR="000A2A01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r</w:t>
            </w:r>
            <w:r w:rsidR="004E4BD9" w:rsidRPr="00D36D11">
              <w:rPr>
                <w:rFonts w:cs="Arial"/>
                <w:szCs w:val="22"/>
              </w:rPr>
              <w:t>ješava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jednostavnij</w:t>
            </w:r>
            <w:r w:rsidRPr="00D36D11">
              <w:rPr>
                <w:rFonts w:cs="Arial"/>
                <w:szCs w:val="22"/>
              </w:rPr>
              <w:t>e strujne krugove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primjenom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</w:t>
            </w:r>
            <w:r w:rsidRPr="00D36D11">
              <w:rPr>
                <w:rFonts w:cs="Arial"/>
                <w:szCs w:val="22"/>
              </w:rPr>
              <w:t>h</w:t>
            </w:r>
            <w:r w:rsidR="004E4BD9" w:rsidRPr="00D36D11">
              <w:rPr>
                <w:rFonts w:cs="Arial"/>
                <w:szCs w:val="22"/>
              </w:rPr>
              <w:t>movog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zakona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strujni krug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D73D78" w:rsidRPr="00D36D11">
              <w:rPr>
                <w:rFonts w:cs="Arial"/>
                <w:szCs w:val="22"/>
              </w:rPr>
              <w:t>izmjeničn</w:t>
            </w:r>
            <w:r w:rsidR="004E4BD9" w:rsidRPr="00D36D11">
              <w:rPr>
                <w:rFonts w:cs="Arial"/>
                <w:szCs w:val="22"/>
              </w:rPr>
              <w:t>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struje</w:t>
            </w:r>
            <w:r w:rsidRPr="00D36D11">
              <w:rPr>
                <w:rFonts w:cs="Arial"/>
                <w:szCs w:val="22"/>
              </w:rPr>
              <w:t>.</w:t>
            </w:r>
          </w:p>
          <w:p w14:paraId="2173D30D" w14:textId="77777777" w:rsidR="00620B06" w:rsidRPr="00D36D11" w:rsidRDefault="00620B06" w:rsidP="002C1DF2">
            <w:pPr>
              <w:rPr>
                <w:rFonts w:cs="Arial"/>
                <w:b/>
                <w:szCs w:val="22"/>
              </w:rPr>
            </w:pPr>
          </w:p>
          <w:p w14:paraId="4389E726" w14:textId="77777777" w:rsidR="00620B06" w:rsidRPr="00D36D11" w:rsidRDefault="004E4BD9" w:rsidP="00CE5463">
            <w:pPr>
              <w:pStyle w:val="ListParagraph"/>
              <w:numPr>
                <w:ilvl w:val="0"/>
                <w:numId w:val="93"/>
              </w:numPr>
              <w:rPr>
                <w:rFonts w:ascii="Arial" w:hAnsi="Arial" w:cs="Arial"/>
                <w:b/>
                <w:lang w:val="hr-HR"/>
              </w:rPr>
            </w:pPr>
            <w:r w:rsidRPr="00D36D11">
              <w:rPr>
                <w:rFonts w:ascii="Arial" w:hAnsi="Arial" w:cs="Arial"/>
                <w:b/>
                <w:lang w:val="hr-HR"/>
              </w:rPr>
              <w:t>Optika</w:t>
            </w:r>
          </w:p>
          <w:p w14:paraId="62B6837C" w14:textId="77777777" w:rsidR="00620B06" w:rsidRPr="00D36D11" w:rsidRDefault="004E4BD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će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biti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sposoban</w:t>
            </w:r>
            <w:r w:rsidR="000A2A01" w:rsidRPr="00D36D11">
              <w:rPr>
                <w:rFonts w:cs="Arial"/>
                <w:szCs w:val="22"/>
              </w:rPr>
              <w:t>:</w:t>
            </w:r>
          </w:p>
          <w:p w14:paraId="262FF6D5" w14:textId="3AEA4444" w:rsidR="000A2A01" w:rsidRPr="00D36D11" w:rsidRDefault="00620B06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interpretira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osnovne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zakone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geometrijske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optike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59B0C956" w14:textId="54863539" w:rsidR="00620B06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pomoću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karakterističnih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zraka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osnovnih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zakona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geometrijske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optike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konstru</w:t>
            </w:r>
            <w:r w:rsidRPr="00D36D11">
              <w:rPr>
                <w:rFonts w:cs="Arial"/>
                <w:szCs w:val="22"/>
              </w:rPr>
              <w:t>irati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likove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predmeta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B07436" w:rsidRPr="00D36D11">
              <w:rPr>
                <w:rFonts w:cs="Arial"/>
                <w:szCs w:val="22"/>
              </w:rPr>
              <w:t>konkretni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optički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</w:t>
            </w:r>
            <w:r w:rsidRPr="00D36D11">
              <w:rPr>
                <w:rFonts w:cs="Arial"/>
                <w:szCs w:val="22"/>
              </w:rPr>
              <w:t xml:space="preserve">ustav, </w:t>
            </w:r>
          </w:p>
          <w:p w14:paraId="0B99F5A9" w14:textId="77777777" w:rsidR="00620B06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o</w:t>
            </w:r>
            <w:r w:rsidR="004E4BD9" w:rsidRPr="00D36D11">
              <w:rPr>
                <w:rFonts w:cs="Arial"/>
                <w:szCs w:val="22"/>
              </w:rPr>
              <w:t>bjasni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nedostatke</w:t>
            </w:r>
            <w:r w:rsidR="000A2A01" w:rsidRPr="00D36D11">
              <w:rPr>
                <w:rFonts w:cs="Arial"/>
                <w:szCs w:val="22"/>
              </w:rPr>
              <w:t xml:space="preserve"> (</w:t>
            </w:r>
            <w:r w:rsidR="004E4BD9" w:rsidRPr="00D36D11">
              <w:rPr>
                <w:rFonts w:cs="Arial"/>
                <w:szCs w:val="22"/>
              </w:rPr>
              <w:t>aberacije</w:t>
            </w:r>
            <w:r w:rsidR="000A2A01" w:rsidRPr="00D36D11">
              <w:rPr>
                <w:rFonts w:cs="Arial"/>
                <w:szCs w:val="22"/>
              </w:rPr>
              <w:t xml:space="preserve">) </w:t>
            </w:r>
            <w:r w:rsidR="004E4BD9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optičkim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</w:t>
            </w:r>
            <w:r w:rsidRPr="00D36D11">
              <w:rPr>
                <w:rFonts w:cs="Arial"/>
                <w:szCs w:val="22"/>
              </w:rPr>
              <w:t>ustava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zbog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upro</w:t>
            </w:r>
            <w:r w:rsidRPr="00D36D11">
              <w:rPr>
                <w:rFonts w:cs="Arial"/>
                <w:szCs w:val="22"/>
              </w:rPr>
              <w:t>paštenih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pretpostavki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geometrijske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optike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785C6BF4" w14:textId="78D7F631" w:rsidR="00620B06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k</w:t>
            </w:r>
            <w:r w:rsidR="004E4BD9" w:rsidRPr="00D36D11">
              <w:rPr>
                <w:rFonts w:cs="Arial"/>
                <w:szCs w:val="22"/>
              </w:rPr>
              <w:t>roz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pojave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interferencije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difrakcije</w:t>
            </w:r>
            <w:r w:rsidR="000A2A01" w:rsidRPr="00D36D11">
              <w:rPr>
                <w:rFonts w:cs="Arial"/>
                <w:szCs w:val="22"/>
              </w:rPr>
              <w:t>,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polarizacije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disperzije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svjetlosti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izv</w:t>
            </w:r>
            <w:r w:rsidRPr="00D36D11">
              <w:rPr>
                <w:rFonts w:cs="Arial"/>
                <w:szCs w:val="22"/>
              </w:rPr>
              <w:t>esti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</w:t>
            </w:r>
            <w:r w:rsidR="00B07436" w:rsidRPr="00D36D11">
              <w:rPr>
                <w:rFonts w:cs="Arial"/>
                <w:szCs w:val="22"/>
              </w:rPr>
              <w:t>lj</w:t>
            </w:r>
            <w:r w:rsidR="004E4BD9" w:rsidRPr="00D36D11">
              <w:rPr>
                <w:rFonts w:cs="Arial"/>
                <w:szCs w:val="22"/>
              </w:rPr>
              <w:t>učak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njima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dolazi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izražaja</w:t>
            </w:r>
            <w:r w:rsidRPr="00D36D11">
              <w:rPr>
                <w:rFonts w:cs="Arial"/>
                <w:szCs w:val="22"/>
              </w:rPr>
              <w:t xml:space="preserve"> valna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priroda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elektromagnetnog</w:t>
            </w:r>
            <w:r w:rsidRPr="00D36D11">
              <w:rPr>
                <w:rFonts w:cs="Arial"/>
                <w:szCs w:val="22"/>
              </w:rPr>
              <w:t>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zračenja</w:t>
            </w:r>
            <w:r w:rsidRPr="00D36D11">
              <w:rPr>
                <w:rFonts w:cs="Arial"/>
                <w:szCs w:val="22"/>
              </w:rPr>
              <w:t>,</w:t>
            </w:r>
          </w:p>
          <w:p w14:paraId="40018CD6" w14:textId="31343527" w:rsidR="000A2A01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u</w:t>
            </w:r>
            <w:r w:rsidR="004E4BD9" w:rsidRPr="00D36D11">
              <w:rPr>
                <w:rFonts w:cs="Arial"/>
                <w:szCs w:val="22"/>
              </w:rPr>
              <w:t>oči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praktičnu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primjenu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navedenih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pojava</w:t>
            </w:r>
            <w:r w:rsidR="000A2A01" w:rsidRPr="00D36D11">
              <w:rPr>
                <w:rFonts w:cs="Arial"/>
                <w:szCs w:val="22"/>
              </w:rPr>
              <w:t xml:space="preserve">. </w:t>
            </w:r>
          </w:p>
        </w:tc>
        <w:tc>
          <w:tcPr>
            <w:tcW w:w="4925" w:type="dxa"/>
            <w:tcBorders>
              <w:left w:val="single" w:sz="4" w:space="0" w:color="auto"/>
            </w:tcBorders>
          </w:tcPr>
          <w:p w14:paraId="25EBC27B" w14:textId="77777777" w:rsidR="00620B06" w:rsidRPr="00D36D11" w:rsidRDefault="004E4BD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Jedinica</w:t>
            </w:r>
            <w:r w:rsidR="000A2A01" w:rsidRPr="00D36D11">
              <w:rPr>
                <w:rFonts w:cs="Arial"/>
                <w:b/>
                <w:szCs w:val="22"/>
              </w:rPr>
              <w:t xml:space="preserve"> 1.</w:t>
            </w:r>
          </w:p>
          <w:p w14:paraId="7F6DAAD9" w14:textId="03D43561" w:rsidR="000A2A01" w:rsidRPr="00D36D11" w:rsidRDefault="00620B06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Izvršiti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rekapitulaciju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pojmova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strukturi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supstanc</w:t>
            </w:r>
            <w:r w:rsidR="00F8514D" w:rsidRPr="00D36D11">
              <w:rPr>
                <w:rFonts w:cs="Arial"/>
                <w:szCs w:val="22"/>
              </w:rPr>
              <w:t>ij</w:t>
            </w:r>
            <w:r w:rsidRPr="00D36D11">
              <w:rPr>
                <w:rFonts w:cs="Arial"/>
                <w:szCs w:val="22"/>
              </w:rPr>
              <w:t>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topl</w:t>
            </w:r>
            <w:r w:rsidRPr="00D36D11">
              <w:rPr>
                <w:rFonts w:cs="Arial"/>
                <w:szCs w:val="22"/>
              </w:rPr>
              <w:t>inskim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pojavama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stečenim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osnovnoj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školi</w:t>
            </w:r>
            <w:r w:rsidRPr="00D36D11">
              <w:rPr>
                <w:rFonts w:cs="Arial"/>
                <w:szCs w:val="22"/>
              </w:rPr>
              <w:t>.</w:t>
            </w:r>
          </w:p>
          <w:p w14:paraId="76AAB74F" w14:textId="77777777" w:rsidR="00620B06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Načela </w:t>
            </w:r>
            <w:r w:rsidR="004E4BD9" w:rsidRPr="00D36D11">
              <w:rPr>
                <w:rFonts w:cs="Arial"/>
                <w:szCs w:val="22"/>
              </w:rPr>
              <w:t>termodinamike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tretirati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kao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uop</w:t>
            </w:r>
            <w:r w:rsidRPr="00D36D11">
              <w:rPr>
                <w:rFonts w:cs="Arial"/>
                <w:szCs w:val="22"/>
              </w:rPr>
              <w:t>ćenost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zakona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održanju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energije</w:t>
            </w:r>
            <w:r w:rsidRPr="00D36D11">
              <w:rPr>
                <w:rFonts w:cs="Arial"/>
                <w:szCs w:val="22"/>
              </w:rPr>
              <w:t>.</w:t>
            </w:r>
          </w:p>
          <w:p w14:paraId="1636F2EA" w14:textId="21B290C0" w:rsidR="000A2A01" w:rsidRPr="00D36D11" w:rsidRDefault="00620B0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modelima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demonstrirati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objasniti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rad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167184" w:rsidRPr="00D36D11">
              <w:rPr>
                <w:rFonts w:cs="Arial"/>
                <w:szCs w:val="22"/>
              </w:rPr>
              <w:t>toplinskih strojeva</w:t>
            </w:r>
            <w:r w:rsidR="000A2A01" w:rsidRPr="00D36D11">
              <w:rPr>
                <w:rFonts w:cs="Arial"/>
                <w:szCs w:val="22"/>
              </w:rPr>
              <w:t xml:space="preserve">. </w:t>
            </w:r>
            <w:r w:rsidR="004E4BD9" w:rsidRPr="00D36D11">
              <w:rPr>
                <w:rFonts w:cs="Arial"/>
                <w:szCs w:val="22"/>
              </w:rPr>
              <w:t>Omogućiti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učenicima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167184" w:rsidRPr="00D36D11">
              <w:rPr>
                <w:rFonts w:cs="Arial"/>
                <w:szCs w:val="22"/>
              </w:rPr>
              <w:t>u skupinama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sami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obave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demonstriranje</w:t>
            </w:r>
            <w:r w:rsidR="00167184" w:rsidRPr="00D36D11">
              <w:rPr>
                <w:rFonts w:cs="Arial"/>
                <w:szCs w:val="22"/>
              </w:rPr>
              <w:t>.</w:t>
            </w:r>
          </w:p>
          <w:p w14:paraId="5511C530" w14:textId="50C592E4" w:rsidR="000A2A01" w:rsidRPr="00D36D11" w:rsidRDefault="00167184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Prezent</w:t>
            </w:r>
            <w:r w:rsidRPr="00D36D11">
              <w:rPr>
                <w:rFonts w:cs="Arial"/>
                <w:szCs w:val="22"/>
              </w:rPr>
              <w:t>irati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učenicima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odgovarajuću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multimedijalnu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animaciju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topl</w:t>
            </w:r>
            <w:r w:rsidRPr="00D36D11">
              <w:rPr>
                <w:rFonts w:cs="Arial"/>
                <w:szCs w:val="22"/>
              </w:rPr>
              <w:t>inskih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pojava</w:t>
            </w:r>
            <w:r w:rsidRPr="00D36D11">
              <w:rPr>
                <w:rFonts w:cs="Arial"/>
                <w:szCs w:val="22"/>
              </w:rPr>
              <w:t>.</w:t>
            </w:r>
          </w:p>
          <w:p w14:paraId="25C69589" w14:textId="52531A3F" w:rsidR="000A2A01" w:rsidRPr="00D36D11" w:rsidRDefault="00167184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Izračunavanje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kod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topl</w:t>
            </w:r>
            <w:r w:rsidRPr="00D36D11">
              <w:rPr>
                <w:rFonts w:cs="Arial"/>
                <w:szCs w:val="22"/>
              </w:rPr>
              <w:t>inskih pojava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uvježbati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priprem</w:t>
            </w:r>
            <w:r w:rsidR="00B07436" w:rsidRPr="00D36D11">
              <w:rPr>
                <w:rFonts w:cs="Arial"/>
                <w:szCs w:val="22"/>
              </w:rPr>
              <w:t>lj</w:t>
            </w:r>
            <w:r w:rsidR="004E4BD9" w:rsidRPr="00D36D11">
              <w:rPr>
                <w:rFonts w:cs="Arial"/>
                <w:szCs w:val="22"/>
              </w:rPr>
              <w:t>enim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numeričkim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zada</w:t>
            </w:r>
            <w:r w:rsidRPr="00D36D11">
              <w:rPr>
                <w:rFonts w:cs="Arial"/>
                <w:szCs w:val="22"/>
              </w:rPr>
              <w:t>t</w:t>
            </w:r>
            <w:r w:rsidR="004E4BD9" w:rsidRPr="00D36D11">
              <w:rPr>
                <w:rFonts w:cs="Arial"/>
                <w:szCs w:val="22"/>
              </w:rPr>
              <w:t>cima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radom</w:t>
            </w:r>
            <w:r w:rsidRPr="00D36D11">
              <w:rPr>
                <w:rFonts w:cs="Arial"/>
                <w:szCs w:val="22"/>
              </w:rPr>
              <w:t xml:space="preserve"> u skupinama.</w:t>
            </w:r>
          </w:p>
          <w:p w14:paraId="4E636D1B" w14:textId="4E36F367" w:rsidR="000A2A01" w:rsidRPr="00D36D11" w:rsidRDefault="00167184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F8514D" w:rsidRPr="00D36D11">
              <w:rPr>
                <w:rFonts w:cs="Arial"/>
                <w:szCs w:val="22"/>
              </w:rPr>
              <w:t>Usustaviti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učenička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znanja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atomima</w:t>
            </w:r>
            <w:r w:rsidR="00A72FFD" w:rsidRPr="00D36D11">
              <w:rPr>
                <w:rFonts w:cs="Arial"/>
                <w:szCs w:val="22"/>
              </w:rPr>
              <w:t>,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B07436" w:rsidRPr="00D36D11">
              <w:rPr>
                <w:rFonts w:cs="Arial"/>
                <w:szCs w:val="22"/>
              </w:rPr>
              <w:t>molekulama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njihovoj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ulozi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strukturi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tijela</w:t>
            </w:r>
            <w:r w:rsidRPr="00D36D11">
              <w:rPr>
                <w:rFonts w:cs="Arial"/>
                <w:szCs w:val="22"/>
              </w:rPr>
              <w:t>.</w:t>
            </w:r>
          </w:p>
          <w:p w14:paraId="33150362" w14:textId="77777777" w:rsidR="00167184" w:rsidRPr="00D36D11" w:rsidRDefault="00167184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Objasniti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pojam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i/>
                <w:iCs/>
                <w:szCs w:val="22"/>
              </w:rPr>
              <w:t>stanje</w:t>
            </w:r>
            <w:r w:rsidRPr="00D36D11">
              <w:rPr>
                <w:rFonts w:cs="Arial"/>
                <w:i/>
                <w:iCs/>
                <w:szCs w:val="22"/>
              </w:rPr>
              <w:t xml:space="preserve"> plina</w:t>
            </w:r>
            <w:r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B327FA" w:rsidRPr="00D36D11">
              <w:rPr>
                <w:rFonts w:cs="Arial"/>
                <w:szCs w:val="22"/>
              </w:rPr>
              <w:t>jednadžbu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stanja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idealnog</w:t>
            </w:r>
            <w:r w:rsidRPr="00D36D11">
              <w:rPr>
                <w:rFonts w:cs="Arial"/>
                <w:szCs w:val="22"/>
              </w:rPr>
              <w:t xml:space="preserve"> plina </w:t>
            </w:r>
            <w:r w:rsidR="004E4BD9" w:rsidRPr="00D36D11">
              <w:rPr>
                <w:rFonts w:cs="Arial"/>
                <w:szCs w:val="22"/>
              </w:rPr>
              <w:t>izvesti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fenomenološkim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molekularno</w:t>
            </w:r>
            <w:r w:rsidR="000A2A01" w:rsidRPr="00D36D11">
              <w:rPr>
                <w:rFonts w:cs="Arial"/>
                <w:szCs w:val="22"/>
              </w:rPr>
              <w:t>-</w:t>
            </w:r>
            <w:r w:rsidR="004E4BD9" w:rsidRPr="00D36D11">
              <w:rPr>
                <w:rFonts w:cs="Arial"/>
                <w:szCs w:val="22"/>
              </w:rPr>
              <w:t>kinetičkim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pristupom</w:t>
            </w:r>
            <w:r w:rsidRPr="00D36D11">
              <w:rPr>
                <w:rFonts w:cs="Arial"/>
                <w:szCs w:val="22"/>
              </w:rPr>
              <w:t>.</w:t>
            </w:r>
          </w:p>
          <w:p w14:paraId="36D68EBD" w14:textId="1A595B24" w:rsidR="000A2A01" w:rsidRPr="00D36D11" w:rsidRDefault="00167184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Objasniti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karakteristike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stvarnoga plina</w:t>
            </w:r>
            <w:r w:rsidR="000A2A01" w:rsidRPr="00D36D11">
              <w:rPr>
                <w:rFonts w:cs="Arial"/>
                <w:szCs w:val="22"/>
              </w:rPr>
              <w:t xml:space="preserve"> – </w:t>
            </w:r>
            <w:r w:rsidR="004E4BD9" w:rsidRPr="00D36D11">
              <w:rPr>
                <w:rFonts w:cs="Arial"/>
                <w:szCs w:val="22"/>
              </w:rPr>
              <w:t>navesti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Van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der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W</w:t>
            </w:r>
            <w:r w:rsidR="004E4BD9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>a</w:t>
            </w:r>
            <w:r w:rsidR="004E4BD9" w:rsidRPr="00D36D11">
              <w:rPr>
                <w:rFonts w:cs="Arial"/>
                <w:szCs w:val="22"/>
              </w:rPr>
              <w:t>lsovu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B327FA" w:rsidRPr="00D36D11">
              <w:rPr>
                <w:rFonts w:cs="Arial"/>
                <w:szCs w:val="22"/>
              </w:rPr>
              <w:t>jednadžbu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Pr="00D36D11">
              <w:rPr>
                <w:rFonts w:cs="Arial"/>
                <w:szCs w:val="22"/>
              </w:rPr>
              <w:t xml:space="preserve"> diskutirati o njoj.</w:t>
            </w:r>
          </w:p>
          <w:p w14:paraId="07F1EAD9" w14:textId="282CF506" w:rsidR="00167184" w:rsidRPr="00D36D11" w:rsidRDefault="00167184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Plinske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zakone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tretirati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kao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pos</w:t>
            </w:r>
            <w:r w:rsidR="00B07436" w:rsidRPr="00D36D11">
              <w:rPr>
                <w:rFonts w:cs="Arial"/>
                <w:szCs w:val="22"/>
              </w:rPr>
              <w:t>lj</w:t>
            </w:r>
            <w:r w:rsidR="004E4BD9" w:rsidRPr="00D36D11">
              <w:rPr>
                <w:rFonts w:cs="Arial"/>
                <w:szCs w:val="22"/>
              </w:rPr>
              <w:t>edicu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nametnutih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Pr="00D36D11">
              <w:rPr>
                <w:rFonts w:cs="Arial"/>
                <w:szCs w:val="22"/>
              </w:rPr>
              <w:t>vjeta 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ponašanju</w:t>
            </w:r>
            <w:r w:rsidRPr="00D36D11">
              <w:rPr>
                <w:rFonts w:cs="Arial"/>
                <w:szCs w:val="22"/>
              </w:rPr>
              <w:t xml:space="preserve"> plina</w:t>
            </w:r>
            <w:r w:rsidR="000A2A01" w:rsidRPr="00D36D11">
              <w:rPr>
                <w:rFonts w:cs="Arial"/>
                <w:szCs w:val="22"/>
              </w:rPr>
              <w:t xml:space="preserve">. </w:t>
            </w:r>
            <w:r w:rsidR="004E4BD9" w:rsidRPr="00D36D11">
              <w:rPr>
                <w:rFonts w:cs="Arial"/>
                <w:szCs w:val="22"/>
              </w:rPr>
              <w:t>Vizu</w:t>
            </w:r>
            <w:r w:rsidRPr="00D36D11">
              <w:rPr>
                <w:rFonts w:cs="Arial"/>
                <w:szCs w:val="22"/>
              </w:rPr>
              <w:t>a</w:t>
            </w:r>
            <w:r w:rsidR="004E4BD9" w:rsidRPr="00D36D11">
              <w:rPr>
                <w:rFonts w:cs="Arial"/>
                <w:szCs w:val="22"/>
              </w:rPr>
              <w:t>lizaciju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obaviti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pomoću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multimedijalnih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lastRenderedPageBreak/>
              <w:t>animacija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mijenjajući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pojedine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parametre</w:t>
            </w:r>
            <w:r w:rsidR="000A2A01" w:rsidRPr="00D36D11">
              <w:rPr>
                <w:rFonts w:cs="Arial"/>
                <w:szCs w:val="22"/>
              </w:rPr>
              <w:t>.</w:t>
            </w:r>
            <w:r w:rsidRPr="00D36D11">
              <w:rPr>
                <w:rFonts w:cs="Arial"/>
                <w:szCs w:val="22"/>
              </w:rPr>
              <w:t xml:space="preserve"> </w:t>
            </w:r>
          </w:p>
          <w:p w14:paraId="4822CD74" w14:textId="5C8BE4D6" w:rsidR="00167184" w:rsidRPr="00D36D11" w:rsidRDefault="00167184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Pomoću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aparata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provjeru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plinskih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zakona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moguće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je</w:t>
            </w:r>
            <w:r w:rsidRPr="00D36D11">
              <w:rPr>
                <w:rFonts w:cs="Arial"/>
                <w:szCs w:val="22"/>
              </w:rPr>
              <w:t xml:space="preserve"> osigurati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konkretno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iskustvo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neophodnu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uvjer</w:t>
            </w:r>
            <w:r w:rsidR="00B07436" w:rsidRPr="00D36D11">
              <w:rPr>
                <w:rFonts w:cs="Arial"/>
                <w:szCs w:val="22"/>
              </w:rPr>
              <w:t>lj</w:t>
            </w:r>
            <w:r w:rsidR="004E4BD9" w:rsidRPr="00D36D11">
              <w:rPr>
                <w:rFonts w:cs="Arial"/>
                <w:szCs w:val="22"/>
              </w:rPr>
              <w:t>ivost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va</w:t>
            </w:r>
            <w:r w:rsidR="00B07436" w:rsidRPr="00D36D11">
              <w:rPr>
                <w:rFonts w:cs="Arial"/>
                <w:szCs w:val="22"/>
              </w:rPr>
              <w:t>lj</w:t>
            </w:r>
            <w:r w:rsidR="004E4BD9" w:rsidRPr="00D36D11">
              <w:rPr>
                <w:rFonts w:cs="Arial"/>
                <w:szCs w:val="22"/>
              </w:rPr>
              <w:t>anost</w:t>
            </w:r>
            <w:r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izučavanih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zakonitosti</w:t>
            </w:r>
            <w:r w:rsidRPr="00D36D11">
              <w:rPr>
                <w:rFonts w:cs="Arial"/>
                <w:szCs w:val="22"/>
              </w:rPr>
              <w:t>.</w:t>
            </w:r>
          </w:p>
          <w:p w14:paraId="7C4D4127" w14:textId="503ACD58" w:rsidR="000A2A01" w:rsidRPr="00D36D11" w:rsidRDefault="00167184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konkretnim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jednostavnijim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numeričkim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zada</w:t>
            </w:r>
            <w:r w:rsidRPr="00D36D11">
              <w:rPr>
                <w:rFonts w:cs="Arial"/>
                <w:szCs w:val="22"/>
              </w:rPr>
              <w:t>t</w:t>
            </w:r>
            <w:r w:rsidR="004E4BD9" w:rsidRPr="00D36D11">
              <w:rPr>
                <w:rFonts w:cs="Arial"/>
                <w:szCs w:val="22"/>
              </w:rPr>
              <w:t>cima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pokazati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funkcioni</w:t>
            </w:r>
            <w:r w:rsidRPr="00D36D11">
              <w:rPr>
                <w:rFonts w:cs="Arial"/>
                <w:szCs w:val="22"/>
              </w:rPr>
              <w:t>r</w:t>
            </w:r>
            <w:r w:rsidR="004E4BD9" w:rsidRPr="00D36D11">
              <w:rPr>
                <w:rFonts w:cs="Arial"/>
                <w:szCs w:val="22"/>
              </w:rPr>
              <w:t>anje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značaj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C</w:t>
            </w:r>
            <w:r w:rsidR="004E4BD9" w:rsidRPr="00D36D11">
              <w:rPr>
                <w:rFonts w:cs="Arial"/>
                <w:szCs w:val="22"/>
              </w:rPr>
              <w:t>arno</w:t>
            </w:r>
            <w:r w:rsidRPr="00D36D11">
              <w:rPr>
                <w:rFonts w:cs="Arial"/>
                <w:szCs w:val="22"/>
              </w:rPr>
              <w:t>t</w:t>
            </w:r>
            <w:r w:rsidR="004E4BD9" w:rsidRPr="00D36D11">
              <w:rPr>
                <w:rFonts w:cs="Arial"/>
                <w:szCs w:val="22"/>
              </w:rPr>
              <w:t>ovog</w:t>
            </w:r>
            <w:r w:rsidR="00F8514D" w:rsidRPr="00D36D11">
              <w:rPr>
                <w:rFonts w:cs="Arial"/>
                <w:szCs w:val="22"/>
              </w:rPr>
              <w:t>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ciklusa</w:t>
            </w:r>
            <w:r w:rsidR="000A2A01" w:rsidRPr="00D36D11">
              <w:rPr>
                <w:rFonts w:cs="Arial"/>
                <w:szCs w:val="22"/>
              </w:rPr>
              <w:t>.</w:t>
            </w:r>
          </w:p>
          <w:p w14:paraId="62160828" w14:textId="77777777" w:rsidR="00167184" w:rsidRPr="00D36D11" w:rsidRDefault="00167184" w:rsidP="002C1DF2">
            <w:pPr>
              <w:rPr>
                <w:rFonts w:cs="Arial"/>
                <w:b/>
                <w:szCs w:val="22"/>
              </w:rPr>
            </w:pPr>
          </w:p>
          <w:p w14:paraId="5C721D39" w14:textId="50F50036" w:rsidR="000A2A01" w:rsidRPr="00D36D11" w:rsidRDefault="004E4BD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</w:t>
            </w:r>
            <w:r w:rsidR="000A2A01" w:rsidRPr="00D36D11">
              <w:rPr>
                <w:rFonts w:cs="Arial"/>
                <w:b/>
                <w:szCs w:val="22"/>
              </w:rPr>
              <w:t xml:space="preserve"> 2. </w:t>
            </w:r>
          </w:p>
          <w:p w14:paraId="20D80B25" w14:textId="49ECAE55" w:rsidR="000A2A01" w:rsidRPr="00D36D11" w:rsidRDefault="00167184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Izvršiti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rekapitulaciju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pojmova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periodičnim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gibanjima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stečenim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osnovnoj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školi</w:t>
            </w:r>
            <w:r w:rsidRPr="00D36D11">
              <w:rPr>
                <w:rFonts w:cs="Arial"/>
                <w:szCs w:val="22"/>
              </w:rPr>
              <w:t>.</w:t>
            </w:r>
          </w:p>
          <w:p w14:paraId="1B305273" w14:textId="398FA3B8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</w:t>
            </w:r>
            <w:r w:rsidR="00167184"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Defini</w:t>
            </w:r>
            <w:r w:rsidR="00167184" w:rsidRPr="00D36D11">
              <w:rPr>
                <w:rFonts w:cs="Arial"/>
                <w:szCs w:val="22"/>
              </w:rPr>
              <w:t>rati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fizičke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veličine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kojima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opisuje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oscilatorno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167184" w:rsidRPr="00D36D11">
              <w:rPr>
                <w:rFonts w:cs="Arial"/>
                <w:szCs w:val="22"/>
              </w:rPr>
              <w:t>gibanje.</w:t>
            </w:r>
          </w:p>
          <w:p w14:paraId="27D7CE9C" w14:textId="71809E96" w:rsidR="000A2A01" w:rsidRPr="00D36D11" w:rsidRDefault="00167184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Demonstrirati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oscil</w:t>
            </w:r>
            <w:r w:rsidRPr="00D36D11">
              <w:rPr>
                <w:rFonts w:cs="Arial"/>
                <w:szCs w:val="22"/>
              </w:rPr>
              <w:t>iranje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tijela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pomoću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tega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opruzi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ili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klatna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potičući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učenike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sam</w:t>
            </w:r>
            <w:r w:rsidRPr="00D36D11">
              <w:rPr>
                <w:rFonts w:cs="Arial"/>
                <w:szCs w:val="22"/>
              </w:rPr>
              <w:t>ostalno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uoča</w:t>
            </w:r>
            <w:r w:rsidRPr="00D36D11">
              <w:rPr>
                <w:rFonts w:cs="Arial"/>
                <w:szCs w:val="22"/>
              </w:rPr>
              <w:t>vanje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B07436" w:rsidRPr="00D36D11">
              <w:rPr>
                <w:rFonts w:cs="Arial"/>
                <w:szCs w:val="22"/>
              </w:rPr>
              <w:t>karakterističnih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element</w:t>
            </w:r>
            <w:r w:rsidRPr="00D36D11">
              <w:rPr>
                <w:rFonts w:cs="Arial"/>
                <w:szCs w:val="22"/>
              </w:rPr>
              <w:t>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oscilatornog</w:t>
            </w:r>
            <w:r w:rsidRPr="00D36D11">
              <w:rPr>
                <w:rFonts w:cs="Arial"/>
                <w:szCs w:val="22"/>
              </w:rPr>
              <w:t xml:space="preserve"> gibanja.</w:t>
            </w:r>
          </w:p>
          <w:p w14:paraId="1D1DFF6E" w14:textId="0E804414" w:rsidR="000A2A01" w:rsidRPr="00D36D11" w:rsidRDefault="00167184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Izvesti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zakone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puta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brzine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ubrzanja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kod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linearnog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harmonijskog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oscilatora</w:t>
            </w:r>
            <w:r w:rsidRPr="00D36D11">
              <w:rPr>
                <w:rFonts w:cs="Arial"/>
                <w:szCs w:val="22"/>
              </w:rPr>
              <w:t>.</w:t>
            </w:r>
          </w:p>
          <w:p w14:paraId="22DCE0C0" w14:textId="22651204" w:rsidR="000A2A01" w:rsidRPr="00D36D11" w:rsidRDefault="00167184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Izvesti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zakon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održanju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energije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linearni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harmonijski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oscilator</w:t>
            </w:r>
            <w:r w:rsidRPr="00D36D11">
              <w:rPr>
                <w:rFonts w:cs="Arial"/>
                <w:szCs w:val="22"/>
              </w:rPr>
              <w:t>.</w:t>
            </w:r>
          </w:p>
          <w:p w14:paraId="0EA6EBA9" w14:textId="33D8B7D7" w:rsidR="000A2A01" w:rsidRPr="00D36D11" w:rsidRDefault="00167184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Omogućiti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učenicima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5B5B09" w:rsidRPr="00D36D11">
              <w:rPr>
                <w:rFonts w:cs="Arial"/>
                <w:szCs w:val="22"/>
              </w:rPr>
              <w:t>u skupinama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obave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demonstraciju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oscilatornog</w:t>
            </w:r>
            <w:r w:rsidR="005B5B09" w:rsidRPr="00D36D11">
              <w:rPr>
                <w:rFonts w:cs="Arial"/>
                <w:szCs w:val="22"/>
              </w:rPr>
              <w:t>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5B5B09" w:rsidRPr="00D36D11">
              <w:rPr>
                <w:rFonts w:cs="Arial"/>
                <w:szCs w:val="22"/>
              </w:rPr>
              <w:t>gibanja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bar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ugrubo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određuju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5B5B09" w:rsidRPr="00D36D11">
              <w:rPr>
                <w:rFonts w:cs="Arial"/>
                <w:szCs w:val="22"/>
              </w:rPr>
              <w:t>razdoblje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oscil</w:t>
            </w:r>
            <w:r w:rsidR="005B5B09" w:rsidRPr="00D36D11">
              <w:rPr>
                <w:rFonts w:cs="Arial"/>
                <w:szCs w:val="22"/>
              </w:rPr>
              <w:t>iranja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mijenjajući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polazne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parametre</w:t>
            </w:r>
            <w:r w:rsidR="005B5B09" w:rsidRPr="00D36D11">
              <w:rPr>
                <w:rFonts w:cs="Arial"/>
                <w:szCs w:val="22"/>
              </w:rPr>
              <w:t>.</w:t>
            </w:r>
          </w:p>
          <w:p w14:paraId="34AB77EE" w14:textId="77C06424" w:rsidR="000A2A01" w:rsidRPr="00D36D11" w:rsidRDefault="005B5B0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Informi</w:t>
            </w:r>
            <w:r w:rsidRPr="00D36D11">
              <w:rPr>
                <w:rFonts w:cs="Arial"/>
                <w:szCs w:val="22"/>
              </w:rPr>
              <w:t>r</w:t>
            </w:r>
            <w:r w:rsidR="004E4BD9" w:rsidRPr="00D36D11">
              <w:rPr>
                <w:rFonts w:cs="Arial"/>
                <w:szCs w:val="22"/>
              </w:rPr>
              <w:t>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učenike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pod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kojim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Pr="00D36D11">
              <w:rPr>
                <w:rFonts w:cs="Arial"/>
                <w:szCs w:val="22"/>
              </w:rPr>
              <w:t>vjetima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odvijaju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slobodne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prigušene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prinudne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oscilacije</w:t>
            </w:r>
            <w:r w:rsidRPr="00D36D11">
              <w:rPr>
                <w:rFonts w:cs="Arial"/>
                <w:szCs w:val="22"/>
              </w:rPr>
              <w:t>.</w:t>
            </w:r>
          </w:p>
          <w:p w14:paraId="3124AE84" w14:textId="3481B557" w:rsidR="000A2A01" w:rsidRPr="00D36D11" w:rsidRDefault="005B5B0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Obraditi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nastanak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transverzalnih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longitudinalnih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stojećih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progresivnih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valova.</w:t>
            </w:r>
          </w:p>
          <w:p w14:paraId="752D5866" w14:textId="2BDDAB9F" w:rsidR="005B5B09" w:rsidRPr="00D36D11" w:rsidRDefault="005B5B0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Izvesti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B327FA" w:rsidRPr="00D36D11">
              <w:rPr>
                <w:rFonts w:cs="Arial"/>
                <w:szCs w:val="22"/>
              </w:rPr>
              <w:t>jednadžbu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B07436" w:rsidRPr="00D36D11">
              <w:rPr>
                <w:rFonts w:cs="Arial"/>
                <w:szCs w:val="22"/>
              </w:rPr>
              <w:t>monokromatskog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ravnog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vala.</w:t>
            </w:r>
          </w:p>
          <w:p w14:paraId="4AC0F1D2" w14:textId="20E761D4" w:rsidR="000A2A01" w:rsidRPr="00D36D11" w:rsidRDefault="005B5B0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Superpoziciju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interferenciju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obraditi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matematički</w:t>
            </w:r>
            <w:r w:rsidRPr="00D36D11">
              <w:rPr>
                <w:rFonts w:cs="Arial"/>
                <w:szCs w:val="22"/>
              </w:rPr>
              <w:t>.</w:t>
            </w:r>
          </w:p>
          <w:p w14:paraId="6709F2AF" w14:textId="31E90687" w:rsidR="000A2A01" w:rsidRPr="00D36D11" w:rsidRDefault="005B5B0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Izborom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jednostavnijih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numeričkih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zadataka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učenicima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približiti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problematiku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valnih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procesa</w:t>
            </w:r>
            <w:r w:rsidRPr="00D36D11">
              <w:rPr>
                <w:rFonts w:cs="Arial"/>
                <w:szCs w:val="22"/>
              </w:rPr>
              <w:t>.</w:t>
            </w:r>
          </w:p>
          <w:p w14:paraId="03B004E9" w14:textId="2C96E21A" w:rsidR="000A2A01" w:rsidRPr="00D36D11" w:rsidRDefault="005B5B0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Obraditi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kvantitativn</w:t>
            </w:r>
            <w:r w:rsidRPr="00D36D11">
              <w:rPr>
                <w:rFonts w:cs="Arial"/>
                <w:szCs w:val="22"/>
              </w:rPr>
              <w:t>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obilježja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zvuka</w:t>
            </w:r>
            <w:r w:rsidRPr="00D36D11">
              <w:rPr>
                <w:rFonts w:cs="Arial"/>
                <w:szCs w:val="22"/>
              </w:rPr>
              <w:t>.</w:t>
            </w:r>
          </w:p>
          <w:p w14:paraId="12B91040" w14:textId="3A6DBDEA" w:rsidR="000A2A01" w:rsidRPr="00D36D11" w:rsidRDefault="005B5B0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Obraditi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učenicima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mehanizam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nastanka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električnih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elektromagnetnih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oscilacija</w:t>
            </w:r>
            <w:r w:rsidRPr="00D36D11">
              <w:rPr>
                <w:rFonts w:cs="Arial"/>
                <w:szCs w:val="22"/>
              </w:rPr>
              <w:t>.</w:t>
            </w:r>
          </w:p>
          <w:p w14:paraId="3BA1D7B1" w14:textId="159EF588" w:rsidR="005B5B09" w:rsidRPr="00D36D11" w:rsidRDefault="005B5B0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Objasniti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Pr="00D36D11">
              <w:rPr>
                <w:rFonts w:cs="Arial"/>
                <w:szCs w:val="22"/>
              </w:rPr>
              <w:t>vjete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uspostav</w:t>
            </w:r>
            <w:r w:rsidR="00B07436" w:rsidRPr="00D36D11">
              <w:rPr>
                <w:rFonts w:cs="Arial"/>
                <w:szCs w:val="22"/>
              </w:rPr>
              <w:t>lj</w:t>
            </w:r>
            <w:r w:rsidR="004E4BD9" w:rsidRPr="00D36D11">
              <w:rPr>
                <w:rFonts w:cs="Arial"/>
                <w:szCs w:val="22"/>
              </w:rPr>
              <w:t>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slobodnih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prigušenih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prinudnih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elektromagnetnih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oscilacija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odgovaraju</w:t>
            </w:r>
            <w:r w:rsidRPr="00D36D11">
              <w:rPr>
                <w:rFonts w:cs="Arial"/>
                <w:szCs w:val="22"/>
              </w:rPr>
              <w:t>ć</w:t>
            </w:r>
            <w:r w:rsidR="004E4BD9" w:rsidRPr="00D36D11">
              <w:rPr>
                <w:rFonts w:cs="Arial"/>
                <w:szCs w:val="22"/>
              </w:rPr>
              <w:t>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izraze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navesti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konačnom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obliku</w:t>
            </w:r>
            <w:r w:rsidRPr="00D36D11">
              <w:rPr>
                <w:rFonts w:cs="Arial"/>
                <w:szCs w:val="22"/>
              </w:rPr>
              <w:t>.</w:t>
            </w:r>
          </w:p>
          <w:p w14:paraId="06C552F3" w14:textId="530CC2FF" w:rsidR="000A2A01" w:rsidRPr="00D36D11" w:rsidRDefault="005B5B0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Objasniti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obilježja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elektromagnetnog</w:t>
            </w:r>
            <w:r w:rsidR="00F8514D" w:rsidRPr="00D36D11">
              <w:rPr>
                <w:rFonts w:cs="Arial"/>
                <w:szCs w:val="22"/>
              </w:rPr>
              <w:t>a</w:t>
            </w:r>
            <w:r w:rsidR="000A2A01" w:rsidRPr="00D36D11">
              <w:rPr>
                <w:rFonts w:cs="Arial"/>
                <w:szCs w:val="22"/>
              </w:rPr>
              <w:t xml:space="preserve"> (</w:t>
            </w:r>
            <w:r w:rsidR="004E4BD9" w:rsidRPr="00D36D11">
              <w:rPr>
                <w:rFonts w:cs="Arial"/>
                <w:szCs w:val="22"/>
              </w:rPr>
              <w:t>EM</w:t>
            </w:r>
            <w:r w:rsidR="000A2A01" w:rsidRPr="00D36D11">
              <w:rPr>
                <w:rFonts w:cs="Arial"/>
                <w:szCs w:val="22"/>
              </w:rPr>
              <w:t xml:space="preserve">) </w:t>
            </w:r>
            <w:r w:rsidR="004E4BD9" w:rsidRPr="00D36D11">
              <w:rPr>
                <w:rFonts w:cs="Arial"/>
                <w:szCs w:val="22"/>
              </w:rPr>
              <w:t>spektra</w:t>
            </w:r>
            <w:r w:rsidR="000A2A01" w:rsidRPr="00D36D11">
              <w:rPr>
                <w:rFonts w:cs="Arial"/>
                <w:szCs w:val="22"/>
              </w:rPr>
              <w:t>.</w:t>
            </w:r>
          </w:p>
          <w:p w14:paraId="59486F03" w14:textId="77777777" w:rsidR="005B5B09" w:rsidRPr="00D36D11" w:rsidRDefault="005B5B09" w:rsidP="002C1DF2">
            <w:pPr>
              <w:rPr>
                <w:rFonts w:cs="Arial"/>
                <w:b/>
                <w:szCs w:val="22"/>
              </w:rPr>
            </w:pPr>
          </w:p>
          <w:p w14:paraId="679820EC" w14:textId="77777777" w:rsidR="005B5B09" w:rsidRPr="00D36D11" w:rsidRDefault="004E4BD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</w:t>
            </w:r>
            <w:r w:rsidR="000A2A01" w:rsidRPr="00D36D11">
              <w:rPr>
                <w:rFonts w:cs="Arial"/>
                <w:b/>
                <w:szCs w:val="22"/>
              </w:rPr>
              <w:t xml:space="preserve"> 3.</w:t>
            </w:r>
          </w:p>
          <w:p w14:paraId="1DC313F1" w14:textId="2D176297" w:rsidR="005B5B09" w:rsidRPr="00D36D11" w:rsidRDefault="005B5B0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F8514D" w:rsidRPr="00D36D11">
              <w:rPr>
                <w:rFonts w:cs="Arial"/>
                <w:szCs w:val="22"/>
              </w:rPr>
              <w:t>Usustavit</w:t>
            </w:r>
            <w:r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znanja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elektromagnetnoj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indukciji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samoindukciji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međusobnoj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indukciji</w:t>
            </w:r>
            <w:r w:rsidRPr="00D36D11">
              <w:rPr>
                <w:rFonts w:cs="Arial"/>
                <w:szCs w:val="22"/>
              </w:rPr>
              <w:t>.</w:t>
            </w:r>
          </w:p>
          <w:p w14:paraId="77B3397C" w14:textId="19C0BD1D" w:rsidR="000A2A01" w:rsidRPr="00D36D11" w:rsidRDefault="005B5B0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Izves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zakon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promjene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jačine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električne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struje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vremenom</w:t>
            </w:r>
            <w:r w:rsidRPr="00D36D11">
              <w:rPr>
                <w:rFonts w:cs="Arial"/>
                <w:szCs w:val="22"/>
              </w:rPr>
              <w:t>.</w:t>
            </w:r>
          </w:p>
          <w:p w14:paraId="31B137BE" w14:textId="7594B566" w:rsidR="000A2A01" w:rsidRPr="00D36D11" w:rsidRDefault="005B5B0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Obraditi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 xml:space="preserve">jednostavne strujne krugove </w:t>
            </w:r>
            <w:r w:rsidR="00D73D78" w:rsidRPr="00D36D11">
              <w:rPr>
                <w:rFonts w:cs="Arial"/>
                <w:szCs w:val="22"/>
              </w:rPr>
              <w:t>izmjeničn</w:t>
            </w:r>
            <w:r w:rsidR="004E4BD9" w:rsidRPr="00D36D11">
              <w:rPr>
                <w:rFonts w:cs="Arial"/>
                <w:szCs w:val="22"/>
              </w:rPr>
              <w:t>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struje</w:t>
            </w:r>
            <w:r w:rsidRPr="00D36D11">
              <w:rPr>
                <w:rFonts w:cs="Arial"/>
                <w:szCs w:val="22"/>
              </w:rPr>
              <w:t>.</w:t>
            </w:r>
          </w:p>
          <w:p w14:paraId="76B44ADD" w14:textId="3A53C071" w:rsidR="000A2A01" w:rsidRPr="00D36D11" w:rsidRDefault="005B5B0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Izvesti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matematički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izraz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impedansu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kruga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lastRenderedPageBreak/>
              <w:t>fazni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pomak</w:t>
            </w:r>
            <w:r w:rsidRPr="00D36D11">
              <w:rPr>
                <w:rFonts w:cs="Arial"/>
                <w:szCs w:val="22"/>
              </w:rPr>
              <w:t>.</w:t>
            </w:r>
          </w:p>
          <w:p w14:paraId="7DA8EE20" w14:textId="4D7C78F6" w:rsidR="000A2A01" w:rsidRPr="00D36D11" w:rsidRDefault="005B5B0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Izborom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jednostavnijih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numeričkih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zadataka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učenicima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približiti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problematiku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izračunavanja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električnih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veličina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strujnom krugu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D73D78" w:rsidRPr="00D36D11">
              <w:rPr>
                <w:rFonts w:cs="Arial"/>
                <w:szCs w:val="22"/>
              </w:rPr>
              <w:t>izmjeničn</w:t>
            </w:r>
            <w:r w:rsidR="004E4BD9" w:rsidRPr="00D36D11">
              <w:rPr>
                <w:rFonts w:cs="Arial"/>
                <w:szCs w:val="22"/>
              </w:rPr>
              <w:t>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struje</w:t>
            </w:r>
            <w:r w:rsidRPr="00D36D11">
              <w:rPr>
                <w:rFonts w:cs="Arial"/>
                <w:szCs w:val="22"/>
              </w:rPr>
              <w:t>.</w:t>
            </w:r>
          </w:p>
          <w:p w14:paraId="53D49B89" w14:textId="77777777" w:rsidR="005B5B09" w:rsidRPr="00D36D11" w:rsidRDefault="005B5B09" w:rsidP="002C1DF2">
            <w:pPr>
              <w:rPr>
                <w:rFonts w:cs="Arial"/>
                <w:b/>
                <w:szCs w:val="22"/>
              </w:rPr>
            </w:pPr>
          </w:p>
          <w:p w14:paraId="58F8977B" w14:textId="77777777" w:rsidR="005B5B09" w:rsidRPr="00D36D11" w:rsidRDefault="005B5B09" w:rsidP="002C1DF2">
            <w:pPr>
              <w:rPr>
                <w:rFonts w:cs="Arial"/>
                <w:b/>
                <w:szCs w:val="22"/>
              </w:rPr>
            </w:pPr>
          </w:p>
          <w:p w14:paraId="172AA1F3" w14:textId="77777777" w:rsidR="00F8514D" w:rsidRPr="00D36D11" w:rsidRDefault="00F8514D" w:rsidP="002C1DF2">
            <w:pPr>
              <w:rPr>
                <w:rFonts w:cs="Arial"/>
                <w:b/>
                <w:szCs w:val="22"/>
              </w:rPr>
            </w:pPr>
          </w:p>
          <w:p w14:paraId="044EFD24" w14:textId="77777777" w:rsidR="00F8514D" w:rsidRPr="00D36D11" w:rsidRDefault="00F8514D" w:rsidP="002C1DF2">
            <w:pPr>
              <w:rPr>
                <w:rFonts w:cs="Arial"/>
                <w:b/>
                <w:szCs w:val="22"/>
              </w:rPr>
            </w:pPr>
          </w:p>
          <w:p w14:paraId="3C07616E" w14:textId="108CCADB" w:rsidR="005B5B09" w:rsidRPr="00D36D11" w:rsidRDefault="004E4BD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</w:t>
            </w:r>
            <w:r w:rsidR="000A2A01" w:rsidRPr="00D36D11">
              <w:rPr>
                <w:rFonts w:cs="Arial"/>
                <w:b/>
                <w:szCs w:val="22"/>
              </w:rPr>
              <w:t xml:space="preserve">  4.</w:t>
            </w:r>
          </w:p>
          <w:p w14:paraId="4A69D804" w14:textId="04E87B99" w:rsidR="000A2A01" w:rsidRPr="00D36D11" w:rsidRDefault="004E4BD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Jedinicu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započeti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F8514D" w:rsidRPr="00D36D11">
              <w:rPr>
                <w:rFonts w:cs="Arial"/>
                <w:szCs w:val="22"/>
              </w:rPr>
              <w:t>usustavljivanjem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znanja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optičkim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veličinama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stečenim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osnovnoj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školi</w:t>
            </w:r>
            <w:r w:rsidR="005B5B09" w:rsidRPr="00D36D11">
              <w:rPr>
                <w:rFonts w:cs="Arial"/>
                <w:szCs w:val="22"/>
              </w:rPr>
              <w:t>.</w:t>
            </w:r>
          </w:p>
          <w:p w14:paraId="5990ECA4" w14:textId="7EED39C0" w:rsidR="000A2A01" w:rsidRPr="00D36D11" w:rsidRDefault="004E4BD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Konceptualnim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mapiranjem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Pr="00D36D11">
              <w:rPr>
                <w:rFonts w:cs="Arial"/>
                <w:szCs w:val="22"/>
              </w:rPr>
              <w:t>koristeći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5B5B09" w:rsidRPr="00D36D11">
              <w:rPr>
                <w:rFonts w:cs="Arial"/>
                <w:szCs w:val="22"/>
              </w:rPr>
              <w:t>ploču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ili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posebne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</w:t>
            </w:r>
            <w:r w:rsidR="005B5B09" w:rsidRPr="00D36D11">
              <w:rPr>
                <w:rFonts w:cs="Arial"/>
                <w:szCs w:val="22"/>
              </w:rPr>
              <w:t>lakate,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obnoviti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konstrukciju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likova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predmeta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za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različite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optičke</w:t>
            </w:r>
            <w:r w:rsidR="005B5B09" w:rsidRPr="00D36D11">
              <w:rPr>
                <w:rFonts w:cs="Arial"/>
                <w:szCs w:val="22"/>
              </w:rPr>
              <w:t xml:space="preserve"> sustave.</w:t>
            </w:r>
          </w:p>
          <w:p w14:paraId="27D32B98" w14:textId="02E80217" w:rsidR="000A2A01" w:rsidRPr="00D36D11" w:rsidRDefault="005B5B0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Izvesti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B327FA" w:rsidRPr="00D36D11">
              <w:rPr>
                <w:rFonts w:cs="Arial"/>
                <w:szCs w:val="22"/>
              </w:rPr>
              <w:t>jednadžbu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izdub</w:t>
            </w:r>
            <w:r w:rsidR="00B07436" w:rsidRPr="00D36D11">
              <w:rPr>
                <w:rFonts w:cs="Arial"/>
                <w:szCs w:val="22"/>
              </w:rPr>
              <w:t>lj</w:t>
            </w:r>
            <w:r w:rsidR="004E4BD9" w:rsidRPr="00D36D11">
              <w:rPr>
                <w:rFonts w:cs="Arial"/>
                <w:szCs w:val="22"/>
              </w:rPr>
              <w:t>eno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sferno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ogledalo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tank</w:t>
            </w:r>
            <w:r w:rsidRPr="00D36D11">
              <w:rPr>
                <w:rFonts w:cs="Arial"/>
                <w:szCs w:val="22"/>
              </w:rPr>
              <w:t>u leću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6E9635F9" w14:textId="6AE8292C" w:rsidR="005B5B09" w:rsidRPr="00D36D11" w:rsidRDefault="005B5B09" w:rsidP="005B5B09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Koristeći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rezultatima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učenja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jedinici</w:t>
            </w:r>
            <w:r w:rsidR="000A2A01" w:rsidRPr="00D36D11">
              <w:rPr>
                <w:rFonts w:cs="Arial"/>
                <w:szCs w:val="22"/>
              </w:rPr>
              <w:t xml:space="preserve"> 2</w:t>
            </w:r>
            <w:r w:rsidR="00F8514D" w:rsidRPr="00D36D11">
              <w:rPr>
                <w:rFonts w:cs="Arial"/>
                <w:szCs w:val="22"/>
              </w:rPr>
              <w:t>.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ovog</w:t>
            </w:r>
            <w:r w:rsidRPr="00D36D11">
              <w:rPr>
                <w:rFonts w:cs="Arial"/>
                <w:szCs w:val="22"/>
              </w:rPr>
              <w:t>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modula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upoznati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učenike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elementima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valne</w:t>
            </w:r>
            <w:r w:rsidR="000A2A01" w:rsidRPr="00D36D11">
              <w:rPr>
                <w:rFonts w:cs="Arial"/>
                <w:szCs w:val="22"/>
              </w:rPr>
              <w:t xml:space="preserve"> (</w:t>
            </w:r>
            <w:r w:rsidR="004E4BD9" w:rsidRPr="00D36D11">
              <w:rPr>
                <w:rFonts w:cs="Arial"/>
                <w:szCs w:val="22"/>
              </w:rPr>
              <w:t>fizičke</w:t>
            </w:r>
            <w:r w:rsidR="000A2A01" w:rsidRPr="00D36D11">
              <w:rPr>
                <w:rFonts w:cs="Arial"/>
                <w:szCs w:val="22"/>
              </w:rPr>
              <w:t xml:space="preserve">) </w:t>
            </w:r>
            <w:r w:rsidR="004E4BD9" w:rsidRPr="00D36D11">
              <w:rPr>
                <w:rFonts w:cs="Arial"/>
                <w:szCs w:val="22"/>
              </w:rPr>
              <w:t>optike</w:t>
            </w:r>
            <w:r w:rsidRPr="00D36D11">
              <w:rPr>
                <w:rFonts w:cs="Arial"/>
                <w:szCs w:val="22"/>
              </w:rPr>
              <w:t>.</w:t>
            </w:r>
          </w:p>
          <w:p w14:paraId="7C030FB6" w14:textId="75F98BD2" w:rsidR="000A2A01" w:rsidRPr="00D36D11" w:rsidRDefault="005B5B09" w:rsidP="005B5B09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Obraditi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pojave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kojima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dolazi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izražaja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valna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priroda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elektromagnetnog</w:t>
            </w:r>
            <w:r w:rsidR="00F8514D" w:rsidRPr="00D36D11">
              <w:rPr>
                <w:rFonts w:cs="Arial"/>
                <w:szCs w:val="22"/>
              </w:rPr>
              <w:t>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zračenja</w:t>
            </w:r>
            <w:r w:rsidR="000A2A01" w:rsidRPr="00D36D11">
              <w:rPr>
                <w:rFonts w:cs="Arial"/>
                <w:szCs w:val="22"/>
              </w:rPr>
              <w:t xml:space="preserve"> (</w:t>
            </w:r>
            <w:r w:rsidR="004E4BD9" w:rsidRPr="00D36D11">
              <w:rPr>
                <w:rFonts w:cs="Arial"/>
                <w:szCs w:val="22"/>
              </w:rPr>
              <w:t>svjetlosti</w:t>
            </w:r>
            <w:r w:rsidR="000A2A01" w:rsidRPr="00D36D11">
              <w:rPr>
                <w:rFonts w:cs="Arial"/>
                <w:szCs w:val="22"/>
              </w:rPr>
              <w:t>).</w:t>
            </w:r>
          </w:p>
        </w:tc>
      </w:tr>
      <w:tr w:rsidR="00D36D11" w:rsidRPr="00D36D11" w14:paraId="30232901" w14:textId="77777777" w:rsidTr="002C1DF2">
        <w:trPr>
          <w:jc w:val="center"/>
        </w:trPr>
        <w:tc>
          <w:tcPr>
            <w:tcW w:w="9286" w:type="dxa"/>
            <w:gridSpan w:val="3"/>
            <w:shd w:val="clear" w:color="auto" w:fill="C2D69B"/>
          </w:tcPr>
          <w:p w14:paraId="44815192" w14:textId="77777777" w:rsidR="000A2A01" w:rsidRPr="00D36D11" w:rsidRDefault="004E4BD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Integracija</w:t>
            </w:r>
            <w:r w:rsidR="00721E8B" w:rsidRPr="00D36D11">
              <w:rPr>
                <w:rFonts w:cs="Arial"/>
                <w:b/>
                <w:szCs w:val="22"/>
              </w:rPr>
              <w:t xml:space="preserve"> (povezanost s drugim nastavnim predmetima)</w:t>
            </w:r>
          </w:p>
        </w:tc>
      </w:tr>
      <w:tr w:rsidR="00D36D11" w:rsidRPr="00D36D11" w14:paraId="31DF2DE5" w14:textId="77777777" w:rsidTr="002C1DF2">
        <w:trPr>
          <w:jc w:val="center"/>
        </w:trPr>
        <w:tc>
          <w:tcPr>
            <w:tcW w:w="9286" w:type="dxa"/>
            <w:gridSpan w:val="3"/>
          </w:tcPr>
          <w:p w14:paraId="4FE8D278" w14:textId="77777777" w:rsidR="000A2A01" w:rsidRPr="00D36D11" w:rsidRDefault="00721E8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</w:t>
            </w:r>
            <w:r w:rsidR="004E4BD9" w:rsidRPr="00D36D11">
              <w:rPr>
                <w:rFonts w:cs="Arial"/>
                <w:szCs w:val="22"/>
              </w:rPr>
              <w:t>tručno</w:t>
            </w:r>
            <w:r w:rsidR="000A2A01" w:rsidRPr="00D36D11">
              <w:rPr>
                <w:rFonts w:cs="Arial"/>
                <w:szCs w:val="22"/>
              </w:rPr>
              <w:t>-</w:t>
            </w:r>
            <w:r w:rsidRPr="00D36D11">
              <w:rPr>
                <w:rFonts w:cs="Arial"/>
                <w:szCs w:val="22"/>
              </w:rPr>
              <w:t>teorijski predmeti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praktična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nastava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</w:p>
        </w:tc>
      </w:tr>
      <w:tr w:rsidR="00D36D11" w:rsidRPr="00D36D11" w14:paraId="7A2002EC" w14:textId="77777777" w:rsidTr="002C1DF2">
        <w:trPr>
          <w:jc w:val="center"/>
        </w:trPr>
        <w:tc>
          <w:tcPr>
            <w:tcW w:w="9286" w:type="dxa"/>
            <w:gridSpan w:val="3"/>
            <w:shd w:val="clear" w:color="auto" w:fill="C2D69B"/>
          </w:tcPr>
          <w:p w14:paraId="59F07E09" w14:textId="77777777" w:rsidR="000A2A01" w:rsidRPr="00D36D11" w:rsidRDefault="004E4BD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</w:t>
            </w:r>
            <w:r w:rsidR="000A2A01" w:rsidRPr="00D36D11">
              <w:rPr>
                <w:rFonts w:cs="Arial"/>
                <w:b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za</w:t>
            </w:r>
            <w:r w:rsidR="000A2A01" w:rsidRPr="00D36D11">
              <w:rPr>
                <w:rFonts w:cs="Arial"/>
                <w:b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nastavnike</w:t>
            </w:r>
          </w:p>
        </w:tc>
      </w:tr>
      <w:tr w:rsidR="00D36D11" w:rsidRPr="00D36D11" w14:paraId="058EE395" w14:textId="77777777" w:rsidTr="002C1DF2">
        <w:trPr>
          <w:jc w:val="center"/>
        </w:trPr>
        <w:tc>
          <w:tcPr>
            <w:tcW w:w="9286" w:type="dxa"/>
            <w:gridSpan w:val="3"/>
          </w:tcPr>
          <w:p w14:paraId="391D07E7" w14:textId="689282BA" w:rsidR="000A2A01" w:rsidRPr="00D36D11" w:rsidRDefault="00721E8B" w:rsidP="007E13E7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  <w:lang w:val="hr-HR"/>
              </w:rPr>
            </w:pPr>
            <w:r w:rsidRPr="00D36D11">
              <w:rPr>
                <w:color w:val="auto"/>
                <w:sz w:val="22"/>
                <w:szCs w:val="22"/>
                <w:lang w:val="hr-HR"/>
              </w:rPr>
              <w:t>udžbenici koji su odobreni od mjerodavnih obrazovnih vlasti</w:t>
            </w:r>
          </w:p>
          <w:p w14:paraId="29C4FF9D" w14:textId="2FA56751" w:rsidR="000A2A01" w:rsidRPr="00D36D11" w:rsidRDefault="00721E8B" w:rsidP="007E13E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</w:t>
            </w:r>
            <w:r w:rsidR="004E4BD9" w:rsidRPr="00D36D11">
              <w:rPr>
                <w:rFonts w:ascii="Arial" w:hAnsi="Arial" w:cs="Arial"/>
                <w:lang w:val="hr-HR"/>
              </w:rPr>
              <w:t>čila</w:t>
            </w:r>
            <w:r w:rsidR="00BC0C66" w:rsidRPr="00D36D11">
              <w:rPr>
                <w:rFonts w:ascii="Arial" w:hAnsi="Arial" w:cs="Arial"/>
                <w:lang w:val="hr-HR"/>
              </w:rPr>
              <w:t xml:space="preserve">, </w:t>
            </w:r>
            <w:r w:rsidRPr="00D36D11">
              <w:rPr>
                <w:rFonts w:ascii="Arial" w:hAnsi="Arial" w:cs="Arial"/>
                <w:lang w:val="hr-HR"/>
              </w:rPr>
              <w:t>d</w:t>
            </w:r>
            <w:r w:rsidR="004E4BD9" w:rsidRPr="00D36D11">
              <w:rPr>
                <w:rFonts w:ascii="Arial" w:hAnsi="Arial" w:cs="Arial"/>
                <w:lang w:val="hr-HR"/>
              </w:rPr>
              <w:t>idaktički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4E4BD9" w:rsidRPr="00D36D11">
              <w:rPr>
                <w:rFonts w:ascii="Arial" w:hAnsi="Arial" w:cs="Arial"/>
                <w:lang w:val="hr-HR"/>
              </w:rPr>
              <w:t>materijali</w:t>
            </w:r>
            <w:r w:rsidR="00BC0C66" w:rsidRPr="00D36D11">
              <w:rPr>
                <w:rFonts w:ascii="Arial" w:hAnsi="Arial" w:cs="Arial"/>
                <w:lang w:val="hr-HR"/>
              </w:rPr>
              <w:t xml:space="preserve">, </w:t>
            </w:r>
            <w:r w:rsidRPr="00D36D11">
              <w:rPr>
                <w:rFonts w:ascii="Arial" w:hAnsi="Arial" w:cs="Arial"/>
                <w:lang w:val="hr-HR"/>
              </w:rPr>
              <w:t>m</w:t>
            </w:r>
            <w:r w:rsidR="004E4BD9" w:rsidRPr="00D36D11">
              <w:rPr>
                <w:rFonts w:ascii="Arial" w:hAnsi="Arial" w:cs="Arial"/>
                <w:lang w:val="hr-HR"/>
              </w:rPr>
              <w:t>ultimedijalni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4E4BD9" w:rsidRPr="00D36D11">
              <w:rPr>
                <w:rFonts w:ascii="Arial" w:hAnsi="Arial" w:cs="Arial"/>
                <w:lang w:val="hr-HR"/>
              </w:rPr>
              <w:t>materijali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4E4BD9" w:rsidRPr="00D36D11">
              <w:rPr>
                <w:rFonts w:ascii="Arial" w:hAnsi="Arial" w:cs="Arial"/>
                <w:lang w:val="hr-HR"/>
              </w:rPr>
              <w:t>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4E4BD9" w:rsidRPr="00D36D11">
              <w:rPr>
                <w:rFonts w:ascii="Arial" w:hAnsi="Arial" w:cs="Arial"/>
                <w:lang w:val="hr-HR"/>
              </w:rPr>
              <w:t>odgovarajuća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audiovizua</w:t>
            </w:r>
            <w:r w:rsidR="004E4BD9" w:rsidRPr="00D36D11">
              <w:rPr>
                <w:rFonts w:ascii="Arial" w:hAnsi="Arial" w:cs="Arial"/>
                <w:lang w:val="hr-HR"/>
              </w:rPr>
              <w:t>lna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4E4BD9" w:rsidRPr="00D36D11">
              <w:rPr>
                <w:rFonts w:ascii="Arial" w:hAnsi="Arial" w:cs="Arial"/>
                <w:lang w:val="hr-HR"/>
              </w:rPr>
              <w:t>sredstva</w:t>
            </w:r>
            <w:r w:rsidR="00BC0C66" w:rsidRPr="00D36D11">
              <w:rPr>
                <w:rFonts w:ascii="Arial" w:hAnsi="Arial" w:cs="Arial"/>
                <w:lang w:val="hr-HR"/>
              </w:rPr>
              <w:t xml:space="preserve"> i </w:t>
            </w:r>
            <w:r w:rsidR="005B5B09" w:rsidRPr="00D36D11">
              <w:rPr>
                <w:rFonts w:ascii="Arial" w:hAnsi="Arial" w:cs="Arial"/>
                <w:lang w:val="hr-HR"/>
              </w:rPr>
              <w:t>mreža.</w:t>
            </w:r>
          </w:p>
        </w:tc>
      </w:tr>
      <w:tr w:rsidR="00D36D11" w:rsidRPr="00D36D11" w14:paraId="648EB0DF" w14:textId="77777777" w:rsidTr="002C1DF2">
        <w:trPr>
          <w:jc w:val="center"/>
        </w:trPr>
        <w:tc>
          <w:tcPr>
            <w:tcW w:w="9286" w:type="dxa"/>
            <w:gridSpan w:val="3"/>
            <w:shd w:val="clear" w:color="auto" w:fill="C2D69B"/>
          </w:tcPr>
          <w:p w14:paraId="55BD91C9" w14:textId="77777777" w:rsidR="000A2A01" w:rsidRPr="00D36D11" w:rsidRDefault="004E4BD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 i tehnike ocjenjivanja</w:t>
            </w:r>
          </w:p>
        </w:tc>
      </w:tr>
      <w:tr w:rsidR="000A2A01" w:rsidRPr="00D36D11" w14:paraId="661F485A" w14:textId="77777777" w:rsidTr="002C1DF2">
        <w:trPr>
          <w:jc w:val="center"/>
        </w:trPr>
        <w:tc>
          <w:tcPr>
            <w:tcW w:w="9286" w:type="dxa"/>
            <w:gridSpan w:val="3"/>
          </w:tcPr>
          <w:p w14:paraId="51244795" w14:textId="77777777" w:rsidR="000A2A01" w:rsidRPr="00D36D11" w:rsidRDefault="004E4BD9" w:rsidP="00BC0C66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77DB0088" w14:textId="77777777" w:rsidR="000A2A01" w:rsidRPr="00D36D11" w:rsidRDefault="004E4BD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Tehnike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ocjenjivanja</w:t>
            </w:r>
            <w:r w:rsidR="000A2A01" w:rsidRPr="00D36D11">
              <w:rPr>
                <w:rFonts w:cs="Arial"/>
                <w:szCs w:val="22"/>
              </w:rPr>
              <w:t>:</w:t>
            </w:r>
          </w:p>
          <w:p w14:paraId="27B066B5" w14:textId="3BF40038" w:rsidR="000A2A01" w:rsidRPr="00D36D11" w:rsidRDefault="005B5B09" w:rsidP="007E13E7">
            <w:pPr>
              <w:numPr>
                <w:ilvl w:val="0"/>
                <w:numId w:val="24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i</w:t>
            </w:r>
            <w:r w:rsidR="004E4BD9" w:rsidRPr="00D36D11">
              <w:rPr>
                <w:rFonts w:cs="Arial"/>
                <w:szCs w:val="22"/>
              </w:rPr>
              <w:t>ntervju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usmeni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ispit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razgovor</w:t>
            </w:r>
            <w:r w:rsidRPr="00D36D11">
              <w:rPr>
                <w:rFonts w:cs="Arial"/>
                <w:szCs w:val="22"/>
              </w:rPr>
              <w:t>;</w:t>
            </w:r>
          </w:p>
          <w:p w14:paraId="3560E6A0" w14:textId="0BDE5E72" w:rsidR="000A2A01" w:rsidRPr="00D36D11" w:rsidRDefault="005B5B09" w:rsidP="007E13E7">
            <w:pPr>
              <w:numPr>
                <w:ilvl w:val="0"/>
                <w:numId w:val="24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</w:t>
            </w:r>
            <w:r w:rsidR="004E4BD9" w:rsidRPr="00D36D11">
              <w:rPr>
                <w:rFonts w:cs="Arial"/>
                <w:szCs w:val="22"/>
              </w:rPr>
              <w:t>ismeni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ispit</w:t>
            </w:r>
            <w:r w:rsidRPr="00D36D11">
              <w:rPr>
                <w:rFonts w:cs="Arial"/>
                <w:szCs w:val="22"/>
              </w:rPr>
              <w:t>;</w:t>
            </w:r>
          </w:p>
          <w:p w14:paraId="617C5CCB" w14:textId="4BF24DD8" w:rsidR="000A2A01" w:rsidRPr="00D36D11" w:rsidRDefault="005B5B09" w:rsidP="007E13E7">
            <w:pPr>
              <w:numPr>
                <w:ilvl w:val="0"/>
                <w:numId w:val="24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</w:t>
            </w:r>
            <w:r w:rsidR="004E4BD9" w:rsidRPr="00D36D11">
              <w:rPr>
                <w:rFonts w:cs="Arial"/>
                <w:szCs w:val="22"/>
              </w:rPr>
              <w:t>bjektivna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pitanja (pitanja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 mogućnošću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izbora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samo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jednog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odgovora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pitanja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tipa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28210D" w:rsidRPr="00D36D11">
              <w:rPr>
                <w:rFonts w:cs="Arial"/>
                <w:szCs w:val="22"/>
              </w:rPr>
              <w:t>„</w:t>
            </w:r>
            <w:r w:rsidR="003F03A9" w:rsidRPr="00D36D11">
              <w:rPr>
                <w:rFonts w:cs="Arial"/>
                <w:szCs w:val="22"/>
              </w:rPr>
              <w:t>točn</w:t>
            </w:r>
            <w:r w:rsidR="004E4BD9" w:rsidRPr="00D36D11">
              <w:rPr>
                <w:rFonts w:cs="Arial"/>
                <w:szCs w:val="22"/>
              </w:rPr>
              <w:t xml:space="preserve">o </w:t>
            </w:r>
            <w:r w:rsidR="0028210D" w:rsidRPr="00D36D11">
              <w:rPr>
                <w:rFonts w:cs="Arial"/>
                <w:szCs w:val="22"/>
              </w:rPr>
              <w:t>–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ne</w:t>
            </w:r>
            <w:r w:rsidR="003F03A9" w:rsidRPr="00D36D11">
              <w:rPr>
                <w:rFonts w:cs="Arial"/>
                <w:szCs w:val="22"/>
              </w:rPr>
              <w:t>točn</w:t>
            </w:r>
            <w:r w:rsidR="004E4BD9" w:rsidRPr="00D36D11">
              <w:rPr>
                <w:rFonts w:cs="Arial"/>
                <w:szCs w:val="22"/>
              </w:rPr>
              <w:t>o</w:t>
            </w:r>
            <w:r w:rsidR="0028210D" w:rsidRPr="00D36D11">
              <w:rPr>
                <w:rFonts w:cs="Arial"/>
                <w:szCs w:val="22"/>
              </w:rPr>
              <w:t>“</w:t>
            </w:r>
            <w:r w:rsidR="000A2A01" w:rsidRPr="00D36D11">
              <w:rPr>
                <w:rFonts w:cs="Arial"/>
                <w:szCs w:val="22"/>
              </w:rPr>
              <w:t>)</w:t>
            </w:r>
            <w:r w:rsidRPr="00D36D11">
              <w:rPr>
                <w:rFonts w:cs="Arial"/>
                <w:szCs w:val="22"/>
              </w:rPr>
              <w:t>;</w:t>
            </w:r>
          </w:p>
          <w:p w14:paraId="7B00BB53" w14:textId="09B843BC" w:rsidR="000A2A01" w:rsidRPr="00D36D11" w:rsidRDefault="005B5B09" w:rsidP="007E13E7">
            <w:pPr>
              <w:numPr>
                <w:ilvl w:val="0"/>
                <w:numId w:val="24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t</w:t>
            </w:r>
            <w:r w:rsidR="00A76F95" w:rsidRPr="00D36D11">
              <w:rPr>
                <w:rFonts w:cs="Arial"/>
                <w:szCs w:val="22"/>
              </w:rPr>
              <w:t xml:space="preserve">est </w:t>
            </w:r>
            <w:r w:rsidR="004E4BD9" w:rsidRPr="00D36D11">
              <w:rPr>
                <w:rFonts w:cs="Arial"/>
                <w:szCs w:val="22"/>
              </w:rPr>
              <w:t>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kraju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modula</w:t>
            </w:r>
            <w:r w:rsidR="000A2A01" w:rsidRPr="00D36D11">
              <w:rPr>
                <w:rFonts w:cs="Arial"/>
                <w:szCs w:val="22"/>
              </w:rPr>
              <w:t>.</w:t>
            </w:r>
          </w:p>
        </w:tc>
      </w:tr>
    </w:tbl>
    <w:p w14:paraId="7FEB5AA3" w14:textId="5F0ECFDC" w:rsidR="005B5B09" w:rsidRPr="00D36D11" w:rsidRDefault="005B5B09" w:rsidP="000A2A01">
      <w:pPr>
        <w:rPr>
          <w:rFonts w:cs="Arial"/>
          <w:szCs w:val="22"/>
        </w:rPr>
      </w:pPr>
    </w:p>
    <w:p w14:paraId="5E0DB2F5" w14:textId="77777777" w:rsidR="005B5B09" w:rsidRPr="00D36D11" w:rsidRDefault="005B5B09" w:rsidP="000A2A01">
      <w:pPr>
        <w:rPr>
          <w:rFonts w:cs="Arial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835"/>
        <w:gridCol w:w="4254"/>
        <w:gridCol w:w="65"/>
      </w:tblGrid>
      <w:tr w:rsidR="00D36D11" w:rsidRPr="00D36D11" w14:paraId="16C1D8B7" w14:textId="77777777" w:rsidTr="00D774AA">
        <w:trPr>
          <w:gridAfter w:val="1"/>
          <w:wAfter w:w="65" w:type="dxa"/>
          <w:jc w:val="center"/>
        </w:trPr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D4C7EB5" w14:textId="77777777" w:rsidR="000A2A01" w:rsidRPr="00D36D11" w:rsidRDefault="004E4BD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Modul</w:t>
            </w:r>
            <w:r w:rsidR="000A2A01" w:rsidRPr="00D36D11">
              <w:rPr>
                <w:rFonts w:cs="Arial"/>
                <w:b/>
                <w:szCs w:val="22"/>
              </w:rPr>
              <w:t xml:space="preserve"> (</w:t>
            </w:r>
            <w:r w:rsidR="00A76F95" w:rsidRPr="00D36D11">
              <w:rPr>
                <w:rFonts w:cs="Arial"/>
                <w:b/>
                <w:szCs w:val="22"/>
              </w:rPr>
              <w:t>naziv</w:t>
            </w:r>
            <w:r w:rsidR="000A2A01" w:rsidRPr="00D36D11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A5D3FA" w14:textId="77777777" w:rsidR="000A2A01" w:rsidRPr="00D36D11" w:rsidRDefault="004E4BD9" w:rsidP="002C1DF2">
            <w:pPr>
              <w:pStyle w:val="BodyTex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Relativistička</w:t>
            </w:r>
            <w:r w:rsidR="000A2A01" w:rsidRPr="00D36D11">
              <w:rPr>
                <w:rFonts w:cs="Arial"/>
                <w:b/>
                <w:szCs w:val="22"/>
              </w:rPr>
              <w:t xml:space="preserve">, </w:t>
            </w:r>
            <w:r w:rsidRPr="00D36D11">
              <w:rPr>
                <w:rFonts w:cs="Arial"/>
                <w:b/>
                <w:szCs w:val="22"/>
              </w:rPr>
              <w:t>atomska</w:t>
            </w:r>
            <w:r w:rsidR="000A2A01" w:rsidRPr="00D36D11">
              <w:rPr>
                <w:rFonts w:cs="Arial"/>
                <w:b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i</w:t>
            </w:r>
            <w:r w:rsidR="000A2A01" w:rsidRPr="00D36D11">
              <w:rPr>
                <w:rFonts w:cs="Arial"/>
                <w:b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nuklearna</w:t>
            </w:r>
            <w:r w:rsidR="000A2A01" w:rsidRPr="00D36D11">
              <w:rPr>
                <w:rFonts w:cs="Arial"/>
                <w:b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fizika</w:t>
            </w:r>
            <w:r w:rsidR="000A2A01" w:rsidRPr="00D36D11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D36D11" w:rsidRPr="00D36D11" w14:paraId="1475F0B9" w14:textId="77777777" w:rsidTr="00D774AA">
        <w:trPr>
          <w:gridAfter w:val="1"/>
          <w:wAfter w:w="65" w:type="dxa"/>
          <w:jc w:val="center"/>
        </w:trPr>
        <w:tc>
          <w:tcPr>
            <w:tcW w:w="9286" w:type="dxa"/>
            <w:gridSpan w:val="3"/>
          </w:tcPr>
          <w:p w14:paraId="25A3B57B" w14:textId="70CE5441" w:rsidR="004E4BD9" w:rsidRPr="00D36D11" w:rsidRDefault="004E4BD9" w:rsidP="004E4BD9">
            <w:pPr>
              <w:jc w:val="righ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Redni broj</w:t>
            </w:r>
            <w:r w:rsidR="00A76F95" w:rsidRPr="00D36D11">
              <w:rPr>
                <w:rFonts w:cs="Arial"/>
                <w:b/>
                <w:szCs w:val="22"/>
              </w:rPr>
              <w:t xml:space="preserve"> modula</w:t>
            </w:r>
            <w:r w:rsidRPr="00D36D11">
              <w:rPr>
                <w:rFonts w:cs="Arial"/>
                <w:b/>
                <w:szCs w:val="22"/>
              </w:rPr>
              <w:t xml:space="preserve">: </w:t>
            </w:r>
            <w:r w:rsidR="00BA3D00" w:rsidRPr="00D36D11">
              <w:rPr>
                <w:rFonts w:cs="Arial"/>
                <w:b/>
                <w:szCs w:val="22"/>
              </w:rPr>
              <w:t>4</w:t>
            </w:r>
            <w:r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2F790B47" w14:textId="77777777" w:rsidTr="00D774AA">
        <w:trPr>
          <w:gridAfter w:val="1"/>
          <w:wAfter w:w="65" w:type="dxa"/>
          <w:jc w:val="center"/>
        </w:trPr>
        <w:tc>
          <w:tcPr>
            <w:tcW w:w="9286" w:type="dxa"/>
            <w:gridSpan w:val="3"/>
            <w:shd w:val="clear" w:color="auto" w:fill="C2D69B"/>
          </w:tcPr>
          <w:p w14:paraId="0BA0B629" w14:textId="77777777" w:rsidR="000A2A01" w:rsidRPr="00D36D11" w:rsidRDefault="004E4BD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Svrha</w:t>
            </w:r>
            <w:r w:rsidR="000A2A01" w:rsidRPr="00D36D11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D36D11" w:rsidRPr="00D36D11" w14:paraId="445087F5" w14:textId="77777777" w:rsidTr="00D774AA">
        <w:trPr>
          <w:gridAfter w:val="1"/>
          <w:wAfter w:w="65" w:type="dxa"/>
          <w:jc w:val="center"/>
        </w:trPr>
        <w:tc>
          <w:tcPr>
            <w:tcW w:w="9286" w:type="dxa"/>
            <w:gridSpan w:val="3"/>
          </w:tcPr>
          <w:p w14:paraId="51B2681A" w14:textId="55F08570" w:rsidR="000A2A01" w:rsidRPr="00D36D11" w:rsidRDefault="005B5B09" w:rsidP="00F8514D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Upoznati učenika s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revizijom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klasičnih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predstava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osnovnim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pojmovima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fizike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proistekli</w:t>
            </w:r>
            <w:r w:rsidRPr="00D36D11">
              <w:rPr>
                <w:rFonts w:cs="Arial"/>
                <w:szCs w:val="22"/>
              </w:rPr>
              <w:t>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iz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klasičnih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predstava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prostoru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vremenu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koje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pos</w:t>
            </w:r>
            <w:r w:rsidR="00B07436" w:rsidRPr="00D36D11">
              <w:rPr>
                <w:rFonts w:cs="Arial"/>
                <w:szCs w:val="22"/>
              </w:rPr>
              <w:t>lj</w:t>
            </w:r>
            <w:r w:rsidR="004E4BD9" w:rsidRPr="00D36D11">
              <w:rPr>
                <w:rFonts w:cs="Arial"/>
                <w:szCs w:val="22"/>
              </w:rPr>
              <w:t>edicu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imale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njihovu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EA78AA" w:rsidRPr="00D36D11">
              <w:rPr>
                <w:rFonts w:cs="Arial"/>
                <w:szCs w:val="22"/>
              </w:rPr>
              <w:t>zornost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</w:t>
            </w:r>
            <w:r w:rsidRPr="00D36D11">
              <w:rPr>
                <w:rFonts w:cs="Arial"/>
                <w:szCs w:val="22"/>
              </w:rPr>
              <w:t>ij</w:t>
            </w:r>
            <w:r w:rsidR="004E4BD9" w:rsidRPr="00D36D11">
              <w:rPr>
                <w:rFonts w:cs="Arial"/>
                <w:szCs w:val="22"/>
              </w:rPr>
              <w:t>elazu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nov</w:t>
            </w:r>
            <w:r w:rsidRPr="00D36D11">
              <w:rPr>
                <w:rFonts w:cs="Arial"/>
                <w:szCs w:val="22"/>
              </w:rPr>
              <w:t>a područja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istraživanja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nedovo</w:t>
            </w:r>
            <w:r w:rsidR="00B07436" w:rsidRPr="00D36D11">
              <w:rPr>
                <w:rFonts w:cs="Arial"/>
                <w:szCs w:val="22"/>
              </w:rPr>
              <w:t>lj</w:t>
            </w:r>
            <w:r w:rsidR="004E4BD9" w:rsidRPr="00D36D11">
              <w:rPr>
                <w:rFonts w:cs="Arial"/>
                <w:szCs w:val="22"/>
              </w:rPr>
              <w:t>nost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pogrešnost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radi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razum</w:t>
            </w:r>
            <w:r w:rsidRPr="00D36D11">
              <w:rPr>
                <w:rFonts w:cs="Arial"/>
                <w:szCs w:val="22"/>
              </w:rPr>
              <w:t>i</w:t>
            </w:r>
            <w:r w:rsidR="004E4BD9" w:rsidRPr="00D36D11">
              <w:rPr>
                <w:rFonts w:cs="Arial"/>
                <w:szCs w:val="22"/>
              </w:rPr>
              <w:t>jevanja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prirode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pojava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mikrosvijetu</w:t>
            </w:r>
            <w:r w:rsidR="000A2A01"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29E06335" w14:textId="77777777" w:rsidTr="00D774AA">
        <w:trPr>
          <w:gridAfter w:val="1"/>
          <w:wAfter w:w="65" w:type="dxa"/>
          <w:jc w:val="center"/>
        </w:trPr>
        <w:tc>
          <w:tcPr>
            <w:tcW w:w="9286" w:type="dxa"/>
            <w:gridSpan w:val="3"/>
            <w:shd w:val="clear" w:color="auto" w:fill="C2D69B"/>
          </w:tcPr>
          <w:p w14:paraId="607CAC07" w14:textId="11D20077" w:rsidR="000A2A01" w:rsidRPr="00D36D11" w:rsidRDefault="00571A68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0A2A01" w:rsidRPr="00D36D11">
              <w:rPr>
                <w:rFonts w:cs="Arial"/>
                <w:b/>
                <w:szCs w:val="22"/>
              </w:rPr>
              <w:t xml:space="preserve"> </w:t>
            </w:r>
            <w:r w:rsidR="004E4BD9" w:rsidRPr="00D36D11">
              <w:rPr>
                <w:rFonts w:cs="Arial"/>
                <w:b/>
                <w:szCs w:val="22"/>
              </w:rPr>
              <w:t>zahtjevi</w:t>
            </w:r>
            <w:r w:rsidR="000A2A01" w:rsidRPr="00D36D11">
              <w:rPr>
                <w:rFonts w:cs="Arial"/>
                <w:b/>
                <w:szCs w:val="22"/>
              </w:rPr>
              <w:t xml:space="preserve"> / 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</w:p>
        </w:tc>
      </w:tr>
      <w:tr w:rsidR="00D36D11" w:rsidRPr="00D36D11" w14:paraId="6DC8B29D" w14:textId="77777777" w:rsidTr="00D774AA">
        <w:trPr>
          <w:gridAfter w:val="1"/>
          <w:wAfter w:w="65" w:type="dxa"/>
          <w:jc w:val="center"/>
        </w:trPr>
        <w:tc>
          <w:tcPr>
            <w:tcW w:w="9286" w:type="dxa"/>
            <w:gridSpan w:val="3"/>
          </w:tcPr>
          <w:p w14:paraId="204AB9DA" w14:textId="77777777" w:rsidR="000A2A01" w:rsidRPr="00D36D11" w:rsidRDefault="004E4BD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Usvojena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znanja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iz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prethodnih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modula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fizike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matematike</w:t>
            </w:r>
          </w:p>
        </w:tc>
      </w:tr>
      <w:tr w:rsidR="00D36D11" w:rsidRPr="00D36D11" w14:paraId="0E434FD8" w14:textId="77777777" w:rsidTr="00D774AA">
        <w:trPr>
          <w:gridAfter w:val="1"/>
          <w:wAfter w:w="65" w:type="dxa"/>
          <w:jc w:val="center"/>
        </w:trPr>
        <w:tc>
          <w:tcPr>
            <w:tcW w:w="9286" w:type="dxa"/>
            <w:gridSpan w:val="3"/>
            <w:shd w:val="clear" w:color="auto" w:fill="C2D69B"/>
          </w:tcPr>
          <w:p w14:paraId="477929BF" w14:textId="1E6D7E2E" w:rsidR="000A2A01" w:rsidRPr="00D36D11" w:rsidRDefault="004E4BD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Ci</w:t>
            </w:r>
            <w:r w:rsidR="00B07436" w:rsidRPr="00D36D11">
              <w:rPr>
                <w:rFonts w:cs="Arial"/>
                <w:b/>
                <w:szCs w:val="22"/>
              </w:rPr>
              <w:t>lj</w:t>
            </w:r>
            <w:r w:rsidRPr="00D36D11">
              <w:rPr>
                <w:rFonts w:cs="Arial"/>
                <w:b/>
                <w:szCs w:val="22"/>
              </w:rPr>
              <w:t>evi</w:t>
            </w:r>
          </w:p>
        </w:tc>
      </w:tr>
      <w:tr w:rsidR="00D36D11" w:rsidRPr="00D36D11" w14:paraId="357EEC71" w14:textId="77777777" w:rsidTr="00D774AA">
        <w:trPr>
          <w:gridAfter w:val="1"/>
          <w:wAfter w:w="65" w:type="dxa"/>
          <w:jc w:val="center"/>
        </w:trPr>
        <w:tc>
          <w:tcPr>
            <w:tcW w:w="9286" w:type="dxa"/>
            <w:gridSpan w:val="3"/>
          </w:tcPr>
          <w:p w14:paraId="20082D14" w14:textId="1943E0A2" w:rsidR="0088423B" w:rsidRPr="00D36D11" w:rsidRDefault="004E4BD9" w:rsidP="00CE5463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Produb</w:t>
            </w:r>
            <w:r w:rsidR="00B07436" w:rsidRPr="00D36D11">
              <w:rPr>
                <w:rFonts w:ascii="Arial" w:hAnsi="Arial" w:cs="Arial"/>
                <w:lang w:val="hr-HR"/>
              </w:rPr>
              <w:t>lj</w:t>
            </w:r>
            <w:r w:rsidRPr="00D36D11">
              <w:rPr>
                <w:rFonts w:ascii="Arial" w:hAnsi="Arial" w:cs="Arial"/>
                <w:lang w:val="hr-HR"/>
              </w:rPr>
              <w:t>ivanje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osnovnih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pojmova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zakona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klasične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fizike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(</w:t>
            </w:r>
            <w:r w:rsidRPr="00D36D11">
              <w:rPr>
                <w:rFonts w:ascii="Arial" w:hAnsi="Arial" w:cs="Arial"/>
                <w:lang w:val="hr-HR"/>
              </w:rPr>
              <w:t>N</w:t>
            </w:r>
            <w:r w:rsidR="0088423B" w:rsidRPr="00D36D11">
              <w:rPr>
                <w:rFonts w:ascii="Arial" w:hAnsi="Arial" w:cs="Arial"/>
                <w:lang w:val="hr-HR"/>
              </w:rPr>
              <w:t>ewtonovi zakoni</w:t>
            </w:r>
            <w:r w:rsidR="000A2A01" w:rsidRPr="00D36D11">
              <w:rPr>
                <w:rFonts w:ascii="Arial" w:hAnsi="Arial" w:cs="Arial"/>
                <w:lang w:val="hr-HR"/>
              </w:rPr>
              <w:t>).</w:t>
            </w:r>
          </w:p>
          <w:p w14:paraId="4FFCA319" w14:textId="29A12BEA" w:rsidR="0088423B" w:rsidRPr="00D36D11" w:rsidRDefault="004E4BD9" w:rsidP="00CE5463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Upoznavanje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s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metodama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istraživanja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u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fizici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tehnici</w:t>
            </w:r>
            <w:r w:rsidR="0088423B" w:rsidRPr="00D36D11">
              <w:rPr>
                <w:rFonts w:ascii="Arial" w:hAnsi="Arial" w:cs="Arial"/>
                <w:lang w:val="hr-HR"/>
              </w:rPr>
              <w:t>.</w:t>
            </w:r>
          </w:p>
          <w:p w14:paraId="2A91D0FE" w14:textId="0968A202" w:rsidR="0088423B" w:rsidRPr="00D36D11" w:rsidRDefault="004E4BD9" w:rsidP="00CE5463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St</w:t>
            </w:r>
            <w:r w:rsidR="0088423B" w:rsidRPr="00D36D11">
              <w:rPr>
                <w:rFonts w:ascii="Arial" w:hAnsi="Arial" w:cs="Arial"/>
                <w:lang w:val="hr-HR"/>
              </w:rPr>
              <w:t>je</w:t>
            </w:r>
            <w:r w:rsidRPr="00D36D11">
              <w:rPr>
                <w:rFonts w:ascii="Arial" w:hAnsi="Arial" w:cs="Arial"/>
                <w:lang w:val="hr-HR"/>
              </w:rPr>
              <w:t>canje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uvjer</w:t>
            </w:r>
            <w:r w:rsidR="00B07436" w:rsidRPr="00D36D11">
              <w:rPr>
                <w:rFonts w:ascii="Arial" w:hAnsi="Arial" w:cs="Arial"/>
                <w:lang w:val="hr-HR"/>
              </w:rPr>
              <w:t>lj</w:t>
            </w:r>
            <w:r w:rsidRPr="00D36D11">
              <w:rPr>
                <w:rFonts w:ascii="Arial" w:hAnsi="Arial" w:cs="Arial"/>
                <w:lang w:val="hr-HR"/>
              </w:rPr>
              <w:t>ivosti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u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objektivnost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upo</w:t>
            </w:r>
            <w:r w:rsidR="0088423B" w:rsidRPr="00D36D11">
              <w:rPr>
                <w:rFonts w:ascii="Arial" w:hAnsi="Arial" w:cs="Arial"/>
                <w:lang w:val="hr-HR"/>
              </w:rPr>
              <w:t xml:space="preserve">rabljivost </w:t>
            </w:r>
            <w:r w:rsidRPr="00D36D11">
              <w:rPr>
                <w:rFonts w:ascii="Arial" w:hAnsi="Arial" w:cs="Arial"/>
                <w:lang w:val="hr-HR"/>
              </w:rPr>
              <w:t>fizičkih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zakona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relativističke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, </w:t>
            </w:r>
            <w:r w:rsidRPr="00D36D11">
              <w:rPr>
                <w:rFonts w:ascii="Arial" w:hAnsi="Arial" w:cs="Arial"/>
                <w:lang w:val="hr-HR"/>
              </w:rPr>
              <w:t>atomske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nuklearne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fizike</w:t>
            </w:r>
            <w:r w:rsidR="0088423B" w:rsidRPr="00D36D11">
              <w:rPr>
                <w:rFonts w:ascii="Arial" w:hAnsi="Arial" w:cs="Arial"/>
                <w:lang w:val="hr-HR"/>
              </w:rPr>
              <w:t>.</w:t>
            </w:r>
          </w:p>
          <w:p w14:paraId="2D56D9DA" w14:textId="77777777" w:rsidR="0088423B" w:rsidRPr="00D36D11" w:rsidRDefault="004E4BD9" w:rsidP="00CE5463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Razvijanje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sposobnosti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spoznajnog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p</w:t>
            </w:r>
            <w:r w:rsidR="0088423B" w:rsidRPr="00D36D11">
              <w:rPr>
                <w:rFonts w:ascii="Arial" w:hAnsi="Arial" w:cs="Arial"/>
                <w:lang w:val="hr-HR"/>
              </w:rPr>
              <w:t>ro</w:t>
            </w:r>
            <w:r w:rsidRPr="00D36D11">
              <w:rPr>
                <w:rFonts w:ascii="Arial" w:hAnsi="Arial" w:cs="Arial"/>
                <w:lang w:val="hr-HR"/>
              </w:rPr>
              <w:t>matranja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, </w:t>
            </w:r>
            <w:r w:rsidRPr="00D36D11">
              <w:rPr>
                <w:rFonts w:ascii="Arial" w:hAnsi="Arial" w:cs="Arial"/>
                <w:lang w:val="hr-HR"/>
              </w:rPr>
              <w:t>uočavanja</w:t>
            </w:r>
            <w:r w:rsidR="0088423B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izdvajanja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88423B" w:rsidRPr="00D36D11">
              <w:rPr>
                <w:rFonts w:ascii="Arial" w:hAnsi="Arial" w:cs="Arial"/>
                <w:lang w:val="hr-HR"/>
              </w:rPr>
              <w:t>važnih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88423B" w:rsidRPr="00D36D11">
              <w:rPr>
                <w:rFonts w:ascii="Arial" w:hAnsi="Arial" w:cs="Arial"/>
                <w:lang w:val="hr-HR"/>
              </w:rPr>
              <w:t>obilježja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fizičkih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pojava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u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mikrosvijetu</w:t>
            </w:r>
            <w:r w:rsidR="0088423B" w:rsidRPr="00D36D11">
              <w:rPr>
                <w:rFonts w:ascii="Arial" w:hAnsi="Arial" w:cs="Arial"/>
                <w:lang w:val="hr-HR"/>
              </w:rPr>
              <w:t>.</w:t>
            </w:r>
          </w:p>
          <w:p w14:paraId="40222E1E" w14:textId="77777777" w:rsidR="0088423B" w:rsidRPr="00D36D11" w:rsidRDefault="004E4BD9" w:rsidP="00CE5463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Poticanje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razvijanje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op</w:t>
            </w:r>
            <w:r w:rsidR="0088423B" w:rsidRPr="00D36D11">
              <w:rPr>
                <w:rFonts w:ascii="Arial" w:hAnsi="Arial" w:cs="Arial"/>
                <w:lang w:val="hr-HR"/>
              </w:rPr>
              <w:t>ć</w:t>
            </w:r>
            <w:r w:rsidRPr="00D36D11">
              <w:rPr>
                <w:rFonts w:ascii="Arial" w:hAnsi="Arial" w:cs="Arial"/>
                <w:lang w:val="hr-HR"/>
              </w:rPr>
              <w:t>ih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sposobnosti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, </w:t>
            </w:r>
            <w:r w:rsidRPr="00D36D11">
              <w:rPr>
                <w:rFonts w:ascii="Arial" w:hAnsi="Arial" w:cs="Arial"/>
                <w:lang w:val="hr-HR"/>
              </w:rPr>
              <w:t>kao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što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su</w:t>
            </w:r>
            <w:r w:rsidR="000A2A01" w:rsidRPr="00D36D11">
              <w:rPr>
                <w:rFonts w:ascii="Arial" w:hAnsi="Arial" w:cs="Arial"/>
                <w:lang w:val="hr-HR"/>
              </w:rPr>
              <w:t>:</w:t>
            </w:r>
            <w:r w:rsidR="0088423B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s</w:t>
            </w:r>
            <w:r w:rsidR="0088423B" w:rsidRPr="00D36D11">
              <w:rPr>
                <w:rFonts w:ascii="Arial" w:hAnsi="Arial" w:cs="Arial"/>
                <w:lang w:val="hr-HR"/>
              </w:rPr>
              <w:t>ustavnost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, </w:t>
            </w:r>
            <w:r w:rsidRPr="00D36D11">
              <w:rPr>
                <w:rFonts w:ascii="Arial" w:hAnsi="Arial" w:cs="Arial"/>
                <w:lang w:val="hr-HR"/>
              </w:rPr>
              <w:t>preciznost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spretnost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u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rukovanju</w:t>
            </w:r>
            <w:r w:rsidR="0088423B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mjernim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instrumentima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tehničkim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uređajima</w:t>
            </w:r>
            <w:r w:rsidR="0088423B" w:rsidRPr="00D36D11">
              <w:rPr>
                <w:rFonts w:ascii="Arial" w:hAnsi="Arial" w:cs="Arial"/>
                <w:lang w:val="hr-HR"/>
              </w:rPr>
              <w:t>.</w:t>
            </w:r>
          </w:p>
          <w:p w14:paraId="78F9B0AB" w14:textId="77777777" w:rsidR="0088423B" w:rsidRPr="00D36D11" w:rsidRDefault="004E4BD9" w:rsidP="00CE5463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Poticanje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timskog</w:t>
            </w:r>
            <w:r w:rsidR="0088423B" w:rsidRPr="00D36D11">
              <w:rPr>
                <w:rFonts w:ascii="Arial" w:hAnsi="Arial" w:cs="Arial"/>
                <w:lang w:val="hr-HR"/>
              </w:rPr>
              <w:t>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rada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, </w:t>
            </w:r>
            <w:r w:rsidRPr="00D36D11">
              <w:rPr>
                <w:rFonts w:ascii="Arial" w:hAnsi="Arial" w:cs="Arial"/>
                <w:lang w:val="hr-HR"/>
              </w:rPr>
              <w:t>s</w:t>
            </w:r>
            <w:r w:rsidR="0088423B" w:rsidRPr="00D36D11">
              <w:rPr>
                <w:rFonts w:ascii="Arial" w:hAnsi="Arial" w:cs="Arial"/>
                <w:lang w:val="hr-HR"/>
              </w:rPr>
              <w:t>u</w:t>
            </w:r>
            <w:r w:rsidRPr="00D36D11">
              <w:rPr>
                <w:rFonts w:ascii="Arial" w:hAnsi="Arial" w:cs="Arial"/>
                <w:lang w:val="hr-HR"/>
              </w:rPr>
              <w:t>radnje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="0088423B" w:rsidRPr="00D36D11">
              <w:rPr>
                <w:rFonts w:ascii="Arial" w:hAnsi="Arial" w:cs="Arial"/>
                <w:lang w:val="hr-HR"/>
              </w:rPr>
              <w:t>osobne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odgovornosti</w:t>
            </w:r>
            <w:r w:rsidR="0088423B" w:rsidRPr="00D36D11">
              <w:rPr>
                <w:rFonts w:ascii="Arial" w:hAnsi="Arial" w:cs="Arial"/>
                <w:lang w:val="hr-HR"/>
              </w:rPr>
              <w:t>.</w:t>
            </w:r>
          </w:p>
          <w:p w14:paraId="1BEF31F2" w14:textId="492C640C" w:rsidR="0088423B" w:rsidRPr="00D36D11" w:rsidRDefault="004E4BD9" w:rsidP="00CE5463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Poznavanje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razum</w:t>
            </w:r>
            <w:r w:rsidR="0088423B" w:rsidRPr="00D36D11">
              <w:rPr>
                <w:rFonts w:ascii="Arial" w:hAnsi="Arial" w:cs="Arial"/>
                <w:lang w:val="hr-HR"/>
              </w:rPr>
              <w:t>i</w:t>
            </w:r>
            <w:r w:rsidRPr="00D36D11">
              <w:rPr>
                <w:rFonts w:ascii="Arial" w:hAnsi="Arial" w:cs="Arial"/>
                <w:lang w:val="hr-HR"/>
              </w:rPr>
              <w:t>jevanje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zakona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fizike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radi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bo</w:t>
            </w:r>
            <w:r w:rsidR="00B07436" w:rsidRPr="00D36D11">
              <w:rPr>
                <w:rFonts w:ascii="Arial" w:hAnsi="Arial" w:cs="Arial"/>
                <w:lang w:val="hr-HR"/>
              </w:rPr>
              <w:t>lj</w:t>
            </w:r>
            <w:r w:rsidRPr="00D36D11">
              <w:rPr>
                <w:rFonts w:ascii="Arial" w:hAnsi="Arial" w:cs="Arial"/>
                <w:lang w:val="hr-HR"/>
              </w:rPr>
              <w:t>eg</w:t>
            </w:r>
            <w:r w:rsidR="00F8514D" w:rsidRPr="00D36D11">
              <w:rPr>
                <w:rFonts w:ascii="Arial" w:hAnsi="Arial" w:cs="Arial"/>
                <w:lang w:val="hr-HR"/>
              </w:rPr>
              <w:t>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razum</w:t>
            </w:r>
            <w:r w:rsidR="0088423B" w:rsidRPr="00D36D11">
              <w:rPr>
                <w:rFonts w:ascii="Arial" w:hAnsi="Arial" w:cs="Arial"/>
                <w:lang w:val="hr-HR"/>
              </w:rPr>
              <w:t>i</w:t>
            </w:r>
            <w:r w:rsidRPr="00D36D11">
              <w:rPr>
                <w:rFonts w:ascii="Arial" w:hAnsi="Arial" w:cs="Arial"/>
                <w:lang w:val="hr-HR"/>
              </w:rPr>
              <w:t>jevanja</w:t>
            </w:r>
            <w:r w:rsidR="0088423B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svijeta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koji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nas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okružuj</w:t>
            </w:r>
            <w:r w:rsidR="0088423B" w:rsidRPr="00D36D11">
              <w:rPr>
                <w:rFonts w:ascii="Arial" w:hAnsi="Arial" w:cs="Arial"/>
                <w:lang w:val="hr-HR"/>
              </w:rPr>
              <w:t xml:space="preserve">e. </w:t>
            </w:r>
          </w:p>
          <w:p w14:paraId="67B8BEDC" w14:textId="075D28B4" w:rsidR="000A2A01" w:rsidRPr="00D36D11" w:rsidRDefault="004E4BD9" w:rsidP="00CE5463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Primjenjivanje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stečenih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znanja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u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struci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poslovnoj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praksi</w:t>
            </w:r>
            <w:r w:rsidR="000A2A01" w:rsidRPr="00D36D11">
              <w:rPr>
                <w:rFonts w:ascii="Arial" w:hAnsi="Arial" w:cs="Arial"/>
                <w:lang w:val="hr-HR"/>
              </w:rPr>
              <w:t>.</w:t>
            </w:r>
          </w:p>
        </w:tc>
      </w:tr>
      <w:tr w:rsidR="00D36D11" w:rsidRPr="00D36D11" w14:paraId="291E15CE" w14:textId="77777777" w:rsidTr="00D774AA">
        <w:trPr>
          <w:gridAfter w:val="1"/>
          <w:wAfter w:w="65" w:type="dxa"/>
          <w:jc w:val="center"/>
        </w:trPr>
        <w:tc>
          <w:tcPr>
            <w:tcW w:w="9286" w:type="dxa"/>
            <w:gridSpan w:val="3"/>
            <w:shd w:val="clear" w:color="auto" w:fill="C2D69B"/>
          </w:tcPr>
          <w:p w14:paraId="614181D1" w14:textId="77777777" w:rsidR="000A2A01" w:rsidRPr="00D36D11" w:rsidRDefault="004E4BD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</w:t>
            </w:r>
          </w:p>
        </w:tc>
      </w:tr>
      <w:tr w:rsidR="00D36D11" w:rsidRPr="00D36D11" w14:paraId="6EC5F479" w14:textId="77777777" w:rsidTr="00D774AA">
        <w:trPr>
          <w:gridAfter w:val="1"/>
          <w:wAfter w:w="65" w:type="dxa"/>
          <w:jc w:val="center"/>
        </w:trPr>
        <w:tc>
          <w:tcPr>
            <w:tcW w:w="9286" w:type="dxa"/>
            <w:gridSpan w:val="3"/>
          </w:tcPr>
          <w:p w14:paraId="02374260" w14:textId="77777777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          1. </w:t>
            </w:r>
            <w:r w:rsidR="004E4BD9" w:rsidRPr="00D36D11">
              <w:rPr>
                <w:rFonts w:cs="Arial"/>
                <w:szCs w:val="22"/>
              </w:rPr>
              <w:t>Teorija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relativnosti</w:t>
            </w:r>
          </w:p>
          <w:p w14:paraId="1CFA1BBE" w14:textId="77777777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          2.  </w:t>
            </w:r>
            <w:r w:rsidR="004E4BD9" w:rsidRPr="00D36D11">
              <w:rPr>
                <w:rFonts w:cs="Arial"/>
                <w:szCs w:val="22"/>
              </w:rPr>
              <w:t>Atomi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kvanti</w:t>
            </w:r>
            <w:r w:rsidRPr="00D36D11">
              <w:rPr>
                <w:rFonts w:cs="Arial"/>
                <w:szCs w:val="22"/>
              </w:rPr>
              <w:t xml:space="preserve">. </w:t>
            </w:r>
            <w:r w:rsidR="004E4BD9" w:rsidRPr="00D36D11">
              <w:rPr>
                <w:rFonts w:cs="Arial"/>
                <w:szCs w:val="22"/>
              </w:rPr>
              <w:t>Struktura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supstancije</w:t>
            </w:r>
          </w:p>
          <w:p w14:paraId="42070AB6" w14:textId="0522FA8E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          3.  </w:t>
            </w:r>
            <w:r w:rsidR="004E4BD9" w:rsidRPr="00D36D11">
              <w:rPr>
                <w:rFonts w:cs="Arial"/>
                <w:szCs w:val="22"/>
              </w:rPr>
              <w:t>Atomsk</w:t>
            </w:r>
            <w:r w:rsidR="0088423B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jezgr</w:t>
            </w:r>
            <w:r w:rsidR="0088423B" w:rsidRPr="00D36D11">
              <w:rPr>
                <w:rFonts w:cs="Arial"/>
                <w:szCs w:val="22"/>
              </w:rPr>
              <w:t>a</w:t>
            </w:r>
          </w:p>
          <w:p w14:paraId="2332CBEC" w14:textId="60504BE6" w:rsidR="000A2A01" w:rsidRPr="00D36D11" w:rsidRDefault="000A2A01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          4.  </w:t>
            </w:r>
            <w:r w:rsidR="004E4BD9" w:rsidRPr="00D36D11">
              <w:rPr>
                <w:rFonts w:cs="Arial"/>
                <w:szCs w:val="22"/>
              </w:rPr>
              <w:t>Astrofizika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ko</w:t>
            </w:r>
            <w:r w:rsidR="0088423B" w:rsidRPr="00D36D11">
              <w:rPr>
                <w:rFonts w:cs="Arial"/>
                <w:szCs w:val="22"/>
              </w:rPr>
              <w:t>z</w:t>
            </w:r>
            <w:r w:rsidR="004E4BD9" w:rsidRPr="00D36D11">
              <w:rPr>
                <w:rFonts w:cs="Arial"/>
                <w:szCs w:val="22"/>
              </w:rPr>
              <w:t>mologija</w:t>
            </w:r>
          </w:p>
        </w:tc>
      </w:tr>
      <w:tr w:rsidR="00D36D11" w:rsidRPr="00D36D11" w14:paraId="6B83DE88" w14:textId="77777777" w:rsidTr="00D774AA">
        <w:trPr>
          <w:gridAfter w:val="1"/>
          <w:wAfter w:w="65" w:type="dxa"/>
          <w:trHeight w:val="324"/>
          <w:jc w:val="center"/>
        </w:trPr>
        <w:tc>
          <w:tcPr>
            <w:tcW w:w="5032" w:type="dxa"/>
            <w:gridSpan w:val="2"/>
            <w:tcBorders>
              <w:right w:val="single" w:sz="4" w:space="0" w:color="auto"/>
            </w:tcBorders>
            <w:shd w:val="clear" w:color="auto" w:fill="C2D69B"/>
            <w:vAlign w:val="center"/>
          </w:tcPr>
          <w:p w14:paraId="3B40BAB2" w14:textId="77777777" w:rsidR="000A2A01" w:rsidRPr="00D36D11" w:rsidRDefault="004E4BD9" w:rsidP="002C1DF2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</w:t>
            </w:r>
            <w:r w:rsidR="000A2A01" w:rsidRPr="00D36D11">
              <w:rPr>
                <w:rFonts w:cs="Arial"/>
                <w:b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učenja</w:t>
            </w:r>
          </w:p>
        </w:tc>
        <w:tc>
          <w:tcPr>
            <w:tcW w:w="4254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3D471881" w14:textId="77777777" w:rsidR="000A2A01" w:rsidRPr="00D36D11" w:rsidRDefault="004E4BD9" w:rsidP="002C1DF2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</w:t>
            </w:r>
            <w:r w:rsidR="000A2A01" w:rsidRPr="00D36D11">
              <w:rPr>
                <w:rFonts w:cs="Arial"/>
                <w:b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za</w:t>
            </w:r>
            <w:r w:rsidR="000A2A01" w:rsidRPr="00D36D11">
              <w:rPr>
                <w:rFonts w:cs="Arial"/>
                <w:b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nastavnike</w:t>
            </w:r>
          </w:p>
        </w:tc>
      </w:tr>
      <w:tr w:rsidR="00D36D11" w:rsidRPr="00D36D11" w14:paraId="023C2864" w14:textId="77777777" w:rsidTr="00D774AA">
        <w:trPr>
          <w:gridAfter w:val="1"/>
          <w:wAfter w:w="65" w:type="dxa"/>
          <w:trHeight w:val="420"/>
          <w:jc w:val="center"/>
        </w:trPr>
        <w:tc>
          <w:tcPr>
            <w:tcW w:w="5032" w:type="dxa"/>
            <w:gridSpan w:val="2"/>
            <w:tcBorders>
              <w:right w:val="single" w:sz="4" w:space="0" w:color="auto"/>
            </w:tcBorders>
          </w:tcPr>
          <w:p w14:paraId="3CFD0729" w14:textId="5AFC8A95" w:rsidR="000A2A01" w:rsidRPr="00D36D11" w:rsidRDefault="004E4BD9" w:rsidP="00CE5463">
            <w:pPr>
              <w:pStyle w:val="ListParagraph"/>
              <w:numPr>
                <w:ilvl w:val="0"/>
                <w:numId w:val="9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b/>
                <w:lang w:val="hr-HR"/>
              </w:rPr>
              <w:t>Teorija</w:t>
            </w:r>
            <w:r w:rsidR="000A2A01" w:rsidRPr="00D36D11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b/>
                <w:lang w:val="hr-HR"/>
              </w:rPr>
              <w:t>relativnosti</w:t>
            </w:r>
          </w:p>
          <w:p w14:paraId="3086B225" w14:textId="77777777" w:rsidR="0088423B" w:rsidRPr="00D36D11" w:rsidRDefault="004E4BD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će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biti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sposoban</w:t>
            </w:r>
            <w:r w:rsidR="000A2A01" w:rsidRPr="00D36D11">
              <w:rPr>
                <w:rFonts w:cs="Arial"/>
                <w:szCs w:val="22"/>
              </w:rPr>
              <w:t>:</w:t>
            </w:r>
          </w:p>
          <w:p w14:paraId="2ADE16E3" w14:textId="14117799" w:rsidR="000A2A01" w:rsidRPr="00D36D11" w:rsidRDefault="008842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opi</w:t>
            </w:r>
            <w:r w:rsidRPr="00D36D11">
              <w:rPr>
                <w:rFonts w:cs="Arial"/>
                <w:szCs w:val="22"/>
              </w:rPr>
              <w:t>sati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glavne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prot</w:t>
            </w:r>
            <w:r w:rsidRPr="00D36D11">
              <w:rPr>
                <w:rFonts w:cs="Arial"/>
                <w:szCs w:val="22"/>
              </w:rPr>
              <w:t>urječnosti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klasične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mehanike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71E801FE" w14:textId="77777777" w:rsidR="0088423B" w:rsidRPr="00D36D11" w:rsidRDefault="008842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shvati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razliku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između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klasičnog</w:t>
            </w:r>
            <w:r w:rsidRPr="00D36D11">
              <w:rPr>
                <w:rFonts w:cs="Arial"/>
                <w:szCs w:val="22"/>
              </w:rPr>
              <w:t>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</w:t>
            </w:r>
            <w:r w:rsidRPr="00D36D11">
              <w:rPr>
                <w:rFonts w:cs="Arial"/>
                <w:szCs w:val="22"/>
              </w:rPr>
              <w:t>u</w:t>
            </w:r>
            <w:r w:rsidR="004E4BD9" w:rsidRPr="00D36D11">
              <w:rPr>
                <w:rFonts w:cs="Arial"/>
                <w:szCs w:val="22"/>
              </w:rPr>
              <w:t>vremenog</w:t>
            </w:r>
            <w:r w:rsidRPr="00D36D11">
              <w:rPr>
                <w:rFonts w:cs="Arial"/>
                <w:szCs w:val="22"/>
              </w:rPr>
              <w:t>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poimanja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prostor</w:t>
            </w:r>
            <w:r w:rsidRPr="00D36D11">
              <w:rPr>
                <w:rFonts w:cs="Arial"/>
                <w:szCs w:val="22"/>
              </w:rPr>
              <w:t>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vremen</w:t>
            </w:r>
            <w:r w:rsidRPr="00D36D11">
              <w:rPr>
                <w:rFonts w:cs="Arial"/>
                <w:szCs w:val="22"/>
              </w:rPr>
              <w:t>a,</w:t>
            </w:r>
          </w:p>
          <w:p w14:paraId="2D938853" w14:textId="77777777" w:rsidR="0088423B" w:rsidRPr="00D36D11" w:rsidRDefault="008842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pravilno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interpretira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klasičn</w:t>
            </w:r>
            <w:r w:rsidRPr="00D36D11">
              <w:rPr>
                <w:rFonts w:cs="Arial"/>
                <w:szCs w:val="22"/>
              </w:rPr>
              <w:t>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relativističk</w:t>
            </w:r>
            <w:r w:rsidRPr="00D36D11">
              <w:rPr>
                <w:rFonts w:cs="Arial"/>
                <w:szCs w:val="22"/>
              </w:rPr>
              <w:t>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načelo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relativnosti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276E934E" w14:textId="77777777" w:rsidR="0088423B" w:rsidRPr="00D36D11" w:rsidRDefault="008842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razum</w:t>
            </w:r>
            <w:r w:rsidRPr="00D36D11">
              <w:rPr>
                <w:rFonts w:cs="Arial"/>
                <w:szCs w:val="22"/>
              </w:rPr>
              <w:t>jeti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neophodnost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izražavanja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osnovnih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fizičkih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veličina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sukladno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transformacijama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prostornih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koordinata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vremena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</w:t>
            </w:r>
            <w:r w:rsidRPr="00D36D11">
              <w:rPr>
                <w:rFonts w:cs="Arial"/>
                <w:szCs w:val="22"/>
              </w:rPr>
              <w:t>ij</w:t>
            </w:r>
            <w:r w:rsidR="004E4BD9" w:rsidRPr="00D36D11">
              <w:rPr>
                <w:rFonts w:cs="Arial"/>
                <w:szCs w:val="22"/>
              </w:rPr>
              <w:t>elazu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iz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jednog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drugi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inercijalni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</w:t>
            </w:r>
            <w:r w:rsidRPr="00D36D11">
              <w:rPr>
                <w:rFonts w:cs="Arial"/>
                <w:szCs w:val="22"/>
              </w:rPr>
              <w:t>ustav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referencije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122C00B4" w14:textId="77777777" w:rsidR="0088423B" w:rsidRPr="00D36D11" w:rsidRDefault="008842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pravilno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protumači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</w:t>
            </w:r>
            <w:r w:rsidR="004E4BD9" w:rsidRPr="00D36D11">
              <w:rPr>
                <w:rFonts w:cs="Arial"/>
                <w:szCs w:val="22"/>
              </w:rPr>
              <w:t>visnost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osnovnih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fizičkih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veličina</w:t>
            </w:r>
            <w:r w:rsidR="000A2A01" w:rsidRPr="00D36D11">
              <w:rPr>
                <w:rFonts w:cs="Arial"/>
                <w:szCs w:val="22"/>
              </w:rPr>
              <w:t xml:space="preserve"> (</w:t>
            </w:r>
            <w:r w:rsidR="004E4BD9" w:rsidRPr="00D36D11">
              <w:rPr>
                <w:rFonts w:cs="Arial"/>
                <w:szCs w:val="22"/>
              </w:rPr>
              <w:t>masa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dužina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vrijeme</w:t>
            </w:r>
            <w:r w:rsidR="000A2A01" w:rsidRPr="00D36D11">
              <w:rPr>
                <w:rFonts w:cs="Arial"/>
                <w:szCs w:val="22"/>
              </w:rPr>
              <w:t xml:space="preserve">) </w:t>
            </w:r>
            <w:r w:rsidR="004E4BD9" w:rsidRPr="00D36D11">
              <w:rPr>
                <w:rFonts w:cs="Arial"/>
                <w:szCs w:val="22"/>
              </w:rPr>
              <w:t>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brzin</w:t>
            </w:r>
            <w:r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 xml:space="preserve">gibanja </w:t>
            </w:r>
            <w:r w:rsidR="000A2A01" w:rsidRPr="00D36D11">
              <w:rPr>
                <w:rFonts w:cs="Arial"/>
                <w:szCs w:val="22"/>
              </w:rPr>
              <w:t>(v ≈ c),</w:t>
            </w:r>
          </w:p>
          <w:p w14:paraId="0DEFE667" w14:textId="77777777" w:rsidR="0088423B" w:rsidRPr="00D36D11" w:rsidRDefault="008842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objasni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prim</w:t>
            </w:r>
            <w:r w:rsidRPr="00D36D11">
              <w:rPr>
                <w:rFonts w:cs="Arial"/>
                <w:szCs w:val="22"/>
              </w:rPr>
              <w:t>ijeniti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relaciju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ekvivalencije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mase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energije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130DF967" w14:textId="77777777" w:rsidR="0088423B" w:rsidRPr="00D36D11" w:rsidRDefault="008842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objasni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razliku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između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zakona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</w:t>
            </w:r>
            <w:r w:rsidRPr="00D36D11">
              <w:rPr>
                <w:rFonts w:cs="Arial"/>
                <w:szCs w:val="22"/>
              </w:rPr>
              <w:t>čuvanja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klasičnoj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fizici</w:t>
            </w:r>
            <w:r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koji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odnose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masu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energiju</w:t>
            </w:r>
            <w:r w:rsidRPr="00D36D11">
              <w:rPr>
                <w:rFonts w:cs="Arial"/>
                <w:szCs w:val="22"/>
              </w:rPr>
              <w:t>,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odnosu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zakone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</w:t>
            </w:r>
            <w:r w:rsidRPr="00D36D11">
              <w:rPr>
                <w:rFonts w:cs="Arial"/>
                <w:szCs w:val="22"/>
              </w:rPr>
              <w:t>čuvanja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veličina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relativističkoj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fizici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3B661712" w14:textId="4E9C4C91" w:rsidR="000A2A01" w:rsidRPr="00D36D11" w:rsidRDefault="008842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uoči</w:t>
            </w:r>
            <w:r w:rsidRPr="00D36D11">
              <w:rPr>
                <w:rFonts w:cs="Arial"/>
                <w:szCs w:val="22"/>
              </w:rPr>
              <w:t>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granicu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važenja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zakona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klasične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fizike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568FEB93" w14:textId="6A9BE077" w:rsidR="000A2A01" w:rsidRPr="00D36D11" w:rsidRDefault="008842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B07436" w:rsidRPr="00D36D11">
              <w:rPr>
                <w:rFonts w:cs="Arial"/>
                <w:szCs w:val="22"/>
              </w:rPr>
              <w:t>primijeniti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relativističke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zakonitosti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rješavanju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konkretnih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jednostavnijih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problemskih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zadataka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6A4D3EAA" w14:textId="62F5AE66" w:rsidR="000A2A01" w:rsidRPr="00D36D11" w:rsidRDefault="0088423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nave</w:t>
            </w:r>
            <w:r w:rsidRPr="00D36D11">
              <w:rPr>
                <w:rFonts w:cs="Arial"/>
                <w:szCs w:val="22"/>
              </w:rPr>
              <w:t>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osnovne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pojmove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načela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op</w:t>
            </w:r>
            <w:r w:rsidRPr="00D36D11">
              <w:rPr>
                <w:rFonts w:cs="Arial"/>
                <w:szCs w:val="22"/>
              </w:rPr>
              <w:t>ć</w:t>
            </w:r>
            <w:r w:rsidR="004E4BD9" w:rsidRPr="00D36D11">
              <w:rPr>
                <w:rFonts w:cs="Arial"/>
                <w:szCs w:val="22"/>
              </w:rPr>
              <w:t>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teorije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relativiteta</w:t>
            </w:r>
            <w:r w:rsidR="000A2A01" w:rsidRPr="00D36D11">
              <w:rPr>
                <w:rFonts w:cs="Arial"/>
                <w:szCs w:val="22"/>
              </w:rPr>
              <w:t xml:space="preserve"> (</w:t>
            </w:r>
            <w:r w:rsidR="004E4BD9" w:rsidRPr="00D36D11">
              <w:rPr>
                <w:rFonts w:cs="Arial"/>
                <w:szCs w:val="22"/>
              </w:rPr>
              <w:t>OTP</w:t>
            </w:r>
            <w:r w:rsidR="000A2A01" w:rsidRPr="00D36D11">
              <w:rPr>
                <w:rFonts w:cs="Arial"/>
                <w:szCs w:val="22"/>
              </w:rPr>
              <w:t>)</w:t>
            </w:r>
            <w:r w:rsidRPr="00D36D11">
              <w:rPr>
                <w:rFonts w:cs="Arial"/>
                <w:szCs w:val="22"/>
              </w:rPr>
              <w:t>.</w:t>
            </w:r>
          </w:p>
          <w:p w14:paraId="3069FEEA" w14:textId="77777777" w:rsidR="000A2A01" w:rsidRPr="00D36D11" w:rsidRDefault="000A2A01" w:rsidP="002C1DF2">
            <w:pPr>
              <w:rPr>
                <w:rFonts w:cs="Arial"/>
                <w:szCs w:val="22"/>
              </w:rPr>
            </w:pPr>
          </w:p>
          <w:p w14:paraId="59B7588D" w14:textId="7FD6520D" w:rsidR="000A2A01" w:rsidRPr="00D36D11" w:rsidRDefault="004E4BD9" w:rsidP="00CE5463">
            <w:pPr>
              <w:pStyle w:val="ListParagraph"/>
              <w:numPr>
                <w:ilvl w:val="0"/>
                <w:numId w:val="95"/>
              </w:numPr>
              <w:rPr>
                <w:rFonts w:ascii="Arial" w:hAnsi="Arial" w:cs="Arial"/>
                <w:b/>
                <w:lang w:val="hr-HR"/>
              </w:rPr>
            </w:pPr>
            <w:r w:rsidRPr="00D36D11">
              <w:rPr>
                <w:rFonts w:ascii="Arial" w:hAnsi="Arial" w:cs="Arial"/>
                <w:b/>
                <w:lang w:val="hr-HR"/>
              </w:rPr>
              <w:t>Atomi</w:t>
            </w:r>
            <w:r w:rsidR="000A2A01" w:rsidRPr="00D36D11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b/>
                <w:lang w:val="hr-HR"/>
              </w:rPr>
              <w:t>i</w:t>
            </w:r>
            <w:r w:rsidR="000A2A01" w:rsidRPr="00D36D11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b/>
                <w:lang w:val="hr-HR"/>
              </w:rPr>
              <w:t>kvanti</w:t>
            </w:r>
            <w:r w:rsidR="000A2A01" w:rsidRPr="00D36D11">
              <w:rPr>
                <w:rFonts w:ascii="Arial" w:hAnsi="Arial" w:cs="Arial"/>
                <w:b/>
                <w:lang w:val="hr-HR"/>
              </w:rPr>
              <w:t xml:space="preserve">. </w:t>
            </w:r>
            <w:r w:rsidRPr="00D36D11">
              <w:rPr>
                <w:rFonts w:ascii="Arial" w:hAnsi="Arial" w:cs="Arial"/>
                <w:b/>
                <w:lang w:val="hr-HR"/>
              </w:rPr>
              <w:t>Fizika</w:t>
            </w:r>
            <w:r w:rsidR="000A2A01" w:rsidRPr="00D36D11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b/>
                <w:lang w:val="hr-HR"/>
              </w:rPr>
              <w:t>čvrstog</w:t>
            </w:r>
            <w:r w:rsidR="0088423B" w:rsidRPr="00D36D11">
              <w:rPr>
                <w:rFonts w:ascii="Arial" w:hAnsi="Arial" w:cs="Arial"/>
                <w:b/>
                <w:lang w:val="hr-HR"/>
              </w:rPr>
              <w:t xml:space="preserve">a </w:t>
            </w:r>
            <w:r w:rsidRPr="00D36D11">
              <w:rPr>
                <w:rFonts w:ascii="Arial" w:hAnsi="Arial" w:cs="Arial"/>
                <w:b/>
                <w:lang w:val="hr-HR"/>
              </w:rPr>
              <w:t>stanja</w:t>
            </w:r>
            <w:r w:rsidR="000A2A01" w:rsidRPr="00D36D11">
              <w:rPr>
                <w:rFonts w:ascii="Arial" w:hAnsi="Arial" w:cs="Arial"/>
                <w:b/>
                <w:lang w:val="hr-HR"/>
              </w:rPr>
              <w:t xml:space="preserve"> </w:t>
            </w:r>
          </w:p>
          <w:p w14:paraId="69CD08A4" w14:textId="79B575C6" w:rsidR="000A2A01" w:rsidRPr="00D36D11" w:rsidRDefault="004E4BD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će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biti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sposoban</w:t>
            </w:r>
            <w:r w:rsidR="000A2A01" w:rsidRPr="00D36D11">
              <w:rPr>
                <w:rFonts w:cs="Arial"/>
                <w:szCs w:val="22"/>
              </w:rPr>
              <w:t>:</w:t>
            </w:r>
          </w:p>
          <w:p w14:paraId="79D1593C" w14:textId="6E5A335E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-</w:t>
            </w:r>
            <w:r w:rsidR="0088423B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opi</w:t>
            </w:r>
            <w:r w:rsidR="0088423B" w:rsidRPr="00D36D11">
              <w:rPr>
                <w:rFonts w:cs="Arial"/>
                <w:szCs w:val="22"/>
              </w:rPr>
              <w:t>sati povijesni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razvoj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ideje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atomizma</w:t>
            </w:r>
            <w:r w:rsidRPr="00D36D11">
              <w:rPr>
                <w:rFonts w:cs="Arial"/>
                <w:szCs w:val="22"/>
              </w:rPr>
              <w:t>,</w:t>
            </w:r>
          </w:p>
          <w:p w14:paraId="6F5954F2" w14:textId="2B653A21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prika</w:t>
            </w:r>
            <w:r w:rsidR="0088423B" w:rsidRPr="00D36D11">
              <w:rPr>
                <w:rFonts w:cs="Arial"/>
                <w:szCs w:val="22"/>
              </w:rPr>
              <w:t>zati</w:t>
            </w:r>
            <w:r w:rsidRPr="00D36D11">
              <w:rPr>
                <w:rFonts w:cs="Arial"/>
                <w:szCs w:val="22"/>
              </w:rPr>
              <w:t xml:space="preserve"> (</w:t>
            </w:r>
            <w:r w:rsidR="0088423B" w:rsidRPr="00D36D11">
              <w:rPr>
                <w:rFonts w:cs="Arial"/>
                <w:szCs w:val="22"/>
              </w:rPr>
              <w:t>sh</w:t>
            </w:r>
            <w:r w:rsidR="004E4BD9" w:rsidRPr="00D36D11">
              <w:rPr>
                <w:rFonts w:cs="Arial"/>
                <w:szCs w:val="22"/>
              </w:rPr>
              <w:t>ematski</w:t>
            </w:r>
            <w:r w:rsidRPr="00D36D11">
              <w:rPr>
                <w:rFonts w:cs="Arial"/>
                <w:szCs w:val="22"/>
              </w:rPr>
              <w:t xml:space="preserve">) </w:t>
            </w:r>
            <w:r w:rsidR="004E4BD9" w:rsidRPr="00D36D11">
              <w:rPr>
                <w:rFonts w:cs="Arial"/>
                <w:szCs w:val="22"/>
              </w:rPr>
              <w:t>R</w:t>
            </w:r>
            <w:r w:rsidR="004F06EB" w:rsidRPr="00D36D11">
              <w:rPr>
                <w:rFonts w:cs="Arial"/>
                <w:szCs w:val="22"/>
              </w:rPr>
              <w:t>uther</w:t>
            </w:r>
            <w:r w:rsidR="004E4BD9" w:rsidRPr="00D36D11">
              <w:rPr>
                <w:rFonts w:cs="Arial"/>
                <w:szCs w:val="22"/>
              </w:rPr>
              <w:t>fordov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F06EB" w:rsidRPr="00D36D11">
              <w:rPr>
                <w:rFonts w:cs="Arial"/>
                <w:szCs w:val="22"/>
              </w:rPr>
              <w:t>ogled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B07436" w:rsidRPr="00D36D11">
              <w:rPr>
                <w:rFonts w:cs="Arial"/>
                <w:szCs w:val="22"/>
              </w:rPr>
              <w:t>opisati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njegov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model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atoma</w:t>
            </w:r>
            <w:r w:rsidRPr="00D36D11">
              <w:rPr>
                <w:rFonts w:cs="Arial"/>
                <w:szCs w:val="22"/>
              </w:rPr>
              <w:t>,</w:t>
            </w:r>
          </w:p>
          <w:p w14:paraId="511CB562" w14:textId="14CD8997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defini</w:t>
            </w:r>
            <w:r w:rsidR="004F06EB" w:rsidRPr="00D36D11">
              <w:rPr>
                <w:rFonts w:cs="Arial"/>
                <w:szCs w:val="22"/>
              </w:rPr>
              <w:t>rati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Bo</w:t>
            </w:r>
            <w:r w:rsidR="004F06EB" w:rsidRPr="00D36D11">
              <w:rPr>
                <w:rFonts w:cs="Arial"/>
                <w:szCs w:val="22"/>
              </w:rPr>
              <w:t>hrov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</w:t>
            </w:r>
            <w:r w:rsidR="004F06EB" w:rsidRPr="00D36D11">
              <w:rPr>
                <w:rFonts w:cs="Arial"/>
                <w:szCs w:val="22"/>
              </w:rPr>
              <w:t>stavke</w:t>
            </w:r>
            <w:r w:rsidRPr="00D36D11">
              <w:rPr>
                <w:rFonts w:cs="Arial"/>
                <w:szCs w:val="22"/>
              </w:rPr>
              <w:t>,</w:t>
            </w:r>
          </w:p>
          <w:p w14:paraId="556758FA" w14:textId="77746259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lastRenderedPageBreak/>
              <w:t xml:space="preserve">- </w:t>
            </w:r>
            <w:r w:rsidR="004E4BD9" w:rsidRPr="00D36D11">
              <w:rPr>
                <w:rFonts w:cs="Arial"/>
                <w:szCs w:val="22"/>
              </w:rPr>
              <w:t>opi</w:t>
            </w:r>
            <w:r w:rsidR="004F06EB" w:rsidRPr="00D36D11">
              <w:rPr>
                <w:rFonts w:cs="Arial"/>
                <w:szCs w:val="22"/>
              </w:rPr>
              <w:t>sati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kvant</w:t>
            </w:r>
            <w:r w:rsidR="004F06EB" w:rsidRPr="00D36D11">
              <w:rPr>
                <w:rFonts w:cs="Arial"/>
                <w:szCs w:val="22"/>
              </w:rPr>
              <w:t>iranje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energije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objasni</w:t>
            </w:r>
            <w:r w:rsidR="004F06EB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zračenje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atoma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vod</w:t>
            </w:r>
            <w:r w:rsidR="004F06EB" w:rsidRPr="00D36D11">
              <w:rPr>
                <w:rFonts w:cs="Arial"/>
                <w:szCs w:val="22"/>
              </w:rPr>
              <w:t>ika</w:t>
            </w:r>
            <w:r w:rsidRPr="00D36D11">
              <w:rPr>
                <w:rFonts w:cs="Arial"/>
                <w:szCs w:val="22"/>
              </w:rPr>
              <w:t>,</w:t>
            </w:r>
          </w:p>
          <w:p w14:paraId="78CD49A1" w14:textId="3C57B103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opi</w:t>
            </w:r>
            <w:r w:rsidR="004F06EB" w:rsidRPr="00D36D11">
              <w:rPr>
                <w:rFonts w:cs="Arial"/>
                <w:szCs w:val="22"/>
              </w:rPr>
              <w:t>sati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mehanizam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zračenja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složenijih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atoma</w:t>
            </w:r>
            <w:r w:rsidRPr="00D36D11">
              <w:rPr>
                <w:rFonts w:cs="Arial"/>
                <w:szCs w:val="22"/>
              </w:rPr>
              <w:t>,</w:t>
            </w:r>
          </w:p>
          <w:p w14:paraId="768EAB62" w14:textId="7FD92445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interpretira</w:t>
            </w:r>
            <w:r w:rsidR="004F06EB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Paulijev</w:t>
            </w:r>
            <w:r w:rsidR="004F06EB" w:rsidRPr="00D36D11">
              <w:rPr>
                <w:rFonts w:cs="Arial"/>
                <w:szCs w:val="22"/>
              </w:rPr>
              <w:t>o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F06EB" w:rsidRPr="00D36D11">
              <w:rPr>
                <w:rFonts w:cs="Arial"/>
                <w:szCs w:val="22"/>
              </w:rPr>
              <w:t>načelo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isk</w:t>
            </w:r>
            <w:r w:rsidR="00B07436" w:rsidRPr="00D36D11">
              <w:rPr>
                <w:rFonts w:cs="Arial"/>
                <w:szCs w:val="22"/>
              </w:rPr>
              <w:t>lj</w:t>
            </w:r>
            <w:r w:rsidR="004E4BD9" w:rsidRPr="00D36D11">
              <w:rPr>
                <w:rFonts w:cs="Arial"/>
                <w:szCs w:val="22"/>
              </w:rPr>
              <w:t>uč</w:t>
            </w:r>
            <w:r w:rsidR="004F06EB" w:rsidRPr="00D36D11">
              <w:rPr>
                <w:rFonts w:cs="Arial"/>
                <w:szCs w:val="22"/>
              </w:rPr>
              <w:t>enja</w:t>
            </w:r>
            <w:r w:rsidRPr="00D36D11">
              <w:rPr>
                <w:rFonts w:cs="Arial"/>
                <w:szCs w:val="22"/>
              </w:rPr>
              <w:t>,</w:t>
            </w:r>
          </w:p>
          <w:p w14:paraId="5A51BF38" w14:textId="4225F90B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razum</w:t>
            </w:r>
            <w:r w:rsidR="004F06EB" w:rsidRPr="00D36D11">
              <w:rPr>
                <w:rFonts w:cs="Arial"/>
                <w:szCs w:val="22"/>
              </w:rPr>
              <w:t>jeti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F06EB" w:rsidRPr="00D36D11">
              <w:rPr>
                <w:rFonts w:cs="Arial"/>
                <w:szCs w:val="22"/>
              </w:rPr>
              <w:t>načelo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rada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lasera</w:t>
            </w:r>
            <w:r w:rsidRPr="00D36D11">
              <w:rPr>
                <w:rFonts w:cs="Arial"/>
                <w:szCs w:val="22"/>
              </w:rPr>
              <w:t>,</w:t>
            </w:r>
          </w:p>
          <w:p w14:paraId="0D21A17C" w14:textId="4F8D6631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opi</w:t>
            </w:r>
            <w:r w:rsidR="004F06EB" w:rsidRPr="00D36D11">
              <w:rPr>
                <w:rFonts w:cs="Arial"/>
                <w:szCs w:val="22"/>
              </w:rPr>
              <w:t>sati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veze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među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atomima</w:t>
            </w:r>
            <w:r w:rsidRPr="00D36D11">
              <w:rPr>
                <w:rFonts w:cs="Arial"/>
                <w:szCs w:val="22"/>
              </w:rPr>
              <w:t xml:space="preserve"> (</w:t>
            </w:r>
            <w:r w:rsidR="004F06EB" w:rsidRPr="00D36D11">
              <w:rPr>
                <w:rFonts w:cs="Arial"/>
                <w:szCs w:val="22"/>
              </w:rPr>
              <w:t>i</w:t>
            </w:r>
            <w:r w:rsidR="004E4BD9" w:rsidRPr="00D36D11">
              <w:rPr>
                <w:rFonts w:cs="Arial"/>
                <w:szCs w:val="22"/>
              </w:rPr>
              <w:t>onsku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kovalentnu</w:t>
            </w:r>
            <w:r w:rsidRPr="00D36D11">
              <w:rPr>
                <w:rFonts w:cs="Arial"/>
                <w:szCs w:val="22"/>
              </w:rPr>
              <w:t>),</w:t>
            </w:r>
          </w:p>
          <w:p w14:paraId="5E3CD93A" w14:textId="4A290368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nave</w:t>
            </w:r>
            <w:r w:rsidR="004F06EB" w:rsidRPr="00D36D11">
              <w:rPr>
                <w:rFonts w:cs="Arial"/>
                <w:szCs w:val="22"/>
              </w:rPr>
              <w:t>sti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F06EB" w:rsidRPr="00D36D11">
              <w:rPr>
                <w:rFonts w:cs="Arial"/>
                <w:szCs w:val="22"/>
              </w:rPr>
              <w:t>posebnosti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glavne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odlike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čvrstih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tijela</w:t>
            </w:r>
            <w:r w:rsidR="004F06EB" w:rsidRPr="00D36D11">
              <w:rPr>
                <w:rFonts w:cs="Arial"/>
                <w:szCs w:val="22"/>
              </w:rPr>
              <w:t>,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posebno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kristala</w:t>
            </w:r>
            <w:r w:rsidRPr="00D36D11">
              <w:rPr>
                <w:rFonts w:cs="Arial"/>
                <w:szCs w:val="22"/>
              </w:rPr>
              <w:t>,</w:t>
            </w:r>
          </w:p>
          <w:p w14:paraId="5F667556" w14:textId="785BD2EA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objasni</w:t>
            </w:r>
            <w:r w:rsidR="004F06EB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električnu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provod</w:t>
            </w:r>
            <w:r w:rsidR="00B07436" w:rsidRPr="00D36D11">
              <w:rPr>
                <w:rFonts w:cs="Arial"/>
                <w:szCs w:val="22"/>
              </w:rPr>
              <w:t>lj</w:t>
            </w:r>
            <w:r w:rsidR="004E4BD9" w:rsidRPr="00D36D11">
              <w:rPr>
                <w:rFonts w:cs="Arial"/>
                <w:szCs w:val="22"/>
              </w:rPr>
              <w:t>ivost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metala</w:t>
            </w:r>
            <w:r w:rsidRPr="00D36D11">
              <w:rPr>
                <w:rFonts w:cs="Arial"/>
                <w:szCs w:val="22"/>
              </w:rPr>
              <w:t>,</w:t>
            </w:r>
          </w:p>
          <w:p w14:paraId="78B05A53" w14:textId="3B1A4B69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opi</w:t>
            </w:r>
            <w:r w:rsidR="004F06EB" w:rsidRPr="00D36D11">
              <w:rPr>
                <w:rFonts w:cs="Arial"/>
                <w:szCs w:val="22"/>
              </w:rPr>
              <w:t>sati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osobine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polu</w:t>
            </w:r>
            <w:r w:rsidR="009D4211" w:rsidRPr="00D36D11">
              <w:rPr>
                <w:rFonts w:cs="Arial"/>
                <w:szCs w:val="22"/>
              </w:rPr>
              <w:t>vodič</w:t>
            </w:r>
            <w:r w:rsidR="004E4BD9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njihovu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primjenu</w:t>
            </w:r>
            <w:r w:rsidRPr="00D36D11">
              <w:rPr>
                <w:rFonts w:cs="Arial"/>
                <w:szCs w:val="22"/>
              </w:rPr>
              <w:t>,</w:t>
            </w:r>
          </w:p>
          <w:p w14:paraId="20862C8C" w14:textId="146FACBF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opi</w:t>
            </w:r>
            <w:r w:rsidR="004F06EB" w:rsidRPr="00D36D11">
              <w:rPr>
                <w:rFonts w:cs="Arial"/>
                <w:szCs w:val="22"/>
              </w:rPr>
              <w:t>sati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superprovod</w:t>
            </w:r>
            <w:r w:rsidR="00B07436" w:rsidRPr="00D36D11">
              <w:rPr>
                <w:rFonts w:cs="Arial"/>
                <w:szCs w:val="22"/>
              </w:rPr>
              <w:t>lj</w:t>
            </w:r>
            <w:r w:rsidR="004E4BD9" w:rsidRPr="00D36D11">
              <w:rPr>
                <w:rFonts w:cs="Arial"/>
                <w:szCs w:val="22"/>
              </w:rPr>
              <w:t>ivost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njenu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primjenu</w:t>
            </w:r>
            <w:r w:rsidRPr="00D36D11">
              <w:rPr>
                <w:rFonts w:cs="Arial"/>
                <w:szCs w:val="22"/>
              </w:rPr>
              <w:t>,</w:t>
            </w:r>
          </w:p>
          <w:p w14:paraId="5667BD37" w14:textId="2365905A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nave</w:t>
            </w:r>
            <w:r w:rsidR="004F06EB" w:rsidRPr="00D36D11">
              <w:rPr>
                <w:rFonts w:cs="Arial"/>
                <w:szCs w:val="22"/>
              </w:rPr>
              <w:t>sti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odlike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nano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tuba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perspektive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primjene</w:t>
            </w:r>
            <w:r w:rsidRPr="00D36D11">
              <w:rPr>
                <w:rFonts w:cs="Arial"/>
                <w:szCs w:val="22"/>
              </w:rPr>
              <w:t xml:space="preserve">  </w:t>
            </w:r>
            <w:r w:rsidR="004E4BD9" w:rsidRPr="00D36D11">
              <w:rPr>
                <w:rFonts w:cs="Arial"/>
                <w:szCs w:val="22"/>
              </w:rPr>
              <w:t>nanotehnologije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industriji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F06EB" w:rsidRPr="00D36D11">
              <w:rPr>
                <w:rFonts w:cs="Arial"/>
                <w:szCs w:val="22"/>
              </w:rPr>
              <w:t>znanosti</w:t>
            </w:r>
            <w:r w:rsidRPr="00D36D11">
              <w:rPr>
                <w:rFonts w:cs="Arial"/>
                <w:szCs w:val="22"/>
              </w:rPr>
              <w:t>.</w:t>
            </w:r>
          </w:p>
          <w:p w14:paraId="64D2D652" w14:textId="77777777" w:rsidR="000A2A01" w:rsidRPr="00D36D11" w:rsidRDefault="000A2A01" w:rsidP="002C1DF2">
            <w:pPr>
              <w:rPr>
                <w:rFonts w:cs="Arial"/>
                <w:szCs w:val="22"/>
              </w:rPr>
            </w:pPr>
          </w:p>
          <w:p w14:paraId="077504D9" w14:textId="451AA29B" w:rsidR="000A2A01" w:rsidRPr="00D36D11" w:rsidRDefault="000A2A01" w:rsidP="00CE5463">
            <w:pPr>
              <w:pStyle w:val="ListParagraph"/>
              <w:numPr>
                <w:ilvl w:val="0"/>
                <w:numId w:val="95"/>
              </w:numPr>
              <w:rPr>
                <w:rFonts w:ascii="Arial" w:hAnsi="Arial" w:cs="Arial"/>
                <w:b/>
                <w:lang w:val="hr-HR"/>
              </w:rPr>
            </w:pPr>
            <w:r w:rsidRPr="00D36D11">
              <w:rPr>
                <w:rFonts w:ascii="Arial" w:hAnsi="Arial" w:cs="Arial"/>
                <w:b/>
                <w:lang w:val="hr-HR"/>
              </w:rPr>
              <w:t xml:space="preserve"> </w:t>
            </w:r>
            <w:r w:rsidR="004E4BD9" w:rsidRPr="00D36D11">
              <w:rPr>
                <w:rFonts w:ascii="Arial" w:hAnsi="Arial" w:cs="Arial"/>
                <w:b/>
                <w:lang w:val="hr-HR"/>
              </w:rPr>
              <w:t>Atomsk</w:t>
            </w:r>
            <w:r w:rsidR="004F06EB" w:rsidRPr="00D36D11">
              <w:rPr>
                <w:rFonts w:ascii="Arial" w:hAnsi="Arial" w:cs="Arial"/>
                <w:b/>
                <w:lang w:val="hr-HR"/>
              </w:rPr>
              <w:t>a</w:t>
            </w:r>
            <w:r w:rsidRPr="00D36D11">
              <w:rPr>
                <w:rFonts w:ascii="Arial" w:hAnsi="Arial" w:cs="Arial"/>
                <w:b/>
                <w:lang w:val="hr-HR"/>
              </w:rPr>
              <w:t xml:space="preserve"> </w:t>
            </w:r>
            <w:r w:rsidR="004E4BD9" w:rsidRPr="00D36D11">
              <w:rPr>
                <w:rFonts w:ascii="Arial" w:hAnsi="Arial" w:cs="Arial"/>
                <w:b/>
                <w:lang w:val="hr-HR"/>
              </w:rPr>
              <w:t>jezgr</w:t>
            </w:r>
            <w:r w:rsidR="004F06EB" w:rsidRPr="00D36D11">
              <w:rPr>
                <w:rFonts w:ascii="Arial" w:hAnsi="Arial" w:cs="Arial"/>
                <w:b/>
                <w:lang w:val="hr-HR"/>
              </w:rPr>
              <w:t>a</w:t>
            </w:r>
          </w:p>
          <w:p w14:paraId="50646CFA" w14:textId="77777777" w:rsidR="004F06EB" w:rsidRPr="00D36D11" w:rsidRDefault="004E4BD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će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biti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sposoban</w:t>
            </w:r>
            <w:r w:rsidR="000A2A01" w:rsidRPr="00D36D11">
              <w:rPr>
                <w:rFonts w:cs="Arial"/>
                <w:szCs w:val="22"/>
              </w:rPr>
              <w:t>:</w:t>
            </w:r>
          </w:p>
          <w:p w14:paraId="60E0A44A" w14:textId="77777777" w:rsidR="004F06EB" w:rsidRPr="00D36D11" w:rsidRDefault="004F06E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opi</w:t>
            </w:r>
            <w:r w:rsidRPr="00D36D11">
              <w:rPr>
                <w:rFonts w:cs="Arial"/>
                <w:szCs w:val="22"/>
              </w:rPr>
              <w:t>sati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prirodu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nuklearnih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sila</w:t>
            </w:r>
            <w:r w:rsidR="000A2A01" w:rsidRPr="00D36D11">
              <w:rPr>
                <w:rFonts w:cs="Arial"/>
                <w:szCs w:val="22"/>
              </w:rPr>
              <w:t xml:space="preserve">,          </w:t>
            </w:r>
          </w:p>
          <w:p w14:paraId="778FAA7D" w14:textId="77777777" w:rsidR="004F06EB" w:rsidRPr="00D36D11" w:rsidRDefault="004F06E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pravilno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prezent</w:t>
            </w:r>
            <w:r w:rsidRPr="00D36D11">
              <w:rPr>
                <w:rFonts w:cs="Arial"/>
                <w:szCs w:val="22"/>
              </w:rPr>
              <w:t>irati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pojmove</w:t>
            </w:r>
            <w:r w:rsidR="000A2A01" w:rsidRPr="00D36D11">
              <w:rPr>
                <w:rFonts w:cs="Arial"/>
                <w:szCs w:val="22"/>
              </w:rPr>
              <w:t xml:space="preserve">: </w:t>
            </w:r>
            <w:r w:rsidR="004E4BD9" w:rsidRPr="00D36D11">
              <w:rPr>
                <w:rFonts w:cs="Arial"/>
                <w:szCs w:val="22"/>
              </w:rPr>
              <w:t>defekt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mase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energij</w:t>
            </w:r>
            <w:r w:rsidRPr="00D36D11">
              <w:rPr>
                <w:rFonts w:cs="Arial"/>
                <w:szCs w:val="22"/>
              </w:rPr>
              <w:t>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veze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jezgr</w:t>
            </w:r>
            <w:r w:rsidRPr="00D36D11">
              <w:rPr>
                <w:rFonts w:cs="Arial"/>
                <w:szCs w:val="22"/>
              </w:rPr>
              <w:t>e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06D7F6F4" w14:textId="77777777" w:rsidR="004F06EB" w:rsidRPr="00D36D11" w:rsidRDefault="004F06E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razum</w:t>
            </w:r>
            <w:r w:rsidRPr="00D36D11">
              <w:rPr>
                <w:rFonts w:cs="Arial"/>
                <w:szCs w:val="22"/>
              </w:rPr>
              <w:t>jeti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pojmove</w:t>
            </w:r>
            <w:r w:rsidR="000A2A01" w:rsidRPr="00D36D11">
              <w:rPr>
                <w:rFonts w:cs="Arial"/>
                <w:szCs w:val="22"/>
              </w:rPr>
              <w:t xml:space="preserve">: </w:t>
            </w:r>
            <w:r w:rsidR="004E4BD9" w:rsidRPr="00D36D11">
              <w:rPr>
                <w:rFonts w:cs="Arial"/>
                <w:szCs w:val="22"/>
              </w:rPr>
              <w:t>vrijeme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poluraspada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konstantu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radioaktivnog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raspada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6D432E4F" w14:textId="77777777" w:rsidR="004F06EB" w:rsidRPr="00D36D11" w:rsidRDefault="004F06E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opi</w:t>
            </w:r>
            <w:r w:rsidRPr="00D36D11">
              <w:rPr>
                <w:rFonts w:cs="Arial"/>
                <w:szCs w:val="22"/>
              </w:rPr>
              <w:t>sati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nuklearne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reakcije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nave</w:t>
            </w:r>
            <w:r w:rsidRPr="00D36D11">
              <w:rPr>
                <w:rFonts w:cs="Arial"/>
                <w:szCs w:val="22"/>
              </w:rPr>
              <w:t>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razliku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između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k</w:t>
            </w:r>
            <w:r w:rsidR="004E4BD9" w:rsidRPr="00D36D11">
              <w:rPr>
                <w:rFonts w:cs="Arial"/>
                <w:szCs w:val="22"/>
              </w:rPr>
              <w:t>emijskih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nuklearnih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reakcija</w:t>
            </w:r>
            <w:r w:rsidR="000A2A01" w:rsidRPr="00D36D11">
              <w:rPr>
                <w:rFonts w:cs="Arial"/>
                <w:szCs w:val="22"/>
              </w:rPr>
              <w:t>,</w:t>
            </w:r>
          </w:p>
          <w:p w14:paraId="36DA7D58" w14:textId="0C091B73" w:rsidR="004F06EB" w:rsidRPr="00D36D11" w:rsidRDefault="004F06EB" w:rsidP="004F06EB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razum</w:t>
            </w:r>
            <w:r w:rsidRPr="00D36D11">
              <w:rPr>
                <w:rFonts w:cs="Arial"/>
                <w:szCs w:val="22"/>
              </w:rPr>
              <w:t>jeti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rad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betatrona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ciklotrona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kao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značaj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navedenih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uređaja</w:t>
            </w:r>
            <w:r w:rsidR="000A2A01" w:rsidRPr="00D36D11">
              <w:rPr>
                <w:rFonts w:cs="Arial"/>
                <w:szCs w:val="22"/>
              </w:rPr>
              <w:t>,</w:t>
            </w:r>
            <w:r w:rsidRPr="00D36D11">
              <w:rPr>
                <w:rFonts w:cs="Arial"/>
                <w:szCs w:val="22"/>
              </w:rPr>
              <w:t xml:space="preserve"> </w:t>
            </w:r>
          </w:p>
          <w:p w14:paraId="581B803C" w14:textId="77777777" w:rsidR="004F06EB" w:rsidRPr="00D36D11" w:rsidRDefault="004F06E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nave</w:t>
            </w:r>
            <w:r w:rsidRPr="00D36D11">
              <w:rPr>
                <w:rFonts w:cs="Arial"/>
                <w:szCs w:val="22"/>
              </w:rPr>
              <w:t>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dijelove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nuklearnog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reaktora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njihove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funkcije</w:t>
            </w:r>
            <w:r w:rsidR="000A2A01" w:rsidRPr="00D36D11">
              <w:rPr>
                <w:rFonts w:cs="Arial"/>
                <w:szCs w:val="22"/>
              </w:rPr>
              <w:t xml:space="preserve">,          </w:t>
            </w:r>
          </w:p>
          <w:p w14:paraId="74B51665" w14:textId="4EAF95FB" w:rsidR="000A2A01" w:rsidRPr="00D36D11" w:rsidRDefault="004F06E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nave</w:t>
            </w:r>
            <w:r w:rsidRPr="00D36D11">
              <w:rPr>
                <w:rFonts w:cs="Arial"/>
                <w:szCs w:val="22"/>
              </w:rPr>
              <w:t>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obilježja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elementarnih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čestica</w:t>
            </w:r>
            <w:r w:rsidRPr="00D36D11">
              <w:rPr>
                <w:rFonts w:cs="Arial"/>
                <w:szCs w:val="22"/>
              </w:rPr>
              <w:t>.</w:t>
            </w:r>
          </w:p>
          <w:p w14:paraId="6229059E" w14:textId="77777777" w:rsidR="000A2A01" w:rsidRPr="00D36D11" w:rsidRDefault="000A2A01" w:rsidP="002C1DF2">
            <w:pPr>
              <w:rPr>
                <w:rFonts w:cs="Arial"/>
                <w:szCs w:val="22"/>
              </w:rPr>
            </w:pPr>
          </w:p>
          <w:p w14:paraId="5AC97203" w14:textId="255EDC58" w:rsidR="000A2A01" w:rsidRPr="00D36D11" w:rsidRDefault="000A2A01" w:rsidP="00CE5463">
            <w:pPr>
              <w:pStyle w:val="ListParagraph"/>
              <w:numPr>
                <w:ilvl w:val="0"/>
                <w:numId w:val="95"/>
              </w:numPr>
              <w:rPr>
                <w:rFonts w:ascii="Arial" w:hAnsi="Arial" w:cs="Arial"/>
                <w:b/>
                <w:lang w:val="hr-HR"/>
              </w:rPr>
            </w:pPr>
            <w:r w:rsidRPr="00D36D11">
              <w:rPr>
                <w:rFonts w:ascii="Arial" w:hAnsi="Arial" w:cs="Arial"/>
                <w:b/>
                <w:lang w:val="hr-HR"/>
              </w:rPr>
              <w:t xml:space="preserve"> </w:t>
            </w:r>
            <w:r w:rsidR="004E4BD9" w:rsidRPr="00D36D11">
              <w:rPr>
                <w:rFonts w:ascii="Arial" w:hAnsi="Arial" w:cs="Arial"/>
                <w:b/>
                <w:lang w:val="hr-HR"/>
              </w:rPr>
              <w:t>Astrofizika</w:t>
            </w:r>
            <w:r w:rsidRPr="00D36D11">
              <w:rPr>
                <w:rFonts w:ascii="Arial" w:hAnsi="Arial" w:cs="Arial"/>
                <w:b/>
                <w:lang w:val="hr-HR"/>
              </w:rPr>
              <w:t xml:space="preserve"> </w:t>
            </w:r>
            <w:r w:rsidR="004E4BD9" w:rsidRPr="00D36D11">
              <w:rPr>
                <w:rFonts w:ascii="Arial" w:hAnsi="Arial" w:cs="Arial"/>
                <w:b/>
                <w:lang w:val="hr-HR"/>
              </w:rPr>
              <w:t>i</w:t>
            </w:r>
            <w:r w:rsidRPr="00D36D11">
              <w:rPr>
                <w:rFonts w:ascii="Arial" w:hAnsi="Arial" w:cs="Arial"/>
                <w:b/>
                <w:lang w:val="hr-HR"/>
              </w:rPr>
              <w:t xml:space="preserve"> </w:t>
            </w:r>
            <w:r w:rsidR="004E4BD9" w:rsidRPr="00D36D11">
              <w:rPr>
                <w:rFonts w:ascii="Arial" w:hAnsi="Arial" w:cs="Arial"/>
                <w:b/>
                <w:lang w:val="hr-HR"/>
              </w:rPr>
              <w:t>ko</w:t>
            </w:r>
            <w:r w:rsidR="004F06EB" w:rsidRPr="00D36D11">
              <w:rPr>
                <w:rFonts w:ascii="Arial" w:hAnsi="Arial" w:cs="Arial"/>
                <w:b/>
                <w:lang w:val="hr-HR"/>
              </w:rPr>
              <w:t>z</w:t>
            </w:r>
            <w:r w:rsidR="004E4BD9" w:rsidRPr="00D36D11">
              <w:rPr>
                <w:rFonts w:ascii="Arial" w:hAnsi="Arial" w:cs="Arial"/>
                <w:b/>
                <w:lang w:val="hr-HR"/>
              </w:rPr>
              <w:t>mologija</w:t>
            </w:r>
          </w:p>
          <w:p w14:paraId="7D27C157" w14:textId="056CC82E" w:rsidR="000A2A01" w:rsidRPr="00D36D11" w:rsidRDefault="004E4BD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će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biti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sposoban</w:t>
            </w:r>
            <w:r w:rsidR="000A2A01" w:rsidRPr="00D36D11">
              <w:rPr>
                <w:rFonts w:cs="Arial"/>
                <w:szCs w:val="22"/>
              </w:rPr>
              <w:t xml:space="preserve">:    </w:t>
            </w:r>
          </w:p>
          <w:p w14:paraId="79312827" w14:textId="3CF9FD28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nave</w:t>
            </w:r>
            <w:r w:rsidR="004F06EB" w:rsidRPr="00D36D11">
              <w:rPr>
                <w:rFonts w:cs="Arial"/>
                <w:szCs w:val="22"/>
              </w:rPr>
              <w:t>sti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osnovne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astrofizičke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metode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istraživanja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opi</w:t>
            </w:r>
            <w:r w:rsidR="004F06EB" w:rsidRPr="00D36D11">
              <w:rPr>
                <w:rFonts w:cs="Arial"/>
                <w:szCs w:val="22"/>
              </w:rPr>
              <w:t>sati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njihove</w:t>
            </w:r>
            <w:r w:rsidR="004F06EB" w:rsidRPr="00D36D11">
              <w:rPr>
                <w:rFonts w:cs="Arial"/>
                <w:szCs w:val="22"/>
              </w:rPr>
              <w:t xml:space="preserve"> posebnosti</w:t>
            </w:r>
            <w:r w:rsidRPr="00D36D11">
              <w:rPr>
                <w:rFonts w:cs="Arial"/>
                <w:szCs w:val="22"/>
              </w:rPr>
              <w:t xml:space="preserve">,     </w:t>
            </w:r>
          </w:p>
          <w:p w14:paraId="6DDE629E" w14:textId="6E48B778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nabro</w:t>
            </w:r>
            <w:r w:rsidR="004F06EB" w:rsidRPr="00D36D11">
              <w:rPr>
                <w:rFonts w:cs="Arial"/>
                <w:szCs w:val="22"/>
              </w:rPr>
              <w:t>jati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objekte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koji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nase</w:t>
            </w:r>
            <w:r w:rsidR="00B07436" w:rsidRPr="00D36D11">
              <w:rPr>
                <w:rFonts w:cs="Arial"/>
                <w:szCs w:val="22"/>
              </w:rPr>
              <w:t>lj</w:t>
            </w:r>
            <w:r w:rsidR="004E4BD9" w:rsidRPr="00D36D11">
              <w:rPr>
                <w:rFonts w:cs="Arial"/>
                <w:szCs w:val="22"/>
              </w:rPr>
              <w:t>avaju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F06EB" w:rsidRPr="00D36D11">
              <w:rPr>
                <w:rFonts w:cs="Arial"/>
                <w:szCs w:val="22"/>
              </w:rPr>
              <w:t>svemir</w:t>
            </w:r>
            <w:r w:rsidRPr="00D36D11">
              <w:rPr>
                <w:rFonts w:cs="Arial"/>
                <w:szCs w:val="22"/>
              </w:rPr>
              <w:t>,</w:t>
            </w:r>
          </w:p>
          <w:p w14:paraId="077A2A62" w14:textId="5DA204B3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prepozna</w:t>
            </w:r>
            <w:r w:rsidR="004F06EB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vid</w:t>
            </w:r>
            <w:r w:rsidR="00B07436" w:rsidRPr="00D36D11">
              <w:rPr>
                <w:rFonts w:cs="Arial"/>
                <w:szCs w:val="22"/>
              </w:rPr>
              <w:t>lj</w:t>
            </w:r>
            <w:r w:rsidR="004E4BD9" w:rsidRPr="00D36D11">
              <w:rPr>
                <w:rFonts w:cs="Arial"/>
                <w:szCs w:val="22"/>
              </w:rPr>
              <w:t>ive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objekte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noćnom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nebu</w:t>
            </w:r>
            <w:r w:rsidRPr="00D36D11">
              <w:rPr>
                <w:rFonts w:cs="Arial"/>
                <w:szCs w:val="22"/>
              </w:rPr>
              <w:t xml:space="preserve">,     </w:t>
            </w:r>
          </w:p>
          <w:p w14:paraId="50E6E1AC" w14:textId="77777777" w:rsidR="004F06EB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opi</w:t>
            </w:r>
            <w:r w:rsidR="004F06EB" w:rsidRPr="00D36D11">
              <w:rPr>
                <w:rFonts w:cs="Arial"/>
                <w:szCs w:val="22"/>
              </w:rPr>
              <w:t>sati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strukturu</w:t>
            </w:r>
            <w:r w:rsidR="004F06EB" w:rsidRPr="00D36D11">
              <w:rPr>
                <w:rFonts w:cs="Arial"/>
                <w:szCs w:val="22"/>
              </w:rPr>
              <w:t xml:space="preserve"> svemira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kako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F06EB" w:rsidRPr="00D36D11">
              <w:rPr>
                <w:rFonts w:cs="Arial"/>
                <w:szCs w:val="22"/>
              </w:rPr>
              <w:t>ga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trenutno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vidimo</w:t>
            </w:r>
            <w:r w:rsidRPr="00D36D11">
              <w:rPr>
                <w:rFonts w:cs="Arial"/>
                <w:szCs w:val="22"/>
              </w:rPr>
              <w:t xml:space="preserve">, </w:t>
            </w:r>
          </w:p>
          <w:p w14:paraId="74B8A320" w14:textId="50D4348E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opi</w:t>
            </w:r>
            <w:r w:rsidR="004F06EB" w:rsidRPr="00D36D11">
              <w:rPr>
                <w:rFonts w:cs="Arial"/>
                <w:szCs w:val="22"/>
              </w:rPr>
              <w:t>sati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Sunčev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</w:t>
            </w:r>
            <w:r w:rsidR="004F06EB" w:rsidRPr="00D36D11">
              <w:rPr>
                <w:rFonts w:cs="Arial"/>
                <w:szCs w:val="22"/>
              </w:rPr>
              <w:t>ustav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nav</w:t>
            </w:r>
            <w:r w:rsidR="004F06EB" w:rsidRPr="00D36D11">
              <w:rPr>
                <w:rFonts w:cs="Arial"/>
                <w:szCs w:val="22"/>
              </w:rPr>
              <w:t>esti važne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odlike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njegovih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članova</w:t>
            </w:r>
            <w:r w:rsidRPr="00D36D11">
              <w:rPr>
                <w:rFonts w:cs="Arial"/>
                <w:szCs w:val="22"/>
              </w:rPr>
              <w:t xml:space="preserve">,     </w:t>
            </w:r>
          </w:p>
          <w:p w14:paraId="6A57054C" w14:textId="1D36DBA7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defini</w:t>
            </w:r>
            <w:r w:rsidR="004F06EB" w:rsidRPr="00D36D11">
              <w:rPr>
                <w:rFonts w:cs="Arial"/>
                <w:szCs w:val="22"/>
              </w:rPr>
              <w:t>rati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galaksije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istak</w:t>
            </w:r>
            <w:r w:rsidR="004F06EB" w:rsidRPr="00D36D11">
              <w:rPr>
                <w:rFonts w:cs="Arial"/>
                <w:szCs w:val="22"/>
              </w:rPr>
              <w:t>nuti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njihove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vizualne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osobitosti</w:t>
            </w:r>
            <w:r w:rsidRPr="00D36D11">
              <w:rPr>
                <w:rFonts w:cs="Arial"/>
                <w:szCs w:val="22"/>
              </w:rPr>
              <w:t xml:space="preserve">,     </w:t>
            </w:r>
          </w:p>
          <w:p w14:paraId="27732C6C" w14:textId="3BD8C62B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opi</w:t>
            </w:r>
            <w:r w:rsidR="004F06EB" w:rsidRPr="00D36D11">
              <w:rPr>
                <w:rFonts w:cs="Arial"/>
                <w:szCs w:val="22"/>
              </w:rPr>
              <w:t>sati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način</w:t>
            </w:r>
            <w:r w:rsidR="004F06EB" w:rsidRPr="00D36D11">
              <w:rPr>
                <w:rFonts w:cs="Arial"/>
                <w:szCs w:val="22"/>
              </w:rPr>
              <w:t xml:space="preserve"> „</w:t>
            </w:r>
            <w:r w:rsidR="004E4BD9" w:rsidRPr="00D36D11">
              <w:rPr>
                <w:rFonts w:cs="Arial"/>
                <w:szCs w:val="22"/>
              </w:rPr>
              <w:t>rađanja</w:t>
            </w:r>
            <w:r w:rsidR="004F06EB" w:rsidRPr="00D36D11">
              <w:rPr>
                <w:rFonts w:cs="Arial"/>
                <w:szCs w:val="22"/>
              </w:rPr>
              <w:t>“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zvijezda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uzroke</w:t>
            </w:r>
            <w:r w:rsidRPr="00D36D11">
              <w:rPr>
                <w:rFonts w:cs="Arial"/>
                <w:szCs w:val="22"/>
              </w:rPr>
              <w:t xml:space="preserve">  </w:t>
            </w:r>
            <w:r w:rsidR="004E4BD9" w:rsidRPr="00D36D11">
              <w:rPr>
                <w:rFonts w:cs="Arial"/>
                <w:szCs w:val="22"/>
              </w:rPr>
              <w:t>raznolikosti</w:t>
            </w:r>
            <w:r w:rsidRPr="00D36D11">
              <w:rPr>
                <w:rFonts w:cs="Arial"/>
                <w:szCs w:val="22"/>
              </w:rPr>
              <w:t xml:space="preserve">,      </w:t>
            </w:r>
          </w:p>
          <w:p w14:paraId="0D561E32" w14:textId="77777777" w:rsidR="004F06EB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prika</w:t>
            </w:r>
            <w:r w:rsidR="004F06EB" w:rsidRPr="00D36D11">
              <w:rPr>
                <w:rFonts w:cs="Arial"/>
                <w:szCs w:val="22"/>
              </w:rPr>
              <w:t>zati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evoluciju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zvijezda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od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rođenja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do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smrti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Her</w:t>
            </w:r>
            <w:r w:rsidR="004F06EB" w:rsidRPr="00D36D11">
              <w:rPr>
                <w:rFonts w:cs="Arial"/>
                <w:szCs w:val="22"/>
              </w:rPr>
              <w:t>zs</w:t>
            </w:r>
            <w:r w:rsidR="004E4BD9" w:rsidRPr="00D36D11">
              <w:rPr>
                <w:rFonts w:cs="Arial"/>
                <w:szCs w:val="22"/>
              </w:rPr>
              <w:t>prung</w:t>
            </w:r>
            <w:r w:rsidRPr="00D36D11">
              <w:rPr>
                <w:rFonts w:cs="Arial"/>
                <w:szCs w:val="22"/>
              </w:rPr>
              <w:t>-</w:t>
            </w:r>
            <w:r w:rsidR="004E4BD9" w:rsidRPr="00D36D11">
              <w:rPr>
                <w:rFonts w:cs="Arial"/>
                <w:szCs w:val="22"/>
              </w:rPr>
              <w:t>R</w:t>
            </w:r>
            <w:r w:rsidR="004F06EB" w:rsidRPr="00D36D11">
              <w:rPr>
                <w:rFonts w:cs="Arial"/>
                <w:szCs w:val="22"/>
              </w:rPr>
              <w:t>u</w:t>
            </w:r>
            <w:r w:rsidR="004E4BD9" w:rsidRPr="00D36D11">
              <w:rPr>
                <w:rFonts w:cs="Arial"/>
                <w:szCs w:val="22"/>
              </w:rPr>
              <w:t>s</w:t>
            </w:r>
            <w:r w:rsidR="004F06EB" w:rsidRPr="00D36D11">
              <w:rPr>
                <w:rFonts w:cs="Arial"/>
                <w:szCs w:val="22"/>
              </w:rPr>
              <w:t>s</w:t>
            </w:r>
            <w:r w:rsidR="004E4BD9" w:rsidRPr="00D36D11">
              <w:rPr>
                <w:rFonts w:cs="Arial"/>
                <w:szCs w:val="22"/>
              </w:rPr>
              <w:t>el</w:t>
            </w:r>
            <w:r w:rsidR="004F06EB" w:rsidRPr="00D36D11">
              <w:rPr>
                <w:rFonts w:cs="Arial"/>
                <w:szCs w:val="22"/>
              </w:rPr>
              <w:t>l</w:t>
            </w:r>
            <w:r w:rsidR="004E4BD9" w:rsidRPr="00D36D11">
              <w:rPr>
                <w:rFonts w:cs="Arial"/>
                <w:szCs w:val="22"/>
              </w:rPr>
              <w:t>ovom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dijagramu</w:t>
            </w:r>
            <w:r w:rsidRPr="00D36D11">
              <w:rPr>
                <w:rFonts w:cs="Arial"/>
                <w:szCs w:val="22"/>
              </w:rPr>
              <w:t>,</w:t>
            </w:r>
          </w:p>
          <w:p w14:paraId="15A8406F" w14:textId="2EE0862C" w:rsidR="000A2A01" w:rsidRPr="00D36D11" w:rsidRDefault="004F06E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opi</w:t>
            </w:r>
            <w:r w:rsidRPr="00D36D11">
              <w:rPr>
                <w:rFonts w:cs="Arial"/>
                <w:szCs w:val="22"/>
              </w:rPr>
              <w:t>sati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glavnim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crtama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nuklearne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reakcije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unutrašnjosti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zvijezda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koje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daju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energiju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određuju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životni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put</w:t>
            </w:r>
            <w:r w:rsidR="000A2A01" w:rsidRPr="00D36D11">
              <w:rPr>
                <w:rFonts w:cs="Arial"/>
                <w:szCs w:val="22"/>
              </w:rPr>
              <w:t xml:space="preserve">,     </w:t>
            </w:r>
          </w:p>
          <w:p w14:paraId="72BCACF3" w14:textId="51CFFAAD" w:rsidR="000A2A01" w:rsidRPr="00D36D11" w:rsidRDefault="000A2A01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interpretira</w:t>
            </w:r>
            <w:r w:rsidR="004F06EB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vodeće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ko</w:t>
            </w:r>
            <w:r w:rsidR="004F06EB" w:rsidRPr="00D36D11">
              <w:rPr>
                <w:rFonts w:cs="Arial"/>
                <w:szCs w:val="22"/>
              </w:rPr>
              <w:t>z</w:t>
            </w:r>
            <w:r w:rsidR="004E4BD9" w:rsidRPr="00D36D11">
              <w:rPr>
                <w:rFonts w:cs="Arial"/>
                <w:szCs w:val="22"/>
              </w:rPr>
              <w:t>mološke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hipoteze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postanku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evoluciji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F06EB" w:rsidRPr="00D36D11">
              <w:rPr>
                <w:rFonts w:cs="Arial"/>
                <w:szCs w:val="22"/>
              </w:rPr>
              <w:t>svemira</w:t>
            </w:r>
            <w:r w:rsidRPr="00D36D11">
              <w:rPr>
                <w:rFonts w:cs="Arial"/>
                <w:szCs w:val="22"/>
              </w:rPr>
              <w:t>.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14:paraId="4B43E32F" w14:textId="77777777" w:rsidR="000A2A01" w:rsidRPr="00D36D11" w:rsidRDefault="004E4BD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Jedinica</w:t>
            </w:r>
            <w:r w:rsidR="000A2A01" w:rsidRPr="00D36D11">
              <w:rPr>
                <w:rFonts w:cs="Arial"/>
                <w:b/>
                <w:szCs w:val="22"/>
              </w:rPr>
              <w:t xml:space="preserve"> 1.</w:t>
            </w:r>
          </w:p>
          <w:p w14:paraId="066F5420" w14:textId="0741B815" w:rsidR="000A2A01" w:rsidRPr="00D36D11" w:rsidRDefault="004F06E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Jedinicu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započeti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rekapitulacijom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pojmova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relativnosti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gibanja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klasičnoj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fizici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zakon</w:t>
            </w:r>
            <w:r w:rsidR="000A2A01" w:rsidRPr="00D36D11">
              <w:rPr>
                <w:rFonts w:cs="Arial"/>
                <w:szCs w:val="22"/>
              </w:rPr>
              <w:t xml:space="preserve">a </w:t>
            </w:r>
            <w:r w:rsidR="004E4BD9" w:rsidRPr="00D36D11">
              <w:rPr>
                <w:rFonts w:cs="Arial"/>
                <w:szCs w:val="22"/>
              </w:rPr>
              <w:t>kojima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opisuju</w:t>
            </w:r>
            <w:r w:rsidR="000A2A01" w:rsidRPr="00D36D11">
              <w:rPr>
                <w:rFonts w:cs="Arial"/>
                <w:szCs w:val="22"/>
              </w:rPr>
              <w:t>.</w:t>
            </w:r>
          </w:p>
          <w:p w14:paraId="022B43C9" w14:textId="7C5C52E2" w:rsidR="004F06EB" w:rsidRPr="00D36D11" w:rsidRDefault="004F06E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Obraditi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klasičn</w:t>
            </w:r>
            <w:r w:rsidRPr="00D36D11">
              <w:rPr>
                <w:rFonts w:cs="Arial"/>
                <w:szCs w:val="22"/>
              </w:rPr>
              <w:t>o načelo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relativnosti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Galilejeve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transformacije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pos</w:t>
            </w:r>
            <w:r w:rsidR="00B07436" w:rsidRPr="00D36D11">
              <w:rPr>
                <w:rFonts w:cs="Arial"/>
                <w:szCs w:val="22"/>
              </w:rPr>
              <w:t>lj</w:t>
            </w:r>
            <w:r w:rsidR="004E4BD9" w:rsidRPr="00D36D11">
              <w:rPr>
                <w:rFonts w:cs="Arial"/>
                <w:szCs w:val="22"/>
              </w:rPr>
              <w:t>edice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takvog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pristupa</w:t>
            </w:r>
            <w:r w:rsidR="000A2A01" w:rsidRPr="00D36D11">
              <w:rPr>
                <w:rFonts w:cs="Arial"/>
                <w:szCs w:val="22"/>
              </w:rPr>
              <w:t>.</w:t>
            </w:r>
          </w:p>
          <w:p w14:paraId="04C68CFF" w14:textId="77777777" w:rsidR="004F06EB" w:rsidRPr="00D36D11" w:rsidRDefault="004F06EB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Upoznati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učenike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temeljnim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idejama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Einsteinove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teorije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relativnosti</w:t>
            </w:r>
            <w:r w:rsidR="000A2A01" w:rsidRPr="00D36D11">
              <w:rPr>
                <w:rFonts w:cs="Arial"/>
                <w:szCs w:val="22"/>
              </w:rPr>
              <w:t>.</w:t>
            </w:r>
          </w:p>
          <w:p w14:paraId="57593CAB" w14:textId="688A2791" w:rsidR="00E646B1" w:rsidRPr="00D36D11" w:rsidRDefault="004E4BD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Polazeći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od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osobina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prostora</w:t>
            </w:r>
            <w:r w:rsidR="004F06EB" w:rsidRPr="00D36D11">
              <w:rPr>
                <w:rFonts w:cs="Arial"/>
                <w:szCs w:val="22"/>
              </w:rPr>
              <w:t xml:space="preserve"> </w:t>
            </w:r>
            <w:r w:rsidR="000A2A01" w:rsidRPr="00D36D11">
              <w:rPr>
                <w:rFonts w:cs="Arial"/>
                <w:szCs w:val="22"/>
              </w:rPr>
              <w:t>(</w:t>
            </w:r>
            <w:r w:rsidRPr="00D36D11">
              <w:rPr>
                <w:rFonts w:cs="Arial"/>
                <w:szCs w:val="22"/>
              </w:rPr>
              <w:t>izotropije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homogenosti</w:t>
            </w:r>
            <w:r w:rsidR="000A2A01" w:rsidRPr="00D36D11">
              <w:rPr>
                <w:rFonts w:cs="Arial"/>
                <w:szCs w:val="22"/>
              </w:rPr>
              <w:t xml:space="preserve">) </w:t>
            </w:r>
            <w:r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konstantnosti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brzine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prostiranja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svjetlosti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vakuumu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Pr="00D36D11">
              <w:rPr>
                <w:rFonts w:cs="Arial"/>
                <w:szCs w:val="22"/>
              </w:rPr>
              <w:t>obrazložiti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Loren</w:t>
            </w:r>
            <w:r w:rsidR="00E646B1" w:rsidRPr="00D36D11">
              <w:rPr>
                <w:rFonts w:cs="Arial"/>
                <w:szCs w:val="22"/>
              </w:rPr>
              <w:t>z</w:t>
            </w:r>
            <w:r w:rsidRPr="00D36D11">
              <w:rPr>
                <w:rFonts w:cs="Arial"/>
                <w:szCs w:val="22"/>
              </w:rPr>
              <w:t>ove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transformacije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prostornih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koordinata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vremena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Pr="00D36D11">
              <w:rPr>
                <w:rFonts w:cs="Arial"/>
                <w:szCs w:val="22"/>
              </w:rPr>
              <w:t>kao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proistekle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pos</w:t>
            </w:r>
            <w:r w:rsidR="00B07436" w:rsidRPr="00D36D11">
              <w:rPr>
                <w:rFonts w:cs="Arial"/>
                <w:szCs w:val="22"/>
              </w:rPr>
              <w:t>lj</w:t>
            </w:r>
            <w:r w:rsidRPr="00D36D11">
              <w:rPr>
                <w:rFonts w:cs="Arial"/>
                <w:szCs w:val="22"/>
              </w:rPr>
              <w:t>edice</w:t>
            </w:r>
            <w:r w:rsidR="000A2A01" w:rsidRPr="00D36D11">
              <w:rPr>
                <w:rFonts w:cs="Arial"/>
                <w:szCs w:val="22"/>
              </w:rPr>
              <w:t>.</w:t>
            </w:r>
          </w:p>
          <w:p w14:paraId="01BE0022" w14:textId="3ED098F7" w:rsidR="000A2A01" w:rsidRPr="00D36D11" w:rsidRDefault="00E646B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Navesti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osnovne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izraze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relativističke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fizike</w:t>
            </w:r>
            <w:r w:rsidR="000A2A01" w:rsidRPr="00D36D11">
              <w:rPr>
                <w:rFonts w:cs="Arial"/>
                <w:szCs w:val="22"/>
              </w:rPr>
              <w:t>.</w:t>
            </w:r>
          </w:p>
          <w:p w14:paraId="7117CC20" w14:textId="3005143A" w:rsidR="000A2A01" w:rsidRPr="00D36D11" w:rsidRDefault="00E646B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Obraditi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relativistički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zakon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zbrajanja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brzina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zakon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</w:t>
            </w:r>
            <w:r w:rsidRPr="00D36D11">
              <w:rPr>
                <w:rFonts w:cs="Arial"/>
                <w:szCs w:val="22"/>
              </w:rPr>
              <w:t>čuvanju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energije</w:t>
            </w:r>
            <w:r w:rsidR="000A2A01" w:rsidRPr="00D36D11">
              <w:rPr>
                <w:rFonts w:cs="Arial"/>
                <w:szCs w:val="22"/>
              </w:rPr>
              <w:t>.</w:t>
            </w:r>
          </w:p>
          <w:p w14:paraId="38FED52C" w14:textId="63D87168" w:rsidR="000A2A01" w:rsidRPr="00D36D11" w:rsidRDefault="00E646B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jednostavnijim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numeričkim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zada</w:t>
            </w:r>
            <w:r w:rsidRPr="00D36D11">
              <w:rPr>
                <w:rFonts w:cs="Arial"/>
                <w:szCs w:val="22"/>
              </w:rPr>
              <w:t>t</w:t>
            </w:r>
            <w:r w:rsidR="004E4BD9" w:rsidRPr="00D36D11">
              <w:rPr>
                <w:rFonts w:cs="Arial"/>
                <w:szCs w:val="22"/>
              </w:rPr>
              <w:t>cima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učenicima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približiti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zakone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relativističke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fizike</w:t>
            </w:r>
            <w:r w:rsidR="000A2A01" w:rsidRPr="00D36D11">
              <w:rPr>
                <w:rFonts w:cs="Arial"/>
                <w:szCs w:val="22"/>
              </w:rPr>
              <w:t>.</w:t>
            </w:r>
          </w:p>
          <w:p w14:paraId="23446FB9" w14:textId="27B32F78" w:rsidR="000A2A01" w:rsidRPr="00D36D11" w:rsidRDefault="00B07436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Rješavanje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odabranih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numeričkih</w:t>
            </w:r>
            <w:r w:rsidR="00E646B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zadataka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vršiti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individualno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ili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malim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E646B1" w:rsidRPr="00D36D11">
              <w:rPr>
                <w:rFonts w:cs="Arial"/>
                <w:szCs w:val="22"/>
              </w:rPr>
              <w:t>skupinama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E646B1" w:rsidRPr="00D36D11">
              <w:rPr>
                <w:rFonts w:cs="Arial"/>
                <w:szCs w:val="22"/>
              </w:rPr>
              <w:t>te ih prezentirati</w:t>
            </w:r>
            <w:r w:rsidR="000A2A01" w:rsidRPr="00D36D11">
              <w:rPr>
                <w:rFonts w:cs="Arial"/>
                <w:szCs w:val="22"/>
              </w:rPr>
              <w:t>.</w:t>
            </w:r>
          </w:p>
          <w:p w14:paraId="137EC694" w14:textId="30124E93" w:rsidR="000A2A01" w:rsidRPr="00D36D11" w:rsidRDefault="00E646B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Prezent</w:t>
            </w:r>
            <w:r w:rsidRPr="00D36D11">
              <w:rPr>
                <w:rFonts w:cs="Arial"/>
                <w:szCs w:val="22"/>
              </w:rPr>
              <w:t>irati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načela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op</w:t>
            </w:r>
            <w:r w:rsidRPr="00D36D11">
              <w:rPr>
                <w:rFonts w:cs="Arial"/>
                <w:szCs w:val="22"/>
              </w:rPr>
              <w:t>ć</w:t>
            </w:r>
            <w:r w:rsidR="004E4BD9" w:rsidRPr="00D36D11">
              <w:rPr>
                <w:rFonts w:cs="Arial"/>
                <w:szCs w:val="22"/>
              </w:rPr>
              <w:t>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teorije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relativiteta</w:t>
            </w:r>
            <w:r w:rsidR="000A2A01" w:rsidRPr="00D36D11">
              <w:rPr>
                <w:rFonts w:cs="Arial"/>
                <w:szCs w:val="22"/>
              </w:rPr>
              <w:t>.</w:t>
            </w:r>
          </w:p>
          <w:p w14:paraId="0194E25A" w14:textId="77777777" w:rsidR="000A2A01" w:rsidRPr="00D36D11" w:rsidRDefault="000A2A01" w:rsidP="002C1DF2">
            <w:pPr>
              <w:rPr>
                <w:rFonts w:cs="Arial"/>
                <w:szCs w:val="22"/>
              </w:rPr>
            </w:pPr>
          </w:p>
          <w:p w14:paraId="47BC4E38" w14:textId="77777777" w:rsidR="000A2A01" w:rsidRPr="00D36D11" w:rsidRDefault="004E4BD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</w:t>
            </w:r>
            <w:r w:rsidR="000A2A01" w:rsidRPr="00D36D11">
              <w:rPr>
                <w:rFonts w:cs="Arial"/>
                <w:b/>
                <w:szCs w:val="22"/>
              </w:rPr>
              <w:t xml:space="preserve"> 2.</w:t>
            </w:r>
          </w:p>
          <w:p w14:paraId="1E1184AD" w14:textId="46133DC0" w:rsidR="000A2A01" w:rsidRPr="00D36D11" w:rsidRDefault="00E646B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Konceptualnim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mapiranjem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provjeriti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učenička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znanja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atomu</w:t>
            </w:r>
            <w:r w:rsidRPr="00D36D11">
              <w:rPr>
                <w:rFonts w:cs="Arial"/>
                <w:szCs w:val="22"/>
              </w:rPr>
              <w:t xml:space="preserve"> i poimanje atoma</w:t>
            </w:r>
            <w:r w:rsidR="000A2A01" w:rsidRPr="00D36D11">
              <w:rPr>
                <w:rFonts w:cs="Arial"/>
                <w:szCs w:val="22"/>
              </w:rPr>
              <w:t>.</w:t>
            </w:r>
          </w:p>
          <w:p w14:paraId="211BA6FC" w14:textId="382E611A" w:rsidR="000A2A01" w:rsidRPr="00D36D11" w:rsidRDefault="000A2A0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</w:t>
            </w:r>
            <w:r w:rsidR="00E646B1"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Opisati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razvoj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ideje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atomizma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kroz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E646B1" w:rsidRPr="00D36D11">
              <w:rPr>
                <w:rFonts w:cs="Arial"/>
                <w:szCs w:val="22"/>
              </w:rPr>
              <w:t>povijest znanosti</w:t>
            </w:r>
            <w:r w:rsidRPr="00D36D11">
              <w:rPr>
                <w:rFonts w:cs="Arial"/>
                <w:szCs w:val="22"/>
              </w:rPr>
              <w:t>.</w:t>
            </w:r>
          </w:p>
          <w:p w14:paraId="3CE1C59F" w14:textId="0B1D896A" w:rsidR="000A2A01" w:rsidRPr="00D36D11" w:rsidRDefault="00E646B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lastRenderedPageBreak/>
              <w:t>- Rutherfordov ogled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sh</w:t>
            </w:r>
            <w:r w:rsidR="004E4BD9" w:rsidRPr="00D36D11">
              <w:rPr>
                <w:rFonts w:cs="Arial"/>
                <w:szCs w:val="22"/>
              </w:rPr>
              <w:t>ematski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predstaviti</w:t>
            </w:r>
            <w:r w:rsidR="000A2A01" w:rsidRPr="00D36D11">
              <w:rPr>
                <w:rFonts w:cs="Arial"/>
                <w:szCs w:val="22"/>
              </w:rPr>
              <w:t xml:space="preserve"> (</w:t>
            </w:r>
            <w:r w:rsidR="004E4BD9" w:rsidRPr="00D36D11">
              <w:rPr>
                <w:rFonts w:cs="Arial"/>
                <w:szCs w:val="22"/>
              </w:rPr>
              <w:t>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ploči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Pr="00D36D11">
              <w:rPr>
                <w:rFonts w:cs="Arial"/>
                <w:szCs w:val="22"/>
              </w:rPr>
              <w:t>grafo</w:t>
            </w:r>
            <w:r w:rsidR="004E4BD9" w:rsidRPr="00D36D11">
              <w:rPr>
                <w:rFonts w:cs="Arial"/>
                <w:szCs w:val="22"/>
              </w:rPr>
              <w:t>foliji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ili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plakatu</w:t>
            </w:r>
            <w:r w:rsidR="000A2A01" w:rsidRPr="00D36D11">
              <w:rPr>
                <w:rFonts w:cs="Arial"/>
                <w:szCs w:val="22"/>
              </w:rPr>
              <w:t>).</w:t>
            </w:r>
          </w:p>
          <w:p w14:paraId="3C6747D1" w14:textId="7AFA3323" w:rsidR="000A2A01" w:rsidRPr="00D36D11" w:rsidRDefault="00E646B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Pokazati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model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atoma</w:t>
            </w:r>
            <w:r w:rsidR="000A2A01" w:rsidRPr="00D36D11">
              <w:rPr>
                <w:rFonts w:cs="Arial"/>
                <w:szCs w:val="22"/>
              </w:rPr>
              <w:t xml:space="preserve"> (</w:t>
            </w:r>
            <w:r w:rsidR="004E4BD9" w:rsidRPr="00D36D11">
              <w:rPr>
                <w:rFonts w:cs="Arial"/>
                <w:szCs w:val="22"/>
              </w:rPr>
              <w:t>učilo</w:t>
            </w:r>
            <w:r w:rsidR="000A2A01" w:rsidRPr="00D36D11">
              <w:rPr>
                <w:rFonts w:cs="Arial"/>
                <w:szCs w:val="22"/>
              </w:rPr>
              <w:t xml:space="preserve">) </w:t>
            </w:r>
            <w:r w:rsidR="004E4BD9" w:rsidRPr="00D36D11">
              <w:rPr>
                <w:rFonts w:cs="Arial"/>
                <w:szCs w:val="22"/>
              </w:rPr>
              <w:t>ili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njegovu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sh</w:t>
            </w:r>
            <w:r w:rsidR="004E4BD9" w:rsidRPr="00D36D11">
              <w:rPr>
                <w:rFonts w:cs="Arial"/>
                <w:szCs w:val="22"/>
              </w:rPr>
              <w:t>emu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grafofoliji</w:t>
            </w:r>
            <w:r w:rsidR="000A2A01" w:rsidRPr="00D36D11">
              <w:rPr>
                <w:rFonts w:cs="Arial"/>
                <w:szCs w:val="22"/>
              </w:rPr>
              <w:t>.</w:t>
            </w:r>
          </w:p>
          <w:p w14:paraId="634B5FAE" w14:textId="0A1BF802" w:rsidR="00E646B1" w:rsidRPr="00D36D11" w:rsidRDefault="00E646B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višebojnom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crtežu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predočiti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energetske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razine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atoma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vod</w:t>
            </w:r>
            <w:r w:rsidRPr="00D36D11">
              <w:rPr>
                <w:rFonts w:cs="Arial"/>
                <w:szCs w:val="22"/>
              </w:rPr>
              <w:t>ik</w:t>
            </w:r>
            <w:r w:rsidR="004E4BD9" w:rsidRPr="00D36D11">
              <w:rPr>
                <w:rFonts w:cs="Arial"/>
                <w:szCs w:val="22"/>
              </w:rPr>
              <w:t>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glavne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serije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B07436" w:rsidRPr="00D36D11">
              <w:rPr>
                <w:rFonts w:cs="Arial"/>
                <w:szCs w:val="22"/>
              </w:rPr>
              <w:t>njegovog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zračenja</w:t>
            </w:r>
            <w:r w:rsidR="000A2A01" w:rsidRPr="00D36D11">
              <w:rPr>
                <w:rFonts w:cs="Arial"/>
                <w:szCs w:val="22"/>
              </w:rPr>
              <w:t>.</w:t>
            </w:r>
          </w:p>
          <w:p w14:paraId="2ED74657" w14:textId="32027AFF" w:rsidR="000A2A01" w:rsidRPr="00D36D11" w:rsidRDefault="00E646B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Navesti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op</w:t>
            </w:r>
            <w:r w:rsidRPr="00D36D11">
              <w:rPr>
                <w:rFonts w:cs="Arial"/>
                <w:szCs w:val="22"/>
              </w:rPr>
              <w:t>ć</w:t>
            </w:r>
            <w:r w:rsidR="004E4BD9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formulu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izračunavanje</w:t>
            </w:r>
            <w:r w:rsidRPr="00D36D11">
              <w:rPr>
                <w:rFonts w:cs="Arial"/>
                <w:szCs w:val="22"/>
              </w:rPr>
              <w:t xml:space="preserve"> valnih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dužina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zračenja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uraditi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nekoliko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numeričkih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zadataka</w:t>
            </w:r>
            <w:r w:rsidR="000A2A01" w:rsidRPr="00D36D11">
              <w:rPr>
                <w:rFonts w:cs="Arial"/>
                <w:szCs w:val="22"/>
              </w:rPr>
              <w:t>.</w:t>
            </w:r>
          </w:p>
          <w:p w14:paraId="13B24D8D" w14:textId="7A021F4D" w:rsidR="000A2A01" w:rsidRPr="00D36D11" w:rsidRDefault="00E646B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Demonstrirati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rad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lasera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diode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tranzistora</w:t>
            </w:r>
            <w:r w:rsidR="000A2A01" w:rsidRPr="00D36D11">
              <w:rPr>
                <w:rFonts w:cs="Arial"/>
                <w:szCs w:val="22"/>
              </w:rPr>
              <w:t>.</w:t>
            </w:r>
          </w:p>
          <w:p w14:paraId="3A55DAD0" w14:textId="77777777" w:rsidR="000A2A01" w:rsidRPr="00D36D11" w:rsidRDefault="000A2A01" w:rsidP="002C1DF2">
            <w:pPr>
              <w:rPr>
                <w:rFonts w:cs="Arial"/>
                <w:szCs w:val="22"/>
              </w:rPr>
            </w:pPr>
          </w:p>
          <w:p w14:paraId="23E086C2" w14:textId="77777777" w:rsidR="00E646B1" w:rsidRPr="00D36D11" w:rsidRDefault="000A2A01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b/>
                <w:szCs w:val="22"/>
              </w:rPr>
              <w:t>Jedinica</w:t>
            </w:r>
            <w:r w:rsidRPr="00D36D11">
              <w:rPr>
                <w:rFonts w:cs="Arial"/>
                <w:b/>
                <w:szCs w:val="22"/>
              </w:rPr>
              <w:t xml:space="preserve"> 3.</w:t>
            </w:r>
          </w:p>
          <w:p w14:paraId="3C7412B7" w14:textId="066D6342" w:rsidR="00E646B1" w:rsidRPr="00D36D11" w:rsidRDefault="00E646B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Sastav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obilježja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atomsk</w:t>
            </w:r>
            <w:r w:rsidRPr="00D36D11">
              <w:rPr>
                <w:rFonts w:cs="Arial"/>
                <w:szCs w:val="22"/>
              </w:rPr>
              <w:t>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jezgr</w:t>
            </w:r>
            <w:r w:rsidRPr="00D36D11">
              <w:rPr>
                <w:rFonts w:cs="Arial"/>
                <w:szCs w:val="22"/>
              </w:rPr>
              <w:t>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prezent</w:t>
            </w:r>
            <w:r w:rsidRPr="00D36D11">
              <w:rPr>
                <w:rFonts w:cs="Arial"/>
                <w:szCs w:val="22"/>
              </w:rPr>
              <w:t>irati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polazeći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od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odgovarajućeg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modela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strukture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atomsk</w:t>
            </w:r>
            <w:r w:rsidRPr="00D36D11">
              <w:rPr>
                <w:rFonts w:cs="Arial"/>
                <w:szCs w:val="22"/>
              </w:rPr>
              <w:t>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B07436" w:rsidRPr="00D36D11">
              <w:rPr>
                <w:rFonts w:cs="Arial"/>
                <w:szCs w:val="22"/>
              </w:rPr>
              <w:t>jezgre</w:t>
            </w:r>
            <w:r w:rsidR="000A2A01" w:rsidRPr="00D36D11">
              <w:rPr>
                <w:rFonts w:cs="Arial"/>
                <w:szCs w:val="22"/>
              </w:rPr>
              <w:t>.</w:t>
            </w:r>
          </w:p>
          <w:p w14:paraId="3241EB95" w14:textId="1A7ADEDC" w:rsidR="000A2A01" w:rsidRPr="00D36D11" w:rsidRDefault="00E646B1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Upoznati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učenike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obilježjima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nuklearne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sile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defektom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mase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energijom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veze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jezgr</w:t>
            </w:r>
            <w:r w:rsidRPr="00D36D11">
              <w:rPr>
                <w:rFonts w:cs="Arial"/>
                <w:szCs w:val="22"/>
              </w:rPr>
              <w:t>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stabilnošću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atomsk</w:t>
            </w:r>
            <w:r w:rsidRPr="00D36D11">
              <w:rPr>
                <w:rFonts w:cs="Arial"/>
                <w:szCs w:val="22"/>
              </w:rPr>
              <w:t>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jezg</w:t>
            </w:r>
            <w:r w:rsidRPr="00D36D11">
              <w:rPr>
                <w:rFonts w:cs="Arial"/>
                <w:szCs w:val="22"/>
              </w:rPr>
              <w:t>re</w:t>
            </w:r>
            <w:r w:rsidR="000A2A01" w:rsidRPr="00D36D11">
              <w:rPr>
                <w:rFonts w:cs="Arial"/>
                <w:szCs w:val="22"/>
              </w:rPr>
              <w:t>.</w:t>
            </w:r>
          </w:p>
          <w:p w14:paraId="6EE69B10" w14:textId="77777777" w:rsidR="00E646B1" w:rsidRPr="00D36D11" w:rsidRDefault="00E646B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Obraditi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zakon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radioaktivnog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raspada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transformaci</w:t>
            </w:r>
            <w:r w:rsidRPr="00D36D11">
              <w:rPr>
                <w:rFonts w:cs="Arial"/>
                <w:szCs w:val="22"/>
              </w:rPr>
              <w:t>jske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procese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jezgr</w:t>
            </w:r>
            <w:r w:rsidRPr="00D36D11">
              <w:rPr>
                <w:rFonts w:cs="Arial"/>
                <w:szCs w:val="22"/>
              </w:rPr>
              <w:t>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detekciju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radioaktivnog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zračenja</w:t>
            </w:r>
            <w:r w:rsidR="000A2A01" w:rsidRPr="00D36D11">
              <w:rPr>
                <w:rFonts w:cs="Arial"/>
                <w:szCs w:val="22"/>
              </w:rPr>
              <w:t>.</w:t>
            </w:r>
          </w:p>
          <w:p w14:paraId="41B0F44E" w14:textId="77777777" w:rsidR="00E646B1" w:rsidRPr="00D36D11" w:rsidRDefault="00E646B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Opisati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uređaje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ubrzavanje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naelektri</w:t>
            </w:r>
            <w:r w:rsidRPr="00D36D11">
              <w:rPr>
                <w:rFonts w:cs="Arial"/>
                <w:szCs w:val="22"/>
              </w:rPr>
              <w:t>ziranih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čestica</w:t>
            </w:r>
            <w:r w:rsidRPr="00D36D11">
              <w:rPr>
                <w:rFonts w:cs="Arial"/>
                <w:szCs w:val="22"/>
              </w:rPr>
              <w:t xml:space="preserve">. </w:t>
            </w:r>
          </w:p>
          <w:p w14:paraId="44BE62D1" w14:textId="77777777" w:rsidR="00E646B1" w:rsidRPr="00D36D11" w:rsidRDefault="004E4BD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Prikladnom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E646B1" w:rsidRPr="00D36D11">
              <w:rPr>
                <w:rFonts w:cs="Arial"/>
                <w:szCs w:val="22"/>
              </w:rPr>
              <w:t>sh</w:t>
            </w:r>
            <w:r w:rsidRPr="00D36D11">
              <w:rPr>
                <w:rFonts w:cs="Arial"/>
                <w:szCs w:val="22"/>
              </w:rPr>
              <w:t>emom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opisati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E646B1" w:rsidRPr="00D36D11">
              <w:rPr>
                <w:rFonts w:cs="Arial"/>
                <w:szCs w:val="22"/>
              </w:rPr>
              <w:t>načelo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rada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nuklearnog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reaktora</w:t>
            </w:r>
            <w:r w:rsidR="00E646B1" w:rsidRPr="00D36D11">
              <w:rPr>
                <w:rFonts w:cs="Arial"/>
                <w:szCs w:val="22"/>
              </w:rPr>
              <w:t>.</w:t>
            </w:r>
          </w:p>
          <w:p w14:paraId="71AB7FA1" w14:textId="34BF2F6D" w:rsidR="000A2A01" w:rsidRPr="00D36D11" w:rsidRDefault="00E646B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Upoznati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učenike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klasifikacijom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elementarnih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čestica</w:t>
            </w:r>
            <w:r w:rsidRPr="00D36D11">
              <w:rPr>
                <w:rFonts w:cs="Arial"/>
                <w:szCs w:val="22"/>
              </w:rPr>
              <w:t>.</w:t>
            </w:r>
          </w:p>
          <w:p w14:paraId="5B4C409E" w14:textId="77777777" w:rsidR="000A2A01" w:rsidRPr="00D36D11" w:rsidRDefault="000A2A01" w:rsidP="002C1DF2">
            <w:pPr>
              <w:rPr>
                <w:rFonts w:cs="Arial"/>
                <w:szCs w:val="22"/>
              </w:rPr>
            </w:pPr>
          </w:p>
          <w:p w14:paraId="3788DA45" w14:textId="77777777" w:rsidR="00E646B1" w:rsidRPr="00D36D11" w:rsidRDefault="000A2A01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</w:t>
            </w:r>
            <w:r w:rsidR="004E4BD9" w:rsidRPr="00D36D11">
              <w:rPr>
                <w:rFonts w:cs="Arial"/>
                <w:b/>
                <w:szCs w:val="22"/>
              </w:rPr>
              <w:t>Jedinica</w:t>
            </w:r>
            <w:r w:rsidRPr="00D36D11">
              <w:rPr>
                <w:rFonts w:cs="Arial"/>
                <w:b/>
                <w:szCs w:val="22"/>
              </w:rPr>
              <w:t xml:space="preserve"> 4.</w:t>
            </w:r>
          </w:p>
          <w:p w14:paraId="1F7D2A13" w14:textId="560FEEC7" w:rsidR="000A2A01" w:rsidRPr="00D36D11" w:rsidRDefault="004E4BD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Konceptualnim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mapiranjem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Pr="00D36D11">
              <w:rPr>
                <w:rFonts w:cs="Arial"/>
                <w:szCs w:val="22"/>
              </w:rPr>
              <w:t>radom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u</w:t>
            </w:r>
            <w:r w:rsidR="00E646B1" w:rsidRPr="00D36D11">
              <w:rPr>
                <w:rFonts w:cs="Arial"/>
                <w:szCs w:val="22"/>
              </w:rPr>
              <w:t xml:space="preserve"> skupinama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Pr="00D36D11">
              <w:rPr>
                <w:rFonts w:cs="Arial"/>
                <w:szCs w:val="22"/>
              </w:rPr>
              <w:t>snimiti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znanja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</w:t>
            </w:r>
            <w:r w:rsidR="00E646B1" w:rsidRPr="00D36D11">
              <w:rPr>
                <w:rFonts w:cs="Arial"/>
                <w:szCs w:val="22"/>
              </w:rPr>
              <w:t>oimanja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učenika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Sunčevom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</w:t>
            </w:r>
            <w:r w:rsidR="00E646B1" w:rsidRPr="00D36D11">
              <w:rPr>
                <w:rFonts w:cs="Arial"/>
                <w:szCs w:val="22"/>
              </w:rPr>
              <w:t>ustavu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Pr="00D36D11">
              <w:rPr>
                <w:rFonts w:cs="Arial"/>
                <w:szCs w:val="22"/>
              </w:rPr>
              <w:t>zvijezdama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E646B1" w:rsidRPr="00D36D11">
              <w:rPr>
                <w:rFonts w:cs="Arial"/>
                <w:szCs w:val="22"/>
              </w:rPr>
              <w:t>svemiru</w:t>
            </w:r>
            <w:r w:rsidR="000A2A01" w:rsidRPr="00D36D11">
              <w:rPr>
                <w:rFonts w:cs="Arial"/>
                <w:szCs w:val="22"/>
              </w:rPr>
              <w:t>.</w:t>
            </w:r>
          </w:p>
          <w:p w14:paraId="501C04E8" w14:textId="459631E0" w:rsidR="00E646B1" w:rsidRPr="00D36D11" w:rsidRDefault="00E646B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Upoznati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učenike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sadržajem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a</w:t>
            </w:r>
            <w:r w:rsidR="004E4BD9" w:rsidRPr="00D36D11">
              <w:rPr>
                <w:rFonts w:cs="Arial"/>
                <w:szCs w:val="22"/>
              </w:rPr>
              <w:t>stronomskog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atlasa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kako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bi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ga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češće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koristili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izučavanju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ove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jedinice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eventualno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kasnije</w:t>
            </w:r>
            <w:r w:rsidR="000A2A01" w:rsidRPr="00D36D11">
              <w:rPr>
                <w:rFonts w:cs="Arial"/>
                <w:szCs w:val="22"/>
              </w:rPr>
              <w:t>.</w:t>
            </w:r>
          </w:p>
          <w:p w14:paraId="3649EB7B" w14:textId="2A1DEB63" w:rsidR="000A2A01" w:rsidRPr="00D36D11" w:rsidRDefault="00E646B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Prezentaciju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proučavanih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astronomskih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pojava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vršiti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pomoću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multimedijalne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tehnike</w:t>
            </w:r>
            <w:r w:rsidR="000A2A01" w:rsidRPr="00D36D11">
              <w:rPr>
                <w:rFonts w:cs="Arial"/>
                <w:szCs w:val="22"/>
              </w:rPr>
              <w:t xml:space="preserve"> (</w:t>
            </w:r>
            <w:r w:rsidR="004E4BD9" w:rsidRPr="00D36D11">
              <w:rPr>
                <w:rFonts w:cs="Arial"/>
                <w:szCs w:val="22"/>
              </w:rPr>
              <w:t>TV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EA78AA" w:rsidRPr="00D36D11">
              <w:rPr>
                <w:rFonts w:cs="Arial"/>
                <w:szCs w:val="22"/>
              </w:rPr>
              <w:t>projektor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dr</w:t>
            </w:r>
            <w:r w:rsidR="000A2A01" w:rsidRPr="00D36D11">
              <w:rPr>
                <w:rFonts w:cs="Arial"/>
                <w:szCs w:val="22"/>
              </w:rPr>
              <w:t>.).</w:t>
            </w:r>
          </w:p>
          <w:p w14:paraId="4CDB9371" w14:textId="4243F374" w:rsidR="000A2A01" w:rsidRPr="00D36D11" w:rsidRDefault="00E646B1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4E4BD9" w:rsidRPr="00D36D11">
              <w:rPr>
                <w:rFonts w:cs="Arial"/>
                <w:szCs w:val="22"/>
              </w:rPr>
              <w:t>Organiz</w:t>
            </w:r>
            <w:r w:rsidRPr="00D36D11">
              <w:rPr>
                <w:rFonts w:cs="Arial"/>
                <w:szCs w:val="22"/>
              </w:rPr>
              <w:t>irati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</w:t>
            </w:r>
            <w:r w:rsidRPr="00D36D11">
              <w:rPr>
                <w:rFonts w:cs="Arial"/>
                <w:szCs w:val="22"/>
              </w:rPr>
              <w:t>ro</w:t>
            </w:r>
            <w:r w:rsidR="004E4BD9" w:rsidRPr="00D36D11">
              <w:rPr>
                <w:rFonts w:cs="Arial"/>
                <w:szCs w:val="22"/>
              </w:rPr>
              <w:t>matračk</w:t>
            </w:r>
            <w:r w:rsidR="0028210D" w:rsidRPr="00D36D11">
              <w:rPr>
                <w:rFonts w:cs="Arial"/>
                <w:szCs w:val="22"/>
              </w:rPr>
              <w:t>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veče</w:t>
            </w:r>
            <w:r w:rsidRPr="00D36D11">
              <w:rPr>
                <w:rFonts w:cs="Arial"/>
                <w:szCs w:val="22"/>
              </w:rPr>
              <w:t>r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uz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u</w:t>
            </w:r>
            <w:r w:rsidRPr="00D36D11">
              <w:rPr>
                <w:rFonts w:cs="Arial"/>
                <w:szCs w:val="22"/>
              </w:rPr>
              <w:t>porabu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teleskopa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pokretne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karte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zvjezdanog</w:t>
            </w:r>
            <w:r w:rsidR="00F8514D" w:rsidRPr="00D36D11">
              <w:rPr>
                <w:rFonts w:cs="Arial"/>
                <w:szCs w:val="22"/>
              </w:rPr>
              <w:t>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neba</w:t>
            </w:r>
            <w:r w:rsidR="000A2A01" w:rsidRPr="00D36D11">
              <w:rPr>
                <w:rFonts w:cs="Arial"/>
                <w:szCs w:val="22"/>
              </w:rPr>
              <w:t xml:space="preserve">. </w:t>
            </w:r>
          </w:p>
          <w:p w14:paraId="1EB43403" w14:textId="77777777" w:rsidR="000A2A01" w:rsidRPr="00D36D11" w:rsidRDefault="000A2A01" w:rsidP="002C1DF2">
            <w:pPr>
              <w:ind w:left="360"/>
              <w:rPr>
                <w:rFonts w:cs="Arial"/>
                <w:szCs w:val="22"/>
              </w:rPr>
            </w:pPr>
          </w:p>
        </w:tc>
      </w:tr>
      <w:tr w:rsidR="00D36D11" w:rsidRPr="00D36D11" w14:paraId="136D8636" w14:textId="77777777" w:rsidTr="00D774AA">
        <w:trPr>
          <w:gridAfter w:val="1"/>
          <w:wAfter w:w="65" w:type="dxa"/>
          <w:jc w:val="center"/>
        </w:trPr>
        <w:tc>
          <w:tcPr>
            <w:tcW w:w="9286" w:type="dxa"/>
            <w:gridSpan w:val="3"/>
            <w:shd w:val="clear" w:color="auto" w:fill="C2D69B"/>
          </w:tcPr>
          <w:p w14:paraId="58E63AE0" w14:textId="77777777" w:rsidR="000A2A01" w:rsidRPr="00D36D11" w:rsidRDefault="004E4BD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Integracija (povezanost s drugim nastavnim predmetima)</w:t>
            </w:r>
          </w:p>
        </w:tc>
      </w:tr>
      <w:tr w:rsidR="00D36D11" w:rsidRPr="00D36D11" w14:paraId="1FBA933C" w14:textId="77777777" w:rsidTr="00D774AA">
        <w:trPr>
          <w:gridAfter w:val="1"/>
          <w:wAfter w:w="65" w:type="dxa"/>
          <w:jc w:val="center"/>
        </w:trPr>
        <w:tc>
          <w:tcPr>
            <w:tcW w:w="9286" w:type="dxa"/>
            <w:gridSpan w:val="3"/>
          </w:tcPr>
          <w:p w14:paraId="6BC28022" w14:textId="77777777" w:rsidR="000A2A01" w:rsidRPr="00D36D11" w:rsidRDefault="00A76F95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</w:t>
            </w:r>
            <w:r w:rsidR="004E4BD9" w:rsidRPr="00D36D11">
              <w:rPr>
                <w:rFonts w:cs="Arial"/>
                <w:szCs w:val="22"/>
              </w:rPr>
              <w:t>tručno</w:t>
            </w:r>
            <w:r w:rsidR="000A2A01" w:rsidRPr="00D36D11">
              <w:rPr>
                <w:rFonts w:cs="Arial"/>
                <w:szCs w:val="22"/>
              </w:rPr>
              <w:t>-</w:t>
            </w:r>
            <w:r w:rsidRPr="00D36D11">
              <w:rPr>
                <w:rFonts w:cs="Arial"/>
                <w:szCs w:val="22"/>
              </w:rPr>
              <w:t>teorijski predmeti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praktična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nastava</w:t>
            </w:r>
          </w:p>
        </w:tc>
      </w:tr>
      <w:tr w:rsidR="00D36D11" w:rsidRPr="00D36D11" w14:paraId="0461CC22" w14:textId="77777777" w:rsidTr="00D774AA">
        <w:trPr>
          <w:gridAfter w:val="1"/>
          <w:wAfter w:w="65" w:type="dxa"/>
          <w:jc w:val="center"/>
        </w:trPr>
        <w:tc>
          <w:tcPr>
            <w:tcW w:w="9286" w:type="dxa"/>
            <w:gridSpan w:val="3"/>
            <w:shd w:val="clear" w:color="auto" w:fill="C2D69B"/>
          </w:tcPr>
          <w:p w14:paraId="53AF3A70" w14:textId="77777777" w:rsidR="000A2A01" w:rsidRPr="00D36D11" w:rsidRDefault="004E4BD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Izvori</w:t>
            </w:r>
            <w:r w:rsidR="000A2A01" w:rsidRPr="00D36D11">
              <w:rPr>
                <w:rFonts w:cs="Arial"/>
                <w:b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za</w:t>
            </w:r>
            <w:r w:rsidR="000A2A01" w:rsidRPr="00D36D11">
              <w:rPr>
                <w:rFonts w:cs="Arial"/>
                <w:b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nastavnike</w:t>
            </w:r>
          </w:p>
        </w:tc>
      </w:tr>
      <w:tr w:rsidR="00D36D11" w:rsidRPr="00D36D11" w14:paraId="6F4AEA1B" w14:textId="77777777" w:rsidTr="00D774AA">
        <w:trPr>
          <w:gridAfter w:val="1"/>
          <w:wAfter w:w="65" w:type="dxa"/>
          <w:jc w:val="center"/>
        </w:trPr>
        <w:tc>
          <w:tcPr>
            <w:tcW w:w="9286" w:type="dxa"/>
            <w:gridSpan w:val="3"/>
          </w:tcPr>
          <w:p w14:paraId="36E0E7FA" w14:textId="710D4DB6" w:rsidR="000A2A01" w:rsidRPr="00D36D11" w:rsidRDefault="00A76F95" w:rsidP="007E13E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trike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Udžbenici koji su odobreni od mjerodavnih obrazovnih vlasti</w:t>
            </w:r>
          </w:p>
          <w:p w14:paraId="6D30416D" w14:textId="40F0623D" w:rsidR="000A2A01" w:rsidRPr="00D36D11" w:rsidRDefault="004E4BD9" w:rsidP="007E13E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Učila</w:t>
            </w:r>
            <w:r w:rsidR="00BC0C66" w:rsidRPr="00D36D11">
              <w:rPr>
                <w:rFonts w:ascii="Arial" w:hAnsi="Arial" w:cs="Arial"/>
                <w:lang w:val="hr-HR"/>
              </w:rPr>
              <w:t>, d</w:t>
            </w:r>
            <w:r w:rsidRPr="00D36D11">
              <w:rPr>
                <w:rFonts w:ascii="Arial" w:hAnsi="Arial" w:cs="Arial"/>
                <w:lang w:val="hr-HR"/>
              </w:rPr>
              <w:t>idaktički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materijali</w:t>
            </w:r>
            <w:r w:rsidR="00BC0C66" w:rsidRPr="00D36D11">
              <w:rPr>
                <w:rFonts w:ascii="Arial" w:hAnsi="Arial" w:cs="Arial"/>
                <w:lang w:val="hr-HR"/>
              </w:rPr>
              <w:t>, t</w:t>
            </w:r>
            <w:r w:rsidRPr="00D36D11">
              <w:rPr>
                <w:rFonts w:ascii="Arial" w:hAnsi="Arial" w:cs="Arial"/>
                <w:lang w:val="hr-HR"/>
              </w:rPr>
              <w:t>eleskop</w:t>
            </w:r>
            <w:r w:rsidR="00BC0C66" w:rsidRPr="00D36D11">
              <w:rPr>
                <w:rFonts w:ascii="Arial" w:hAnsi="Arial" w:cs="Arial"/>
                <w:lang w:val="hr-HR"/>
              </w:rPr>
              <w:t>, p</w:t>
            </w:r>
            <w:r w:rsidRPr="00D36D11">
              <w:rPr>
                <w:rFonts w:ascii="Arial" w:hAnsi="Arial" w:cs="Arial"/>
                <w:lang w:val="hr-HR"/>
              </w:rPr>
              <w:t>okretna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karta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zvjezdanog</w:t>
            </w:r>
            <w:r w:rsidR="00F8514D" w:rsidRPr="00D36D11">
              <w:rPr>
                <w:rFonts w:ascii="Arial" w:hAnsi="Arial" w:cs="Arial"/>
                <w:lang w:val="hr-HR"/>
              </w:rPr>
              <w:t>a</w:t>
            </w:r>
            <w:r w:rsidR="000A2A0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neba</w:t>
            </w:r>
            <w:r w:rsidR="00BC0C66" w:rsidRPr="00D36D11">
              <w:rPr>
                <w:rFonts w:ascii="Arial" w:hAnsi="Arial" w:cs="Arial"/>
                <w:lang w:val="hr-HR"/>
              </w:rPr>
              <w:t xml:space="preserve"> i</w:t>
            </w:r>
            <w:r w:rsidR="00E646B1" w:rsidRPr="00D36D11">
              <w:rPr>
                <w:rFonts w:ascii="Arial" w:hAnsi="Arial" w:cs="Arial"/>
                <w:lang w:val="hr-HR"/>
              </w:rPr>
              <w:t xml:space="preserve"> mreža</w:t>
            </w:r>
          </w:p>
        </w:tc>
      </w:tr>
      <w:tr w:rsidR="00D36D11" w:rsidRPr="00D36D11" w14:paraId="3CFC6D76" w14:textId="77777777" w:rsidTr="00D774AA">
        <w:trPr>
          <w:gridAfter w:val="1"/>
          <w:wAfter w:w="65" w:type="dxa"/>
          <w:jc w:val="center"/>
        </w:trPr>
        <w:tc>
          <w:tcPr>
            <w:tcW w:w="9286" w:type="dxa"/>
            <w:gridSpan w:val="3"/>
            <w:shd w:val="clear" w:color="auto" w:fill="C2D69B"/>
          </w:tcPr>
          <w:p w14:paraId="28040339" w14:textId="77777777" w:rsidR="000A2A01" w:rsidRPr="00D36D11" w:rsidRDefault="004E4BD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 i tehnike ocjenjivanja</w:t>
            </w:r>
          </w:p>
        </w:tc>
      </w:tr>
      <w:tr w:rsidR="00D36D11" w:rsidRPr="00D36D11" w14:paraId="57494616" w14:textId="77777777" w:rsidTr="00D774AA">
        <w:trPr>
          <w:gridAfter w:val="1"/>
          <w:wAfter w:w="65" w:type="dxa"/>
          <w:jc w:val="center"/>
        </w:trPr>
        <w:tc>
          <w:tcPr>
            <w:tcW w:w="9286" w:type="dxa"/>
            <w:gridSpan w:val="3"/>
          </w:tcPr>
          <w:p w14:paraId="3B0013D8" w14:textId="77777777" w:rsidR="000A2A01" w:rsidRPr="00D36D11" w:rsidRDefault="004E4BD9" w:rsidP="00BC0C66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0D06265B" w14:textId="77777777" w:rsidR="000A2A01" w:rsidRPr="00D36D11" w:rsidRDefault="004E4BD9" w:rsidP="002C1DF2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Tehnike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ocjenjivanja</w:t>
            </w:r>
            <w:r w:rsidR="000A2A01" w:rsidRPr="00D36D11">
              <w:rPr>
                <w:rFonts w:cs="Arial"/>
                <w:szCs w:val="22"/>
              </w:rPr>
              <w:t>:</w:t>
            </w:r>
          </w:p>
          <w:p w14:paraId="3FFA1F37" w14:textId="28D8DDB6" w:rsidR="000A2A01" w:rsidRPr="00D36D11" w:rsidRDefault="0028210D" w:rsidP="007E13E7">
            <w:pPr>
              <w:numPr>
                <w:ilvl w:val="0"/>
                <w:numId w:val="24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i</w:t>
            </w:r>
            <w:r w:rsidR="004E4BD9" w:rsidRPr="00D36D11">
              <w:rPr>
                <w:rFonts w:cs="Arial"/>
                <w:szCs w:val="22"/>
              </w:rPr>
              <w:t>ntervju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usmeni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ispit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razgovor</w:t>
            </w:r>
            <w:r w:rsidRPr="00D36D11">
              <w:rPr>
                <w:rFonts w:cs="Arial"/>
                <w:szCs w:val="22"/>
              </w:rPr>
              <w:t>,</w:t>
            </w:r>
          </w:p>
          <w:p w14:paraId="798C569F" w14:textId="351B792C" w:rsidR="000A2A01" w:rsidRPr="00D36D11" w:rsidRDefault="0028210D" w:rsidP="007E13E7">
            <w:pPr>
              <w:numPr>
                <w:ilvl w:val="0"/>
                <w:numId w:val="24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</w:t>
            </w:r>
            <w:r w:rsidR="004E4BD9" w:rsidRPr="00D36D11">
              <w:rPr>
                <w:rFonts w:cs="Arial"/>
                <w:szCs w:val="22"/>
              </w:rPr>
              <w:t>ismeni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ispit</w:t>
            </w:r>
            <w:r w:rsidRPr="00D36D11">
              <w:rPr>
                <w:rFonts w:cs="Arial"/>
                <w:szCs w:val="22"/>
              </w:rPr>
              <w:t>,</w:t>
            </w:r>
          </w:p>
          <w:p w14:paraId="17E40335" w14:textId="065B1D70" w:rsidR="000A2A01" w:rsidRPr="00D36D11" w:rsidRDefault="0028210D" w:rsidP="007E13E7">
            <w:pPr>
              <w:numPr>
                <w:ilvl w:val="0"/>
                <w:numId w:val="24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</w:t>
            </w:r>
            <w:r w:rsidR="004E4BD9" w:rsidRPr="00D36D11">
              <w:rPr>
                <w:rFonts w:cs="Arial"/>
                <w:szCs w:val="22"/>
              </w:rPr>
              <w:t>bjektivna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pitanja (pitanja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mogućnošću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izbora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samo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jednog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odgovora</w:t>
            </w:r>
            <w:r w:rsidR="000A2A01" w:rsidRPr="00D36D11">
              <w:rPr>
                <w:rFonts w:cs="Arial"/>
                <w:szCs w:val="22"/>
              </w:rPr>
              <w:t xml:space="preserve">, </w:t>
            </w:r>
            <w:r w:rsidR="004E4BD9" w:rsidRPr="00D36D11">
              <w:rPr>
                <w:rFonts w:cs="Arial"/>
                <w:szCs w:val="22"/>
              </w:rPr>
              <w:t>pitanja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tipa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„</w:t>
            </w:r>
            <w:r w:rsidR="003F03A9" w:rsidRPr="00D36D11">
              <w:rPr>
                <w:rFonts w:cs="Arial"/>
                <w:szCs w:val="22"/>
              </w:rPr>
              <w:t>točn</w:t>
            </w:r>
            <w:r w:rsidR="004E4BD9" w:rsidRPr="00D36D11">
              <w:rPr>
                <w:rFonts w:cs="Arial"/>
                <w:szCs w:val="22"/>
              </w:rPr>
              <w:t xml:space="preserve">o </w:t>
            </w:r>
            <w:r w:rsidRPr="00D36D11">
              <w:rPr>
                <w:rFonts w:cs="Arial"/>
                <w:szCs w:val="22"/>
              </w:rPr>
              <w:t>–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ne</w:t>
            </w:r>
            <w:r w:rsidR="003F03A9" w:rsidRPr="00D36D11">
              <w:rPr>
                <w:rFonts w:cs="Arial"/>
                <w:szCs w:val="22"/>
              </w:rPr>
              <w:t>točn</w:t>
            </w:r>
            <w:r w:rsidR="004E4BD9" w:rsidRPr="00D36D11">
              <w:rPr>
                <w:rFonts w:cs="Arial"/>
                <w:szCs w:val="22"/>
              </w:rPr>
              <w:t>o</w:t>
            </w:r>
            <w:r w:rsidRPr="00D36D11">
              <w:rPr>
                <w:rFonts w:cs="Arial"/>
                <w:szCs w:val="22"/>
              </w:rPr>
              <w:t>“</w:t>
            </w:r>
            <w:r w:rsidR="000A2A01" w:rsidRPr="00D36D11">
              <w:rPr>
                <w:rFonts w:cs="Arial"/>
                <w:szCs w:val="22"/>
              </w:rPr>
              <w:t>)</w:t>
            </w:r>
          </w:p>
          <w:p w14:paraId="215BBC08" w14:textId="3B829E27" w:rsidR="000A2A01" w:rsidRPr="00D36D11" w:rsidRDefault="0028210D" w:rsidP="007E13E7">
            <w:pPr>
              <w:numPr>
                <w:ilvl w:val="0"/>
                <w:numId w:val="24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t</w:t>
            </w:r>
            <w:r w:rsidR="00A76F95" w:rsidRPr="00D36D11">
              <w:rPr>
                <w:rFonts w:cs="Arial"/>
                <w:szCs w:val="22"/>
              </w:rPr>
              <w:t xml:space="preserve">est </w:t>
            </w:r>
            <w:r w:rsidR="004E4BD9" w:rsidRPr="00D36D11">
              <w:rPr>
                <w:rFonts w:cs="Arial"/>
                <w:szCs w:val="22"/>
              </w:rPr>
              <w:t>na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kraju</w:t>
            </w:r>
            <w:r w:rsidR="000A2A01" w:rsidRPr="00D36D11">
              <w:rPr>
                <w:rFonts w:cs="Arial"/>
                <w:szCs w:val="22"/>
              </w:rPr>
              <w:t xml:space="preserve"> </w:t>
            </w:r>
            <w:r w:rsidR="004E4BD9" w:rsidRPr="00D36D11">
              <w:rPr>
                <w:rFonts w:cs="Arial"/>
                <w:szCs w:val="22"/>
              </w:rPr>
              <w:t>modula</w:t>
            </w:r>
            <w:r w:rsidR="000A2A01"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33F43F11" w14:textId="77777777" w:rsidTr="00D774AA">
        <w:trPr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112A943" w14:textId="77777777" w:rsidR="000A2A01" w:rsidRPr="00D36D11" w:rsidRDefault="004E4BD9" w:rsidP="002C1DF2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Profil</w:t>
            </w:r>
            <w:r w:rsidR="000A2A01" w:rsidRPr="00D36D11">
              <w:rPr>
                <w:rFonts w:cs="Arial"/>
                <w:b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i</w:t>
            </w:r>
            <w:r w:rsidR="000A2A01" w:rsidRPr="00D36D11">
              <w:rPr>
                <w:rFonts w:cs="Arial"/>
                <w:b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stručna</w:t>
            </w:r>
            <w:r w:rsidR="000A2A01" w:rsidRPr="00D36D11">
              <w:rPr>
                <w:rFonts w:cs="Arial"/>
                <w:b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sprema</w:t>
            </w:r>
            <w:r w:rsidR="000A2A01" w:rsidRPr="00D36D11">
              <w:rPr>
                <w:rFonts w:cs="Arial"/>
                <w:b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nastavnika</w:t>
            </w:r>
          </w:p>
        </w:tc>
      </w:tr>
      <w:tr w:rsidR="000A2A01" w:rsidRPr="00D36D11" w14:paraId="746D6BD3" w14:textId="77777777" w:rsidTr="00D774AA">
        <w:trPr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2CD8" w14:textId="409FE953" w:rsidR="000A2A01" w:rsidRPr="00D36D11" w:rsidRDefault="000A2A01" w:rsidP="007E13E7">
            <w:pPr>
              <w:numPr>
                <w:ilvl w:val="0"/>
                <w:numId w:val="23"/>
              </w:numPr>
              <w:jc w:val="both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profesor fizike</w:t>
            </w:r>
            <w:r w:rsidR="00E646B1" w:rsidRPr="00D36D11">
              <w:rPr>
                <w:rFonts w:cs="Arial"/>
                <w:b/>
                <w:szCs w:val="22"/>
              </w:rPr>
              <w:t>,</w:t>
            </w:r>
          </w:p>
          <w:p w14:paraId="52D920C0" w14:textId="51C6E16E" w:rsidR="000A2A01" w:rsidRPr="00D36D11" w:rsidRDefault="000A2A01" w:rsidP="007E13E7">
            <w:pPr>
              <w:numPr>
                <w:ilvl w:val="0"/>
                <w:numId w:val="23"/>
              </w:num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profesor dvopredmetnoga studija u kojemu je fizika glavni ili ravnopravan predmet</w:t>
            </w:r>
            <w:r w:rsidR="00E646B1" w:rsidRPr="00D36D11">
              <w:rPr>
                <w:rFonts w:cs="Arial"/>
                <w:b/>
                <w:szCs w:val="22"/>
              </w:rPr>
              <w:t>,</w:t>
            </w:r>
          </w:p>
          <w:p w14:paraId="6ECA4E1F" w14:textId="55C30F5A" w:rsidR="000A2A01" w:rsidRPr="00D36D11" w:rsidRDefault="000A2A01" w:rsidP="007E13E7">
            <w:pPr>
              <w:numPr>
                <w:ilvl w:val="0"/>
                <w:numId w:val="23"/>
              </w:num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diplomirani fizičar</w:t>
            </w:r>
            <w:r w:rsidR="00E646B1" w:rsidRPr="00D36D11">
              <w:rPr>
                <w:rFonts w:cs="Arial"/>
                <w:b/>
                <w:szCs w:val="22"/>
              </w:rPr>
              <w:t>.</w:t>
            </w:r>
          </w:p>
          <w:p w14:paraId="6223FC70" w14:textId="77777777" w:rsidR="000A2A01" w:rsidRPr="00D36D11" w:rsidRDefault="000A2A01" w:rsidP="00A76F95">
            <w:pPr>
              <w:autoSpaceDE w:val="0"/>
              <w:jc w:val="both"/>
              <w:rPr>
                <w:rFonts w:cs="Arial"/>
                <w:b/>
                <w:szCs w:val="22"/>
              </w:rPr>
            </w:pPr>
          </w:p>
          <w:p w14:paraId="19983439" w14:textId="77777777" w:rsidR="00A76F95" w:rsidRPr="00D36D11" w:rsidRDefault="00A76F95" w:rsidP="00A76F95">
            <w:pPr>
              <w:spacing w:after="60" w:line="276" w:lineRule="auto"/>
              <w:jc w:val="both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Navedeni profili visoke stručne spreme (VII/1) moraju proizlaziti iz studijskog programa u trajanju od najmanje četiri godine.</w:t>
            </w:r>
          </w:p>
          <w:p w14:paraId="7F1838E2" w14:textId="79241335" w:rsidR="00A76F95" w:rsidRPr="00D36D11" w:rsidRDefault="00A76F95" w:rsidP="00A76F95">
            <w:pPr>
              <w:spacing w:after="60" w:line="276" w:lineRule="auto"/>
              <w:jc w:val="both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Nastavu mogu izvoditi </w:t>
            </w:r>
            <w:r w:rsidR="00F213B6" w:rsidRPr="00D36D11">
              <w:rPr>
                <w:rFonts w:eastAsia="Calibri" w:cs="Arial"/>
                <w:szCs w:val="22"/>
                <w:lang w:eastAsia="en-US"/>
              </w:rPr>
              <w:t>i drugi ekvivalentni profili gore navedenim profilima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, stečeni pohađanjem studijskog programa </w:t>
            </w:r>
            <w:r w:rsidR="00742DF2" w:rsidRPr="00D36D11">
              <w:rPr>
                <w:rFonts w:eastAsia="Calibri" w:cs="Arial"/>
                <w:szCs w:val="22"/>
                <w:lang w:eastAsia="en-US"/>
              </w:rPr>
              <w:t>f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izike u istom ili dužem trajanju u bolonjskom visokoobrazovnom procesu, sa diplomom i dodatkom diplome, iz kojih se može utvrditi </w:t>
            </w:r>
            <w:r w:rsidR="00B07436" w:rsidRPr="00D36D11">
              <w:rPr>
                <w:rFonts w:eastAsia="Calibri" w:cs="Arial"/>
                <w:szCs w:val="22"/>
                <w:lang w:eastAsia="en-US"/>
              </w:rPr>
              <w:t>osposobljenost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za rad u nastavi, a izdaje se i prilaže uz diplomu visokoškolske ustanove radi </w:t>
            </w:r>
            <w:r w:rsidR="00B07436" w:rsidRPr="00D36D11">
              <w:rPr>
                <w:rFonts w:eastAsia="Calibri" w:cs="Arial"/>
                <w:szCs w:val="22"/>
                <w:lang w:eastAsia="en-US"/>
              </w:rPr>
              <w:t>detaljnijeg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uvida u </w:t>
            </w:r>
            <w:r w:rsidR="00E646B1" w:rsidRPr="00D36D11">
              <w:rPr>
                <w:rFonts w:eastAsia="Calibri" w:cs="Arial"/>
                <w:szCs w:val="22"/>
                <w:lang w:eastAsia="en-US"/>
              </w:rPr>
              <w:t>razinu</w:t>
            </w:r>
            <w:r w:rsidRPr="00D36D11">
              <w:rPr>
                <w:rFonts w:eastAsia="Calibri" w:cs="Arial"/>
                <w:szCs w:val="22"/>
                <w:lang w:eastAsia="en-US"/>
              </w:rPr>
              <w:t>, prirodu, sadržaj, s</w:t>
            </w:r>
            <w:r w:rsidR="00E646B1" w:rsidRPr="00D36D11">
              <w:rPr>
                <w:rFonts w:eastAsia="Calibri" w:cs="Arial"/>
                <w:szCs w:val="22"/>
                <w:lang w:eastAsia="en-US"/>
              </w:rPr>
              <w:t xml:space="preserve">ustav </w:t>
            </w:r>
            <w:r w:rsidRPr="00D36D11">
              <w:rPr>
                <w:rFonts w:eastAsia="Calibri" w:cs="Arial"/>
                <w:szCs w:val="22"/>
                <w:lang w:eastAsia="en-US"/>
              </w:rPr>
              <w:t>i pravila studiranja.</w:t>
            </w:r>
          </w:p>
          <w:p w14:paraId="5F4B2F8F" w14:textId="7801CB57" w:rsidR="0041345A" w:rsidRPr="00D36D11" w:rsidRDefault="0041345A" w:rsidP="0041345A">
            <w:pPr>
              <w:autoSpaceDE w:val="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Napomena: </w:t>
            </w:r>
            <w:r w:rsidRPr="00D36D11">
              <w:rPr>
                <w:rFonts w:cs="Arial"/>
                <w:szCs w:val="22"/>
              </w:rPr>
              <w:t>Nastavnici čiji profili nisu nabrojani, koji su primljeni u radni odnos do primjene ovog</w:t>
            </w:r>
            <w:r w:rsidR="00742DF2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nastavnog plana i programa u srednjim školama Brčko distrikta BiH, mogu i dalje izvoditi nastavu.</w:t>
            </w:r>
          </w:p>
          <w:p w14:paraId="626C6BB8" w14:textId="77777777" w:rsidR="00A76F95" w:rsidRPr="00D36D11" w:rsidRDefault="00A76F95" w:rsidP="00A76F95">
            <w:pPr>
              <w:autoSpaceDE w:val="0"/>
              <w:jc w:val="both"/>
              <w:rPr>
                <w:rFonts w:cs="Arial"/>
                <w:szCs w:val="22"/>
              </w:rPr>
            </w:pPr>
          </w:p>
        </w:tc>
      </w:tr>
    </w:tbl>
    <w:p w14:paraId="1F159F73" w14:textId="3D2FEEE9" w:rsidR="003F7CBC" w:rsidRPr="00D36D11" w:rsidRDefault="003F7CBC" w:rsidP="009F4015">
      <w:pPr>
        <w:rPr>
          <w:rFonts w:cs="Arial"/>
          <w:szCs w:val="22"/>
        </w:rPr>
      </w:pPr>
    </w:p>
    <w:p w14:paraId="72ED29FF" w14:textId="0F71152C" w:rsidR="009F4015" w:rsidRPr="00D36D11" w:rsidRDefault="009F4015" w:rsidP="009F4015">
      <w:pPr>
        <w:rPr>
          <w:rFonts w:cs="Arial"/>
          <w:szCs w:val="22"/>
        </w:rPr>
      </w:pPr>
    </w:p>
    <w:p w14:paraId="6CD331AE" w14:textId="5CCBA279" w:rsidR="009F4015" w:rsidRPr="00D36D11" w:rsidRDefault="009F4015" w:rsidP="009F4015">
      <w:pPr>
        <w:rPr>
          <w:rFonts w:cs="Arial"/>
          <w:szCs w:val="22"/>
        </w:rPr>
      </w:pPr>
    </w:p>
    <w:p w14:paraId="2CA9E7AC" w14:textId="0D298B54" w:rsidR="009F4015" w:rsidRPr="00D36D11" w:rsidRDefault="009F4015" w:rsidP="009F4015">
      <w:pPr>
        <w:rPr>
          <w:rFonts w:cs="Arial"/>
          <w:szCs w:val="22"/>
        </w:rPr>
      </w:pPr>
    </w:p>
    <w:p w14:paraId="548CE4D8" w14:textId="77777777" w:rsidR="009F4015" w:rsidRPr="00D36D11" w:rsidRDefault="009F4015" w:rsidP="009F4015">
      <w:pPr>
        <w:rPr>
          <w:rFonts w:cs="Arial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0"/>
        <w:gridCol w:w="4133"/>
        <w:gridCol w:w="3335"/>
      </w:tblGrid>
      <w:tr w:rsidR="00D36D11" w:rsidRPr="00D36D11" w14:paraId="6631D4C2" w14:textId="77777777" w:rsidTr="00311F31">
        <w:tc>
          <w:tcPr>
            <w:tcW w:w="9498" w:type="dxa"/>
            <w:gridSpan w:val="3"/>
            <w:shd w:val="clear" w:color="auto" w:fill="auto"/>
          </w:tcPr>
          <w:p w14:paraId="1B92B4E1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OKVIRNI PLAN REALIZACIJE MODULA</w:t>
            </w:r>
          </w:p>
        </w:tc>
      </w:tr>
      <w:tr w:rsidR="00D36D11" w:rsidRPr="00D36D11" w14:paraId="2E3BDCE8" w14:textId="77777777" w:rsidTr="00311F31">
        <w:tc>
          <w:tcPr>
            <w:tcW w:w="3885" w:type="dxa"/>
            <w:vMerge w:val="restart"/>
            <w:shd w:val="clear" w:color="auto" w:fill="auto"/>
          </w:tcPr>
          <w:p w14:paraId="20BBF916" w14:textId="6945901D" w:rsidR="003F7CBC" w:rsidRPr="00D36D11" w:rsidRDefault="00E646B1" w:rsidP="00F31B4A">
            <w:pPr>
              <w:pStyle w:val="ListParagraph"/>
              <w:numPr>
                <w:ilvl w:val="0"/>
                <w:numId w:val="120"/>
              </w:num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36D11">
              <w:rPr>
                <w:rFonts w:ascii="Arial" w:hAnsi="Arial" w:cs="Arial"/>
                <w:b/>
              </w:rPr>
              <w:t>m</w:t>
            </w:r>
            <w:r w:rsidR="003F7CBC" w:rsidRPr="00D36D11">
              <w:rPr>
                <w:rFonts w:ascii="Arial" w:hAnsi="Arial" w:cs="Arial"/>
                <w:b/>
              </w:rPr>
              <w:t>odul</w:t>
            </w:r>
          </w:p>
        </w:tc>
        <w:tc>
          <w:tcPr>
            <w:tcW w:w="3132" w:type="dxa"/>
            <w:shd w:val="clear" w:color="auto" w:fill="auto"/>
          </w:tcPr>
          <w:p w14:paraId="664F75F7" w14:textId="60A91490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Topl</w:t>
            </w:r>
            <w:r w:rsidR="00E646B1" w:rsidRPr="00D36D11">
              <w:rPr>
                <w:rFonts w:eastAsia="Calibri" w:cs="Arial"/>
                <w:szCs w:val="22"/>
                <w:lang w:eastAsia="en-US"/>
              </w:rPr>
              <w:t>inske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pojave</w:t>
            </w:r>
          </w:p>
        </w:tc>
        <w:tc>
          <w:tcPr>
            <w:tcW w:w="2481" w:type="dxa"/>
            <w:shd w:val="clear" w:color="auto" w:fill="auto"/>
          </w:tcPr>
          <w:p w14:paraId="116D6EAF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8 nastavnih sati</w:t>
            </w:r>
          </w:p>
        </w:tc>
      </w:tr>
      <w:tr w:rsidR="00D36D11" w:rsidRPr="00D36D11" w14:paraId="782DEB0D" w14:textId="77777777" w:rsidTr="00311F31">
        <w:tc>
          <w:tcPr>
            <w:tcW w:w="3885" w:type="dxa"/>
            <w:vMerge/>
            <w:shd w:val="clear" w:color="auto" w:fill="auto"/>
          </w:tcPr>
          <w:p w14:paraId="49968600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2E9F800C" w14:textId="55033750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Oscilacije i </w:t>
            </w:r>
            <w:r w:rsidR="00E646B1" w:rsidRPr="00D36D11">
              <w:rPr>
                <w:rFonts w:eastAsia="Calibri" w:cs="Arial"/>
                <w:szCs w:val="22"/>
                <w:lang w:eastAsia="en-US"/>
              </w:rPr>
              <w:t>valovi</w:t>
            </w:r>
          </w:p>
        </w:tc>
        <w:tc>
          <w:tcPr>
            <w:tcW w:w="2481" w:type="dxa"/>
            <w:shd w:val="clear" w:color="auto" w:fill="auto"/>
          </w:tcPr>
          <w:p w14:paraId="3800223A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13 nastavnih sati</w:t>
            </w:r>
          </w:p>
        </w:tc>
      </w:tr>
      <w:tr w:rsidR="00D36D11" w:rsidRPr="00D36D11" w14:paraId="3E0AEC2E" w14:textId="77777777" w:rsidTr="00311F31">
        <w:tc>
          <w:tcPr>
            <w:tcW w:w="3885" w:type="dxa"/>
            <w:vMerge/>
            <w:shd w:val="clear" w:color="auto" w:fill="auto"/>
          </w:tcPr>
          <w:p w14:paraId="149F45B7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3D4237DA" w14:textId="35128AAF" w:rsidR="003F7CBC" w:rsidRPr="00D36D11" w:rsidRDefault="00D73D78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Izmjenična</w:t>
            </w:r>
            <w:r w:rsidR="003F7CBC" w:rsidRPr="00D36D11">
              <w:rPr>
                <w:rFonts w:eastAsia="Calibri" w:cs="Arial"/>
                <w:szCs w:val="22"/>
                <w:lang w:eastAsia="en-US"/>
              </w:rPr>
              <w:t xml:space="preserve"> struja</w:t>
            </w:r>
          </w:p>
        </w:tc>
        <w:tc>
          <w:tcPr>
            <w:tcW w:w="2481" w:type="dxa"/>
            <w:shd w:val="clear" w:color="auto" w:fill="auto"/>
          </w:tcPr>
          <w:p w14:paraId="30656CC7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6 nastavnih sati</w:t>
            </w:r>
          </w:p>
        </w:tc>
      </w:tr>
      <w:tr w:rsidR="00D36D11" w:rsidRPr="00D36D11" w14:paraId="55CEEE61" w14:textId="77777777" w:rsidTr="00311F31">
        <w:tc>
          <w:tcPr>
            <w:tcW w:w="3885" w:type="dxa"/>
            <w:vMerge/>
            <w:shd w:val="clear" w:color="auto" w:fill="auto"/>
          </w:tcPr>
          <w:p w14:paraId="44136B0A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37FE3FAA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Optika</w:t>
            </w:r>
          </w:p>
        </w:tc>
        <w:tc>
          <w:tcPr>
            <w:tcW w:w="2481" w:type="dxa"/>
            <w:shd w:val="clear" w:color="auto" w:fill="auto"/>
          </w:tcPr>
          <w:p w14:paraId="2FDD3F37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8 nastavnih sati</w:t>
            </w:r>
          </w:p>
        </w:tc>
      </w:tr>
      <w:tr w:rsidR="00D36D11" w:rsidRPr="00D36D11" w14:paraId="26C6301F" w14:textId="77777777" w:rsidTr="00311F31">
        <w:tc>
          <w:tcPr>
            <w:tcW w:w="3885" w:type="dxa"/>
            <w:shd w:val="clear" w:color="auto" w:fill="auto"/>
          </w:tcPr>
          <w:p w14:paraId="7E9BF16D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UKUPNO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3F89DBE8" w14:textId="40C34857" w:rsidR="003F7CBC" w:rsidRPr="00D36D11" w:rsidRDefault="003F7CBC" w:rsidP="00F31B4A">
            <w:pPr>
              <w:pStyle w:val="ListParagraph"/>
              <w:numPr>
                <w:ilvl w:val="0"/>
                <w:numId w:val="121"/>
              </w:numPr>
              <w:spacing w:after="200" w:line="276" w:lineRule="auto"/>
              <w:jc w:val="center"/>
              <w:rPr>
                <w:rFonts w:cs="Arial"/>
                <w:b/>
              </w:rPr>
            </w:pPr>
            <w:r w:rsidRPr="00D36D11">
              <w:rPr>
                <w:rFonts w:cs="Arial"/>
                <w:b/>
              </w:rPr>
              <w:t>astavnih sati</w:t>
            </w:r>
          </w:p>
        </w:tc>
      </w:tr>
      <w:tr w:rsidR="00D36D11" w:rsidRPr="00D36D11" w14:paraId="28C844C5" w14:textId="77777777" w:rsidTr="00311F31">
        <w:tc>
          <w:tcPr>
            <w:tcW w:w="3885" w:type="dxa"/>
            <w:vMerge w:val="restart"/>
            <w:shd w:val="clear" w:color="auto" w:fill="auto"/>
          </w:tcPr>
          <w:p w14:paraId="1C30CAC3" w14:textId="53C6A1B6" w:rsidR="003F7CBC" w:rsidRPr="00D36D11" w:rsidRDefault="003F7CBC" w:rsidP="00F31B4A">
            <w:pPr>
              <w:pStyle w:val="ListParagraph"/>
              <w:numPr>
                <w:ilvl w:val="0"/>
                <w:numId w:val="120"/>
              </w:num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36D11">
              <w:rPr>
                <w:rFonts w:ascii="Arial" w:hAnsi="Arial" w:cs="Arial"/>
                <w:b/>
              </w:rPr>
              <w:t xml:space="preserve">modul </w:t>
            </w:r>
          </w:p>
        </w:tc>
        <w:tc>
          <w:tcPr>
            <w:tcW w:w="3132" w:type="dxa"/>
            <w:shd w:val="clear" w:color="auto" w:fill="auto"/>
          </w:tcPr>
          <w:p w14:paraId="16DF68D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Teorija relativnosti</w:t>
            </w:r>
          </w:p>
        </w:tc>
        <w:tc>
          <w:tcPr>
            <w:tcW w:w="2481" w:type="dxa"/>
            <w:shd w:val="clear" w:color="auto" w:fill="auto"/>
          </w:tcPr>
          <w:p w14:paraId="13C5DD52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4 nastavna sata</w:t>
            </w:r>
          </w:p>
        </w:tc>
      </w:tr>
      <w:tr w:rsidR="00D36D11" w:rsidRPr="00D36D11" w14:paraId="460A34D5" w14:textId="77777777" w:rsidTr="00311F31">
        <w:tc>
          <w:tcPr>
            <w:tcW w:w="3885" w:type="dxa"/>
            <w:vMerge/>
            <w:shd w:val="clear" w:color="auto" w:fill="auto"/>
          </w:tcPr>
          <w:p w14:paraId="2602F2F7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5A2FA673" w14:textId="798F4456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Atomi i kvanti</w:t>
            </w:r>
            <w:r w:rsidR="00E646B1" w:rsidRPr="00D36D11">
              <w:rPr>
                <w:rFonts w:eastAsia="Calibri" w:cs="Arial"/>
                <w:szCs w:val="22"/>
                <w:lang w:eastAsia="en-US"/>
              </w:rPr>
              <w:t>.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Struktura supstan</w:t>
            </w:r>
            <w:r w:rsidR="00E646B1" w:rsidRPr="00D36D11">
              <w:rPr>
                <w:rFonts w:eastAsia="Calibri" w:cs="Arial"/>
                <w:szCs w:val="22"/>
                <w:lang w:eastAsia="en-US"/>
              </w:rPr>
              <w:t>cije</w:t>
            </w:r>
          </w:p>
        </w:tc>
        <w:tc>
          <w:tcPr>
            <w:tcW w:w="2481" w:type="dxa"/>
            <w:shd w:val="clear" w:color="auto" w:fill="auto"/>
          </w:tcPr>
          <w:p w14:paraId="711176DF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10 nastavnih sati</w:t>
            </w:r>
          </w:p>
        </w:tc>
      </w:tr>
      <w:tr w:rsidR="00D36D11" w:rsidRPr="00D36D11" w14:paraId="54F6B183" w14:textId="77777777" w:rsidTr="00311F31">
        <w:tc>
          <w:tcPr>
            <w:tcW w:w="3885" w:type="dxa"/>
            <w:vMerge/>
            <w:shd w:val="clear" w:color="auto" w:fill="auto"/>
          </w:tcPr>
          <w:p w14:paraId="1099B7E8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743101AA" w14:textId="3DB283C9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Atomsk</w:t>
            </w:r>
            <w:r w:rsidR="00E646B1" w:rsidRPr="00D36D11">
              <w:rPr>
                <w:rFonts w:eastAsia="Calibri" w:cs="Arial"/>
                <w:szCs w:val="22"/>
                <w:lang w:eastAsia="en-US"/>
              </w:rPr>
              <w:t>a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jezgr</w:t>
            </w:r>
            <w:r w:rsidR="00E646B1" w:rsidRPr="00D36D11">
              <w:rPr>
                <w:rFonts w:eastAsia="Calibri" w:cs="Arial"/>
                <w:szCs w:val="22"/>
                <w:lang w:eastAsia="en-US"/>
              </w:rPr>
              <w:t>a</w:t>
            </w:r>
          </w:p>
        </w:tc>
        <w:tc>
          <w:tcPr>
            <w:tcW w:w="2481" w:type="dxa"/>
            <w:shd w:val="clear" w:color="auto" w:fill="auto"/>
          </w:tcPr>
          <w:p w14:paraId="1719D46A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12 nastavna sata</w:t>
            </w:r>
          </w:p>
        </w:tc>
      </w:tr>
      <w:tr w:rsidR="00D36D11" w:rsidRPr="00D36D11" w14:paraId="3464934C" w14:textId="77777777" w:rsidTr="00311F31">
        <w:tc>
          <w:tcPr>
            <w:tcW w:w="3885" w:type="dxa"/>
            <w:vMerge/>
            <w:shd w:val="clear" w:color="auto" w:fill="auto"/>
          </w:tcPr>
          <w:p w14:paraId="1704C19D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2C846167" w14:textId="55038AE0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Astrofizika i ko</w:t>
            </w:r>
            <w:r w:rsidR="00E646B1" w:rsidRPr="00D36D11">
              <w:rPr>
                <w:rFonts w:eastAsia="Calibri" w:cs="Arial"/>
                <w:szCs w:val="22"/>
                <w:lang w:eastAsia="en-US"/>
              </w:rPr>
              <w:t>z</w:t>
            </w:r>
            <w:r w:rsidRPr="00D36D11">
              <w:rPr>
                <w:rFonts w:eastAsia="Calibri" w:cs="Arial"/>
                <w:szCs w:val="22"/>
                <w:lang w:eastAsia="en-US"/>
              </w:rPr>
              <w:t>mologija</w:t>
            </w:r>
          </w:p>
        </w:tc>
        <w:tc>
          <w:tcPr>
            <w:tcW w:w="2481" w:type="dxa"/>
            <w:shd w:val="clear" w:color="auto" w:fill="auto"/>
          </w:tcPr>
          <w:p w14:paraId="6D997D30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9 nastavnih sati</w:t>
            </w:r>
          </w:p>
        </w:tc>
      </w:tr>
      <w:tr w:rsidR="00D36D11" w:rsidRPr="00D36D11" w14:paraId="453016D3" w14:textId="77777777" w:rsidTr="00311F31">
        <w:tc>
          <w:tcPr>
            <w:tcW w:w="3885" w:type="dxa"/>
            <w:shd w:val="clear" w:color="auto" w:fill="auto"/>
          </w:tcPr>
          <w:p w14:paraId="1173A401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UKUPNO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1C67623A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   35 nastavnih sati</w:t>
            </w:r>
          </w:p>
        </w:tc>
      </w:tr>
    </w:tbl>
    <w:p w14:paraId="60E868A1" w14:textId="77777777" w:rsidR="00F9298D" w:rsidRPr="00D36D11" w:rsidRDefault="00F91A73" w:rsidP="00F91A73">
      <w:pPr>
        <w:jc w:val="center"/>
        <w:rPr>
          <w:rFonts w:cs="Arial"/>
          <w:b/>
          <w:szCs w:val="22"/>
        </w:rPr>
      </w:pPr>
      <w:r w:rsidRPr="00D36D11">
        <w:rPr>
          <w:rFonts w:cs="Arial"/>
          <w:szCs w:val="22"/>
        </w:rPr>
        <w:br w:type="page"/>
      </w:r>
      <w:r w:rsidR="00F9298D" w:rsidRPr="00D36D11">
        <w:rPr>
          <w:rFonts w:cs="Arial"/>
          <w:b/>
          <w:szCs w:val="22"/>
        </w:rPr>
        <w:lastRenderedPageBreak/>
        <w:t>NASTAVNI PROGRAM</w:t>
      </w:r>
    </w:p>
    <w:p w14:paraId="4F02C95F" w14:textId="77777777" w:rsidR="00F91A73" w:rsidRPr="00D36D11" w:rsidRDefault="00F9298D" w:rsidP="009530E8">
      <w:pPr>
        <w:pStyle w:val="Heading1"/>
      </w:pPr>
      <w:bookmarkStart w:id="6" w:name="_Toc78542086"/>
      <w:r w:rsidRPr="00D36D11">
        <w:t>TEHNIČKA MEHANIKA</w:t>
      </w:r>
      <w:bookmarkEnd w:id="6"/>
    </w:p>
    <w:p w14:paraId="38F41608" w14:textId="77777777" w:rsidR="00F91A73" w:rsidRPr="00D36D11" w:rsidRDefault="00F91A73" w:rsidP="00284675">
      <w:pPr>
        <w:ind w:right="-567"/>
        <w:rPr>
          <w:rFonts w:cs="Arial"/>
          <w:szCs w:val="22"/>
        </w:rPr>
      </w:pPr>
    </w:p>
    <w:p w14:paraId="06FE068E" w14:textId="77777777" w:rsidR="00F91A73" w:rsidRPr="00D36D11" w:rsidRDefault="00F91A73" w:rsidP="00F91A73">
      <w:pPr>
        <w:rPr>
          <w:rFonts w:cs="Arial"/>
          <w:szCs w:val="22"/>
        </w:rPr>
      </w:pPr>
    </w:p>
    <w:p w14:paraId="5A4E1A4D" w14:textId="77777777" w:rsidR="00F91A73" w:rsidRPr="00D36D11" w:rsidRDefault="00F9298D" w:rsidP="00284675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GODIŠNJI BROJ NASTAVNIH SATI</w:t>
      </w:r>
      <w:r w:rsidR="00F91A73" w:rsidRPr="00D36D11">
        <w:rPr>
          <w:rFonts w:cs="Arial"/>
          <w:szCs w:val="22"/>
        </w:rPr>
        <w:t>: 70</w:t>
      </w:r>
    </w:p>
    <w:p w14:paraId="0153D5F7" w14:textId="77777777" w:rsidR="00F9298D" w:rsidRPr="00D36D11" w:rsidRDefault="00F9298D" w:rsidP="00284675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TJEDNI BROJ NASTAVNIH SATI: 2</w:t>
      </w:r>
    </w:p>
    <w:p w14:paraId="08441DFB" w14:textId="77777777" w:rsidR="00F91A73" w:rsidRPr="00D36D11" w:rsidRDefault="00F9298D" w:rsidP="00284675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 xml:space="preserve">BROJ </w:t>
      </w:r>
      <w:r w:rsidR="00F91A73" w:rsidRPr="00D36D11">
        <w:rPr>
          <w:rFonts w:cs="Arial"/>
          <w:szCs w:val="22"/>
        </w:rPr>
        <w:t>MO</w:t>
      </w:r>
      <w:r w:rsidRPr="00D36D11">
        <w:rPr>
          <w:rFonts w:cs="Arial"/>
          <w:szCs w:val="22"/>
        </w:rPr>
        <w:t>DULA: 2</w:t>
      </w:r>
    </w:p>
    <w:p w14:paraId="383ED0F8" w14:textId="77777777" w:rsidR="00F9298D" w:rsidRPr="00D36D11" w:rsidRDefault="00F9298D" w:rsidP="00284675">
      <w:pPr>
        <w:jc w:val="center"/>
        <w:rPr>
          <w:rFonts w:cs="Arial"/>
          <w:szCs w:val="22"/>
        </w:rPr>
      </w:pPr>
    </w:p>
    <w:p w14:paraId="5CE39491" w14:textId="77777777" w:rsidR="00F91A73" w:rsidRPr="00D36D11" w:rsidRDefault="00F91A73" w:rsidP="00F91A73">
      <w:pPr>
        <w:rPr>
          <w:rFonts w:cs="Arial"/>
          <w:szCs w:val="22"/>
        </w:rPr>
      </w:pPr>
    </w:p>
    <w:p w14:paraId="21C7785D" w14:textId="77777777" w:rsidR="00F91A73" w:rsidRPr="00D36D11" w:rsidRDefault="00F91A73" w:rsidP="00F91A73">
      <w:pPr>
        <w:rPr>
          <w:rFonts w:cs="Arial"/>
          <w:szCs w:val="22"/>
        </w:rPr>
      </w:pPr>
    </w:p>
    <w:p w14:paraId="7C613AA8" w14:textId="77777777" w:rsidR="00F91A73" w:rsidRPr="00D36D11" w:rsidRDefault="00F91A73" w:rsidP="00F91A73">
      <w:pPr>
        <w:rPr>
          <w:rFonts w:cs="Arial"/>
          <w:szCs w:val="22"/>
        </w:rPr>
      </w:pPr>
    </w:p>
    <w:p w14:paraId="39144C0C" w14:textId="77777777" w:rsidR="00F91A73" w:rsidRPr="00D36D11" w:rsidRDefault="00F91A73" w:rsidP="00F91A73">
      <w:pPr>
        <w:rPr>
          <w:rFonts w:cs="Arial"/>
          <w:szCs w:val="22"/>
        </w:rPr>
      </w:pPr>
    </w:p>
    <w:p w14:paraId="5AB63C81" w14:textId="77777777" w:rsidR="00F91A73" w:rsidRPr="00D36D11" w:rsidRDefault="00F91A73" w:rsidP="00F91A73">
      <w:pPr>
        <w:rPr>
          <w:rFonts w:cs="Arial"/>
          <w:szCs w:val="22"/>
        </w:rPr>
      </w:pPr>
    </w:p>
    <w:p w14:paraId="1C3BFA08" w14:textId="77777777" w:rsidR="00F91A73" w:rsidRPr="00D36D11" w:rsidRDefault="00F91A73" w:rsidP="00F91A73">
      <w:pPr>
        <w:rPr>
          <w:rFonts w:cs="Arial"/>
          <w:szCs w:val="22"/>
        </w:rPr>
      </w:pPr>
    </w:p>
    <w:p w14:paraId="43F3BE3A" w14:textId="77777777" w:rsidR="00F91A73" w:rsidRPr="00D36D11" w:rsidRDefault="00F91A73" w:rsidP="00F91A73">
      <w:pPr>
        <w:rPr>
          <w:rFonts w:cs="Arial"/>
          <w:szCs w:val="22"/>
        </w:rPr>
      </w:pPr>
    </w:p>
    <w:p w14:paraId="78D58F2F" w14:textId="77777777" w:rsidR="00F91A73" w:rsidRPr="00D36D11" w:rsidRDefault="00F91A73" w:rsidP="00F91A73">
      <w:pPr>
        <w:rPr>
          <w:rFonts w:cs="Arial"/>
          <w:szCs w:val="22"/>
        </w:rPr>
      </w:pPr>
    </w:p>
    <w:p w14:paraId="33E2EF4B" w14:textId="77777777" w:rsidR="00F91A73" w:rsidRPr="00D36D11" w:rsidRDefault="00F91A73" w:rsidP="00F91A73">
      <w:pPr>
        <w:rPr>
          <w:rFonts w:cs="Arial"/>
          <w:szCs w:val="22"/>
        </w:rPr>
      </w:pPr>
    </w:p>
    <w:p w14:paraId="2402D568" w14:textId="77777777" w:rsidR="00F91A73" w:rsidRPr="00D36D11" w:rsidRDefault="00F91A73" w:rsidP="00F91A73">
      <w:pPr>
        <w:rPr>
          <w:rFonts w:cs="Arial"/>
          <w:szCs w:val="22"/>
        </w:rPr>
      </w:pPr>
    </w:p>
    <w:p w14:paraId="1BC1C35C" w14:textId="77777777" w:rsidR="00F91A73" w:rsidRPr="00D36D11" w:rsidRDefault="00F91A73" w:rsidP="00F91A73">
      <w:pPr>
        <w:rPr>
          <w:rFonts w:cs="Arial"/>
          <w:szCs w:val="22"/>
        </w:rPr>
      </w:pPr>
    </w:p>
    <w:p w14:paraId="73706C52" w14:textId="77777777" w:rsidR="00F91A73" w:rsidRPr="00D36D11" w:rsidRDefault="00F91A73" w:rsidP="00F91A73">
      <w:pPr>
        <w:rPr>
          <w:rFonts w:cs="Arial"/>
          <w:szCs w:val="22"/>
        </w:rPr>
      </w:pPr>
    </w:p>
    <w:p w14:paraId="3AF88611" w14:textId="77777777" w:rsidR="00F91A73" w:rsidRPr="00D36D11" w:rsidRDefault="00F91A73" w:rsidP="00F91A73">
      <w:pPr>
        <w:rPr>
          <w:rFonts w:cs="Arial"/>
          <w:szCs w:val="22"/>
        </w:rPr>
      </w:pPr>
    </w:p>
    <w:p w14:paraId="6B3C12D0" w14:textId="77777777" w:rsidR="00F91A73" w:rsidRPr="00D36D11" w:rsidRDefault="00F91A73" w:rsidP="00F91A73">
      <w:pPr>
        <w:rPr>
          <w:rFonts w:cs="Arial"/>
          <w:szCs w:val="22"/>
        </w:rPr>
      </w:pPr>
    </w:p>
    <w:p w14:paraId="7AAAB131" w14:textId="77777777" w:rsidR="00F91A73" w:rsidRPr="00D36D11" w:rsidRDefault="00F91A73" w:rsidP="00F91A73">
      <w:pPr>
        <w:rPr>
          <w:rFonts w:cs="Arial"/>
          <w:szCs w:val="22"/>
        </w:rPr>
      </w:pPr>
    </w:p>
    <w:p w14:paraId="015C99EB" w14:textId="77777777" w:rsidR="00F91A73" w:rsidRPr="00D36D11" w:rsidRDefault="00F91A73" w:rsidP="00F91A73">
      <w:pPr>
        <w:rPr>
          <w:rFonts w:cs="Arial"/>
          <w:szCs w:val="22"/>
        </w:rPr>
      </w:pPr>
    </w:p>
    <w:p w14:paraId="58897C40" w14:textId="77777777" w:rsidR="00284675" w:rsidRPr="00D36D11" w:rsidRDefault="00284675" w:rsidP="00F91A73">
      <w:pPr>
        <w:rPr>
          <w:rFonts w:cs="Arial"/>
          <w:szCs w:val="22"/>
        </w:rPr>
      </w:pPr>
    </w:p>
    <w:p w14:paraId="2D707FB7" w14:textId="77777777" w:rsidR="00284675" w:rsidRPr="00D36D11" w:rsidRDefault="00284675" w:rsidP="00F91A73">
      <w:pPr>
        <w:rPr>
          <w:rFonts w:cs="Arial"/>
          <w:szCs w:val="22"/>
        </w:rPr>
      </w:pPr>
    </w:p>
    <w:p w14:paraId="4FE053F7" w14:textId="77777777" w:rsidR="00284675" w:rsidRPr="00D36D11" w:rsidRDefault="00284675" w:rsidP="00F91A73">
      <w:pPr>
        <w:rPr>
          <w:rFonts w:cs="Arial"/>
          <w:szCs w:val="22"/>
        </w:rPr>
      </w:pPr>
    </w:p>
    <w:p w14:paraId="6C020551" w14:textId="77777777" w:rsidR="00284675" w:rsidRPr="00D36D11" w:rsidRDefault="00284675" w:rsidP="00F91A73">
      <w:pPr>
        <w:rPr>
          <w:rFonts w:cs="Arial"/>
          <w:szCs w:val="22"/>
        </w:rPr>
      </w:pPr>
    </w:p>
    <w:p w14:paraId="2492E56B" w14:textId="77777777" w:rsidR="00284675" w:rsidRPr="00D36D11" w:rsidRDefault="00284675" w:rsidP="00F91A73">
      <w:pPr>
        <w:rPr>
          <w:rFonts w:cs="Arial"/>
          <w:szCs w:val="22"/>
        </w:rPr>
      </w:pPr>
    </w:p>
    <w:p w14:paraId="3278106A" w14:textId="77777777" w:rsidR="00A76F95" w:rsidRPr="00D36D11" w:rsidRDefault="00A76F95" w:rsidP="00F91A73">
      <w:pPr>
        <w:rPr>
          <w:rFonts w:cs="Arial"/>
          <w:szCs w:val="22"/>
        </w:rPr>
      </w:pPr>
    </w:p>
    <w:p w14:paraId="431A847B" w14:textId="77777777" w:rsidR="00A76F95" w:rsidRPr="00D36D11" w:rsidRDefault="00A76F95" w:rsidP="00F91A73">
      <w:pPr>
        <w:rPr>
          <w:rFonts w:cs="Arial"/>
          <w:szCs w:val="22"/>
        </w:rPr>
      </w:pPr>
    </w:p>
    <w:p w14:paraId="6B593195" w14:textId="77777777" w:rsidR="00A76F95" w:rsidRPr="00D36D11" w:rsidRDefault="00A76F95" w:rsidP="00F91A73">
      <w:pPr>
        <w:rPr>
          <w:rFonts w:cs="Arial"/>
          <w:szCs w:val="22"/>
        </w:rPr>
      </w:pPr>
    </w:p>
    <w:p w14:paraId="57D0053B" w14:textId="77777777" w:rsidR="00A76F95" w:rsidRPr="00D36D11" w:rsidRDefault="00A76F95" w:rsidP="00F91A73">
      <w:pPr>
        <w:rPr>
          <w:rFonts w:cs="Arial"/>
          <w:szCs w:val="22"/>
        </w:rPr>
      </w:pPr>
    </w:p>
    <w:p w14:paraId="62659C0C" w14:textId="77777777" w:rsidR="00A76F95" w:rsidRPr="00D36D11" w:rsidRDefault="00A76F95" w:rsidP="00F91A73">
      <w:pPr>
        <w:rPr>
          <w:rFonts w:cs="Arial"/>
          <w:szCs w:val="22"/>
        </w:rPr>
      </w:pPr>
    </w:p>
    <w:p w14:paraId="6F205C9C" w14:textId="77777777" w:rsidR="00A76F95" w:rsidRPr="00D36D11" w:rsidRDefault="00A76F95" w:rsidP="00F91A73">
      <w:pPr>
        <w:rPr>
          <w:rFonts w:cs="Arial"/>
          <w:szCs w:val="22"/>
        </w:rPr>
      </w:pPr>
    </w:p>
    <w:p w14:paraId="478DCE39" w14:textId="77777777" w:rsidR="00A76F95" w:rsidRPr="00D36D11" w:rsidRDefault="00A76F95" w:rsidP="00F91A73">
      <w:pPr>
        <w:rPr>
          <w:rFonts w:cs="Arial"/>
          <w:szCs w:val="22"/>
        </w:rPr>
      </w:pPr>
    </w:p>
    <w:p w14:paraId="262D3CCC" w14:textId="77777777" w:rsidR="00A76F95" w:rsidRPr="00D36D11" w:rsidRDefault="00A76F95" w:rsidP="00F91A73">
      <w:pPr>
        <w:rPr>
          <w:rFonts w:cs="Arial"/>
          <w:szCs w:val="22"/>
        </w:rPr>
      </w:pPr>
    </w:p>
    <w:p w14:paraId="30821AA7" w14:textId="77777777" w:rsidR="00A76F95" w:rsidRPr="00D36D11" w:rsidRDefault="00A76F95" w:rsidP="00F91A73">
      <w:pPr>
        <w:rPr>
          <w:rFonts w:cs="Arial"/>
          <w:szCs w:val="22"/>
        </w:rPr>
      </w:pPr>
    </w:p>
    <w:p w14:paraId="0A454985" w14:textId="77777777" w:rsidR="00A76F95" w:rsidRPr="00D36D11" w:rsidRDefault="00A76F95" w:rsidP="00F91A73">
      <w:pPr>
        <w:rPr>
          <w:rFonts w:cs="Arial"/>
          <w:szCs w:val="22"/>
        </w:rPr>
      </w:pPr>
    </w:p>
    <w:p w14:paraId="1F22266B" w14:textId="77777777" w:rsidR="00A76F95" w:rsidRPr="00D36D11" w:rsidRDefault="00A76F95" w:rsidP="00F91A73">
      <w:pPr>
        <w:rPr>
          <w:rFonts w:cs="Arial"/>
          <w:szCs w:val="22"/>
        </w:rPr>
      </w:pPr>
    </w:p>
    <w:p w14:paraId="7C28AC10" w14:textId="77777777" w:rsidR="00A76F95" w:rsidRPr="00D36D11" w:rsidRDefault="00A76F95" w:rsidP="00F91A73">
      <w:pPr>
        <w:rPr>
          <w:rFonts w:cs="Arial"/>
          <w:szCs w:val="22"/>
        </w:rPr>
      </w:pPr>
    </w:p>
    <w:p w14:paraId="3F5DCFCF" w14:textId="77777777" w:rsidR="00A76F95" w:rsidRPr="00D36D11" w:rsidRDefault="00A76F95" w:rsidP="00F91A73">
      <w:pPr>
        <w:rPr>
          <w:rFonts w:cs="Arial"/>
          <w:szCs w:val="22"/>
        </w:rPr>
      </w:pPr>
    </w:p>
    <w:p w14:paraId="0CFA048E" w14:textId="77777777" w:rsidR="00A76F95" w:rsidRPr="00D36D11" w:rsidRDefault="00A76F95" w:rsidP="00F91A73">
      <w:pPr>
        <w:rPr>
          <w:rFonts w:cs="Arial"/>
          <w:szCs w:val="22"/>
        </w:rPr>
      </w:pPr>
    </w:p>
    <w:p w14:paraId="6E8D7295" w14:textId="77777777" w:rsidR="00A76F95" w:rsidRPr="00D36D11" w:rsidRDefault="00A76F95" w:rsidP="00F91A73">
      <w:pPr>
        <w:rPr>
          <w:rFonts w:cs="Arial"/>
          <w:szCs w:val="22"/>
        </w:rPr>
      </w:pPr>
    </w:p>
    <w:p w14:paraId="4371A468" w14:textId="77777777" w:rsidR="00A76F95" w:rsidRPr="00D36D11" w:rsidRDefault="00A76F95" w:rsidP="00F91A73">
      <w:pPr>
        <w:rPr>
          <w:rFonts w:cs="Arial"/>
          <w:szCs w:val="22"/>
        </w:rPr>
      </w:pPr>
    </w:p>
    <w:p w14:paraId="79BD015F" w14:textId="77777777" w:rsidR="00A76F95" w:rsidRPr="00D36D11" w:rsidRDefault="00A76F95" w:rsidP="00F91A73">
      <w:pPr>
        <w:rPr>
          <w:rFonts w:cs="Arial"/>
          <w:szCs w:val="22"/>
        </w:rPr>
      </w:pPr>
    </w:p>
    <w:p w14:paraId="62EA8050" w14:textId="77777777" w:rsidR="00A76F95" w:rsidRPr="00D36D11" w:rsidRDefault="00A76F95" w:rsidP="00F91A73">
      <w:pPr>
        <w:rPr>
          <w:rFonts w:cs="Arial"/>
          <w:szCs w:val="22"/>
        </w:rPr>
      </w:pPr>
    </w:p>
    <w:p w14:paraId="59495EFE" w14:textId="77777777" w:rsidR="00A76F95" w:rsidRPr="00D36D11" w:rsidRDefault="00A76F95" w:rsidP="00F91A73">
      <w:pPr>
        <w:rPr>
          <w:rFonts w:cs="Arial"/>
          <w:szCs w:val="22"/>
        </w:rPr>
      </w:pPr>
    </w:p>
    <w:p w14:paraId="6ECE1F9F" w14:textId="77777777" w:rsidR="00A76F95" w:rsidRPr="00D36D11" w:rsidRDefault="00A76F95" w:rsidP="00F91A73">
      <w:pPr>
        <w:rPr>
          <w:rFonts w:cs="Arial"/>
          <w:szCs w:val="22"/>
        </w:rPr>
      </w:pPr>
    </w:p>
    <w:p w14:paraId="749FFF6F" w14:textId="77777777" w:rsidR="00A76F95" w:rsidRPr="00D36D11" w:rsidRDefault="00A76F95" w:rsidP="00F91A73">
      <w:pPr>
        <w:rPr>
          <w:rFonts w:cs="Arial"/>
          <w:szCs w:val="22"/>
        </w:rPr>
      </w:pPr>
    </w:p>
    <w:p w14:paraId="39173C16" w14:textId="77777777" w:rsidR="00A76F95" w:rsidRPr="00D36D11" w:rsidRDefault="00A76F95" w:rsidP="00F91A73">
      <w:pPr>
        <w:rPr>
          <w:rFonts w:cs="Arial"/>
          <w:szCs w:val="22"/>
        </w:rPr>
      </w:pPr>
    </w:p>
    <w:p w14:paraId="4B68EE16" w14:textId="77777777" w:rsidR="00284675" w:rsidRPr="00D36D11" w:rsidRDefault="00284675" w:rsidP="00F91A73">
      <w:pPr>
        <w:rPr>
          <w:rFonts w:cs="Arial"/>
          <w:szCs w:val="22"/>
        </w:rPr>
      </w:pPr>
    </w:p>
    <w:p w14:paraId="13829085" w14:textId="77777777" w:rsidR="00284675" w:rsidRPr="00D36D11" w:rsidRDefault="00284675" w:rsidP="00F91A73">
      <w:pPr>
        <w:rPr>
          <w:rFonts w:cs="Arial"/>
          <w:szCs w:val="22"/>
        </w:rPr>
      </w:pPr>
    </w:p>
    <w:p w14:paraId="12EEFF95" w14:textId="77777777" w:rsidR="00F91A73" w:rsidRPr="00D36D11" w:rsidRDefault="00F91A73" w:rsidP="00F91A73">
      <w:pPr>
        <w:rPr>
          <w:rFonts w:cs="Arial"/>
          <w:szCs w:val="22"/>
        </w:rPr>
      </w:pPr>
    </w:p>
    <w:p w14:paraId="75CFB29E" w14:textId="77777777" w:rsidR="00F91A73" w:rsidRPr="00D36D11" w:rsidRDefault="00F91A73" w:rsidP="00F91A73">
      <w:pPr>
        <w:rPr>
          <w:rFonts w:cs="Arial"/>
          <w:szCs w:val="22"/>
        </w:rPr>
      </w:pPr>
    </w:p>
    <w:tbl>
      <w:tblPr>
        <w:tblW w:w="502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7599"/>
      </w:tblGrid>
      <w:tr w:rsidR="00D36D11" w:rsidRPr="00D36D11" w14:paraId="232E0E32" w14:textId="77777777" w:rsidTr="00F31B4A">
        <w:trPr>
          <w:jc w:val="center"/>
        </w:trPr>
        <w:tc>
          <w:tcPr>
            <w:tcW w:w="1105" w:type="pct"/>
            <w:shd w:val="clear" w:color="auto" w:fill="DBDBDB"/>
          </w:tcPr>
          <w:p w14:paraId="3C046025" w14:textId="77777777" w:rsidR="00F91A73" w:rsidRPr="00D36D11" w:rsidRDefault="005A01ED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br w:type="page"/>
            </w:r>
            <w:r w:rsidR="00284675" w:rsidRPr="00D36D11">
              <w:rPr>
                <w:rFonts w:cs="Arial"/>
                <w:b/>
                <w:szCs w:val="22"/>
              </w:rPr>
              <w:t>Nastavni p</w:t>
            </w:r>
            <w:r w:rsidR="00F91A73" w:rsidRPr="00D36D11">
              <w:rPr>
                <w:rFonts w:cs="Arial"/>
                <w:b/>
                <w:szCs w:val="22"/>
              </w:rPr>
              <w:t>redmet (naziv):</w:t>
            </w:r>
          </w:p>
        </w:tc>
        <w:tc>
          <w:tcPr>
            <w:tcW w:w="3895" w:type="pct"/>
            <w:shd w:val="clear" w:color="auto" w:fill="auto"/>
          </w:tcPr>
          <w:p w14:paraId="0EE931F4" w14:textId="77777777" w:rsidR="00F91A73" w:rsidRPr="00D36D11" w:rsidRDefault="00BC0C66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TEHNIČKA MEHANIKA</w:t>
            </w:r>
          </w:p>
        </w:tc>
      </w:tr>
      <w:tr w:rsidR="00D36D11" w:rsidRPr="00D36D11" w14:paraId="068CC948" w14:textId="77777777" w:rsidTr="00F31B4A">
        <w:trPr>
          <w:jc w:val="center"/>
        </w:trPr>
        <w:tc>
          <w:tcPr>
            <w:tcW w:w="1105" w:type="pct"/>
            <w:shd w:val="clear" w:color="auto" w:fill="DBDBDB"/>
          </w:tcPr>
          <w:p w14:paraId="38E3629D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Modul (naziv):</w:t>
            </w:r>
          </w:p>
        </w:tc>
        <w:tc>
          <w:tcPr>
            <w:tcW w:w="3895" w:type="pct"/>
            <w:shd w:val="clear" w:color="auto" w:fill="auto"/>
          </w:tcPr>
          <w:p w14:paraId="064B01B2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Kinematika</w:t>
            </w:r>
          </w:p>
        </w:tc>
      </w:tr>
    </w:tbl>
    <w:p w14:paraId="62128ACC" w14:textId="77777777" w:rsidR="00822E50" w:rsidRPr="00D36D11" w:rsidRDefault="00822E50" w:rsidP="00822E50">
      <w:pPr>
        <w:rPr>
          <w:rFonts w:cs="Arial"/>
          <w:vanish/>
          <w:szCs w:val="22"/>
        </w:rPr>
      </w:pP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4267"/>
      </w:tblGrid>
      <w:tr w:rsidR="00D36D11" w:rsidRPr="00D36D11" w14:paraId="15A7CE28" w14:textId="77777777" w:rsidTr="00311F31">
        <w:trPr>
          <w:trHeight w:val="333"/>
          <w:jc w:val="center"/>
        </w:trPr>
        <w:tc>
          <w:tcPr>
            <w:tcW w:w="9761" w:type="dxa"/>
            <w:gridSpan w:val="2"/>
          </w:tcPr>
          <w:p w14:paraId="7C63A46C" w14:textId="5FE635B2" w:rsidR="00F9298D" w:rsidRPr="00D36D11" w:rsidRDefault="00F9298D" w:rsidP="00F9298D">
            <w:pPr>
              <w:jc w:val="righ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Redni broj modula: </w:t>
            </w:r>
            <w:r w:rsidR="00BA3D00" w:rsidRPr="00D36D11">
              <w:rPr>
                <w:rFonts w:cs="Arial"/>
                <w:szCs w:val="22"/>
              </w:rPr>
              <w:t>5</w:t>
            </w:r>
            <w:r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4BC195EB" w14:textId="77777777" w:rsidTr="00F91A73">
        <w:trPr>
          <w:jc w:val="center"/>
        </w:trPr>
        <w:tc>
          <w:tcPr>
            <w:tcW w:w="9761" w:type="dxa"/>
            <w:gridSpan w:val="2"/>
            <w:shd w:val="clear" w:color="auto" w:fill="DBDBDB"/>
          </w:tcPr>
          <w:p w14:paraId="619C7F04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Svrha </w:t>
            </w:r>
          </w:p>
        </w:tc>
      </w:tr>
      <w:tr w:rsidR="00D36D11" w:rsidRPr="00D36D11" w14:paraId="2E5DDB4F" w14:textId="77777777" w:rsidTr="00822E50">
        <w:trPr>
          <w:jc w:val="center"/>
        </w:trPr>
        <w:tc>
          <w:tcPr>
            <w:tcW w:w="9761" w:type="dxa"/>
            <w:gridSpan w:val="2"/>
          </w:tcPr>
          <w:p w14:paraId="5CA12D90" w14:textId="66AAEA0B" w:rsidR="00F91A73" w:rsidRPr="00D36D11" w:rsidRDefault="00F91A73" w:rsidP="00822E50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Modul je razvijen u cilju st</w:t>
            </w:r>
            <w:r w:rsidR="005F28DA" w:rsidRPr="00D36D11">
              <w:rPr>
                <w:rFonts w:cs="Arial"/>
                <w:szCs w:val="22"/>
              </w:rPr>
              <w:t>je</w:t>
            </w:r>
            <w:r w:rsidRPr="00D36D11">
              <w:rPr>
                <w:rFonts w:cs="Arial"/>
                <w:szCs w:val="22"/>
              </w:rPr>
              <w:t xml:space="preserve">canja i produbljivanja znanja iz kinematike, kao </w:t>
            </w:r>
            <w:r w:rsidR="005F28DA" w:rsidRPr="00D36D11">
              <w:rPr>
                <w:rFonts w:cs="Arial"/>
                <w:szCs w:val="22"/>
              </w:rPr>
              <w:t>temeljne</w:t>
            </w:r>
            <w:r w:rsidRPr="00D36D11">
              <w:rPr>
                <w:rFonts w:cs="Arial"/>
                <w:szCs w:val="22"/>
              </w:rPr>
              <w:t xml:space="preserve"> tehničke </w:t>
            </w:r>
            <w:r w:rsidR="005F28DA" w:rsidRPr="00D36D11">
              <w:rPr>
                <w:rFonts w:cs="Arial"/>
                <w:szCs w:val="22"/>
              </w:rPr>
              <w:t>znanosti</w:t>
            </w:r>
            <w:r w:rsidRPr="00D36D11">
              <w:rPr>
                <w:rFonts w:cs="Arial"/>
                <w:szCs w:val="22"/>
              </w:rPr>
              <w:t>, radi tumačenja kinematskih zakonitosti u prirodi i njihovoj primjeni u praksi i svakodnevnom životu, što će služiti kao podloga za druge stručne predmete.</w:t>
            </w:r>
          </w:p>
        </w:tc>
      </w:tr>
      <w:tr w:rsidR="00D36D11" w:rsidRPr="00D36D11" w14:paraId="3293FA16" w14:textId="77777777" w:rsidTr="00F91A73">
        <w:trPr>
          <w:jc w:val="center"/>
        </w:trPr>
        <w:tc>
          <w:tcPr>
            <w:tcW w:w="9761" w:type="dxa"/>
            <w:gridSpan w:val="2"/>
            <w:shd w:val="clear" w:color="auto" w:fill="DBDBDB"/>
          </w:tcPr>
          <w:p w14:paraId="61B3320D" w14:textId="0714A520" w:rsidR="00F91A73" w:rsidRPr="00D36D11" w:rsidRDefault="00571A6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F91A73" w:rsidRPr="00D36D11">
              <w:rPr>
                <w:rFonts w:cs="Arial"/>
                <w:b/>
                <w:szCs w:val="22"/>
              </w:rPr>
              <w:t xml:space="preserve"> zahtjevi / 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</w:p>
        </w:tc>
      </w:tr>
      <w:tr w:rsidR="00D36D11" w:rsidRPr="00D36D11" w14:paraId="4D66E4CC" w14:textId="77777777" w:rsidTr="00822E50">
        <w:trPr>
          <w:jc w:val="center"/>
        </w:trPr>
        <w:tc>
          <w:tcPr>
            <w:tcW w:w="9761" w:type="dxa"/>
            <w:gridSpan w:val="2"/>
          </w:tcPr>
          <w:p w14:paraId="71EDDDE7" w14:textId="65947779" w:rsidR="00F91A73" w:rsidRPr="00D36D11" w:rsidRDefault="005F28DA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Temeljna</w:t>
            </w:r>
            <w:r w:rsidR="00D07B90" w:rsidRPr="00D36D11">
              <w:rPr>
                <w:rFonts w:cs="Arial"/>
                <w:szCs w:val="22"/>
              </w:rPr>
              <w:t xml:space="preserve"> znanja iz </w:t>
            </w:r>
            <w:r w:rsidR="0028210D" w:rsidRPr="00D36D11">
              <w:rPr>
                <w:rFonts w:cs="Arial"/>
                <w:szCs w:val="22"/>
              </w:rPr>
              <w:t>f</w:t>
            </w:r>
            <w:r w:rsidR="00D07B90" w:rsidRPr="00D36D11">
              <w:rPr>
                <w:rFonts w:cs="Arial"/>
                <w:szCs w:val="22"/>
              </w:rPr>
              <w:t xml:space="preserve">izike i </w:t>
            </w:r>
            <w:r w:rsidR="0028210D" w:rsidRPr="00D36D11">
              <w:rPr>
                <w:rFonts w:cs="Arial"/>
                <w:szCs w:val="22"/>
              </w:rPr>
              <w:t>m</w:t>
            </w:r>
            <w:r w:rsidR="00F91A73" w:rsidRPr="00D36D11">
              <w:rPr>
                <w:rFonts w:cs="Arial"/>
                <w:szCs w:val="22"/>
              </w:rPr>
              <w:t>atematike.</w:t>
            </w:r>
          </w:p>
        </w:tc>
      </w:tr>
      <w:tr w:rsidR="00D36D11" w:rsidRPr="00D36D11" w14:paraId="44DC149A" w14:textId="77777777" w:rsidTr="00F91A73">
        <w:trPr>
          <w:jc w:val="center"/>
        </w:trPr>
        <w:tc>
          <w:tcPr>
            <w:tcW w:w="9761" w:type="dxa"/>
            <w:gridSpan w:val="2"/>
            <w:shd w:val="clear" w:color="auto" w:fill="DBDBDB"/>
          </w:tcPr>
          <w:p w14:paraId="7F6445F0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Ciljevi</w:t>
            </w:r>
          </w:p>
        </w:tc>
      </w:tr>
      <w:tr w:rsidR="00D36D11" w:rsidRPr="00D36D11" w14:paraId="2717F901" w14:textId="77777777" w:rsidTr="00822E50">
        <w:trPr>
          <w:jc w:val="center"/>
        </w:trPr>
        <w:tc>
          <w:tcPr>
            <w:tcW w:w="9761" w:type="dxa"/>
            <w:gridSpan w:val="2"/>
          </w:tcPr>
          <w:p w14:paraId="4A0F4112" w14:textId="6DEF5530" w:rsidR="00F91A73" w:rsidRPr="00D36D11" w:rsidRDefault="00F91A73" w:rsidP="00822E50">
            <w:pPr>
              <w:spacing w:after="120"/>
              <w:ind w:left="57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Ovaj modul osposobljava učenika </w:t>
            </w:r>
            <w:r w:rsidR="005F28DA" w:rsidRPr="00D36D11">
              <w:rPr>
                <w:rFonts w:cs="Arial"/>
                <w:szCs w:val="22"/>
              </w:rPr>
              <w:t>za</w:t>
            </w:r>
            <w:r w:rsidRPr="00D36D11">
              <w:rPr>
                <w:rFonts w:cs="Arial"/>
                <w:szCs w:val="22"/>
              </w:rPr>
              <w:t>:</w:t>
            </w:r>
          </w:p>
          <w:p w14:paraId="4640234F" w14:textId="285937E6" w:rsidR="00F91A73" w:rsidRPr="00D36D11" w:rsidRDefault="00F91A73" w:rsidP="00822E50">
            <w:pPr>
              <w:spacing w:after="120"/>
              <w:ind w:left="57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razlik</w:t>
            </w:r>
            <w:r w:rsidR="005F28DA" w:rsidRPr="00D36D11">
              <w:rPr>
                <w:rFonts w:cs="Arial"/>
                <w:szCs w:val="22"/>
              </w:rPr>
              <w:t>ovanje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5F28DA" w:rsidRPr="00D36D11">
              <w:rPr>
                <w:rFonts w:cs="Arial"/>
                <w:szCs w:val="22"/>
              </w:rPr>
              <w:t>temeljnih</w:t>
            </w:r>
            <w:r w:rsidRPr="00D36D11">
              <w:rPr>
                <w:rFonts w:cs="Arial"/>
                <w:szCs w:val="22"/>
              </w:rPr>
              <w:t xml:space="preserve"> vrst</w:t>
            </w:r>
            <w:r w:rsidR="005F28DA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5F28DA" w:rsidRPr="00D36D11">
              <w:rPr>
                <w:rFonts w:cs="Arial"/>
                <w:szCs w:val="22"/>
              </w:rPr>
              <w:t>gibanja</w:t>
            </w:r>
            <w:r w:rsidRPr="00D36D11">
              <w:rPr>
                <w:rFonts w:cs="Arial"/>
                <w:szCs w:val="22"/>
              </w:rPr>
              <w:t>,</w:t>
            </w:r>
          </w:p>
          <w:p w14:paraId="25976A63" w14:textId="35E9F878" w:rsidR="00F91A73" w:rsidRPr="00D36D11" w:rsidRDefault="00F91A73" w:rsidP="00822E50">
            <w:pPr>
              <w:spacing w:after="120"/>
              <w:ind w:left="57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prepozna</w:t>
            </w:r>
            <w:r w:rsidR="005F28DA" w:rsidRPr="00D36D11">
              <w:rPr>
                <w:rFonts w:cs="Arial"/>
                <w:szCs w:val="22"/>
              </w:rPr>
              <w:t>vanje</w:t>
            </w:r>
            <w:r w:rsidRPr="00D36D11">
              <w:rPr>
                <w:rFonts w:cs="Arial"/>
                <w:szCs w:val="22"/>
              </w:rPr>
              <w:t xml:space="preserve"> i rješava</w:t>
            </w:r>
            <w:r w:rsidR="005F28DA" w:rsidRPr="00D36D11">
              <w:rPr>
                <w:rFonts w:cs="Arial"/>
                <w:szCs w:val="22"/>
              </w:rPr>
              <w:t>nje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5F28DA" w:rsidRPr="00D36D11">
              <w:rPr>
                <w:rFonts w:cs="Arial"/>
                <w:szCs w:val="22"/>
              </w:rPr>
              <w:t>temeljnih</w:t>
            </w:r>
            <w:r w:rsidRPr="00D36D11">
              <w:rPr>
                <w:rFonts w:cs="Arial"/>
                <w:szCs w:val="22"/>
              </w:rPr>
              <w:t xml:space="preserve"> problem</w:t>
            </w:r>
            <w:r w:rsidR="0028210D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iz kinematike,</w:t>
            </w:r>
          </w:p>
          <w:p w14:paraId="3CD925E4" w14:textId="588C0D5C" w:rsidR="00F91A73" w:rsidRPr="00D36D11" w:rsidRDefault="00F91A73" w:rsidP="00822E50">
            <w:pPr>
              <w:spacing w:after="120"/>
              <w:ind w:left="57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primjen</w:t>
            </w:r>
            <w:r w:rsidR="005F28DA" w:rsidRPr="00D36D11">
              <w:rPr>
                <w:rFonts w:cs="Arial"/>
                <w:szCs w:val="22"/>
              </w:rPr>
              <w:t>u</w:t>
            </w:r>
            <w:r w:rsidRPr="00D36D11">
              <w:rPr>
                <w:rFonts w:cs="Arial"/>
                <w:szCs w:val="22"/>
              </w:rPr>
              <w:t xml:space="preserve"> stečen</w:t>
            </w:r>
            <w:r w:rsidR="005F28DA" w:rsidRPr="00D36D11">
              <w:rPr>
                <w:rFonts w:cs="Arial"/>
                <w:szCs w:val="22"/>
              </w:rPr>
              <w:t>ih</w:t>
            </w:r>
            <w:r w:rsidRPr="00D36D11">
              <w:rPr>
                <w:rFonts w:cs="Arial"/>
                <w:szCs w:val="22"/>
              </w:rPr>
              <w:t xml:space="preserve"> znanja u praksi,</w:t>
            </w:r>
          </w:p>
          <w:p w14:paraId="718F7211" w14:textId="23282D4A" w:rsidR="00F91A73" w:rsidRPr="00D36D11" w:rsidRDefault="00F91A73" w:rsidP="00822E50">
            <w:pPr>
              <w:tabs>
                <w:tab w:val="num" w:pos="124"/>
              </w:tabs>
              <w:ind w:left="124" w:hanging="124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- odgovor</w:t>
            </w:r>
            <w:r w:rsidR="005F28DA" w:rsidRPr="00D36D11">
              <w:rPr>
                <w:rFonts w:cs="Arial"/>
                <w:szCs w:val="22"/>
              </w:rPr>
              <w:t>an</w:t>
            </w:r>
            <w:r w:rsidRPr="00D36D11">
              <w:rPr>
                <w:rFonts w:cs="Arial"/>
                <w:szCs w:val="22"/>
              </w:rPr>
              <w:t xml:space="preserve"> odnos prema radu, razvijajući osjećaj</w:t>
            </w:r>
            <w:r w:rsidR="0028210D" w:rsidRPr="00D36D11">
              <w:rPr>
                <w:rFonts w:cs="Arial"/>
                <w:szCs w:val="22"/>
              </w:rPr>
              <w:t xml:space="preserve"> za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3F03A9" w:rsidRPr="00D36D11">
              <w:rPr>
                <w:rFonts w:cs="Arial"/>
                <w:szCs w:val="22"/>
              </w:rPr>
              <w:t>točn</w:t>
            </w:r>
            <w:r w:rsidRPr="00D36D11">
              <w:rPr>
                <w:rFonts w:cs="Arial"/>
                <w:szCs w:val="22"/>
              </w:rPr>
              <w:t>ost i sistematičnost.</w:t>
            </w:r>
          </w:p>
        </w:tc>
      </w:tr>
      <w:tr w:rsidR="00D36D11" w:rsidRPr="00D36D11" w14:paraId="038FD5F4" w14:textId="77777777" w:rsidTr="00F91A73">
        <w:trPr>
          <w:jc w:val="center"/>
        </w:trPr>
        <w:tc>
          <w:tcPr>
            <w:tcW w:w="9761" w:type="dxa"/>
            <w:gridSpan w:val="2"/>
            <w:shd w:val="clear" w:color="auto" w:fill="DBDBDB"/>
          </w:tcPr>
          <w:p w14:paraId="5DB85488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</w:t>
            </w:r>
          </w:p>
        </w:tc>
      </w:tr>
      <w:tr w:rsidR="00D36D11" w:rsidRPr="00D36D11" w14:paraId="0D8A5434" w14:textId="77777777" w:rsidTr="00822E50">
        <w:trPr>
          <w:jc w:val="center"/>
        </w:trPr>
        <w:tc>
          <w:tcPr>
            <w:tcW w:w="9761" w:type="dxa"/>
            <w:gridSpan w:val="2"/>
          </w:tcPr>
          <w:p w14:paraId="400F9E60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1.</w:t>
            </w:r>
            <w:r w:rsidRPr="00D36D11">
              <w:rPr>
                <w:rFonts w:cs="Arial"/>
                <w:szCs w:val="22"/>
              </w:rPr>
              <w:tab/>
              <w:t>Osnovni kinematski pojmovi</w:t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</w:p>
          <w:p w14:paraId="323B8D36" w14:textId="742EFE5E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2.</w:t>
            </w:r>
            <w:r w:rsidRPr="00D36D11">
              <w:rPr>
                <w:rFonts w:cs="Arial"/>
                <w:szCs w:val="22"/>
              </w:rPr>
              <w:tab/>
              <w:t>Pravo</w:t>
            </w:r>
            <w:r w:rsidR="005F28DA" w:rsidRPr="00D36D11">
              <w:rPr>
                <w:rFonts w:cs="Arial"/>
                <w:szCs w:val="22"/>
              </w:rPr>
              <w:t>crtno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5F28DA" w:rsidRPr="00D36D11">
              <w:rPr>
                <w:rFonts w:cs="Arial"/>
                <w:szCs w:val="22"/>
              </w:rPr>
              <w:t>gibanje</w:t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</w:p>
          <w:p w14:paraId="31A51D45" w14:textId="09932520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3.         Kružno </w:t>
            </w:r>
            <w:r w:rsidR="005F28DA" w:rsidRPr="00D36D11">
              <w:rPr>
                <w:rFonts w:cs="Arial"/>
                <w:szCs w:val="22"/>
              </w:rPr>
              <w:t>gibanje</w:t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</w:p>
          <w:p w14:paraId="2660B2F0" w14:textId="560D8451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4.         Složeno </w:t>
            </w:r>
            <w:r w:rsidR="005F28DA" w:rsidRPr="00D36D11">
              <w:rPr>
                <w:rFonts w:cs="Arial"/>
                <w:szCs w:val="22"/>
              </w:rPr>
              <w:t>gibanje</w:t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</w:p>
          <w:p w14:paraId="66BD76FA" w14:textId="60D3CD8E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5.        Translatorno i ravno </w:t>
            </w:r>
            <w:r w:rsidR="005F28DA" w:rsidRPr="00D36D11">
              <w:rPr>
                <w:rFonts w:cs="Arial"/>
                <w:szCs w:val="22"/>
              </w:rPr>
              <w:t>gibanje</w:t>
            </w:r>
            <w:r w:rsidRPr="00D36D11">
              <w:rPr>
                <w:rFonts w:cs="Arial"/>
                <w:szCs w:val="22"/>
              </w:rPr>
              <w:tab/>
            </w:r>
          </w:p>
        </w:tc>
      </w:tr>
      <w:tr w:rsidR="00D36D11" w:rsidRPr="00D36D11" w14:paraId="63F8227C" w14:textId="77777777" w:rsidTr="00F91A73">
        <w:trPr>
          <w:trHeight w:val="324"/>
          <w:jc w:val="center"/>
        </w:trPr>
        <w:tc>
          <w:tcPr>
            <w:tcW w:w="5494" w:type="dxa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0ECCFA47" w14:textId="77777777" w:rsidR="00F91A73" w:rsidRPr="00D36D11" w:rsidRDefault="00F91A73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 učenja</w:t>
            </w:r>
          </w:p>
        </w:tc>
        <w:tc>
          <w:tcPr>
            <w:tcW w:w="4267" w:type="dxa"/>
            <w:tcBorders>
              <w:left w:val="single" w:sz="4" w:space="0" w:color="auto"/>
            </w:tcBorders>
            <w:shd w:val="clear" w:color="auto" w:fill="DBDBDB"/>
            <w:vAlign w:val="center"/>
          </w:tcPr>
          <w:p w14:paraId="68AA2FC9" w14:textId="77777777" w:rsidR="00F91A73" w:rsidRPr="00D36D11" w:rsidRDefault="00F91A73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7B0CFB70" w14:textId="77777777" w:rsidTr="00822E50">
        <w:trPr>
          <w:trHeight w:val="420"/>
          <w:jc w:val="center"/>
        </w:trPr>
        <w:tc>
          <w:tcPr>
            <w:tcW w:w="5494" w:type="dxa"/>
            <w:tcBorders>
              <w:right w:val="single" w:sz="4" w:space="0" w:color="auto"/>
            </w:tcBorders>
          </w:tcPr>
          <w:p w14:paraId="414FE18A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1.  Osnovni kinematski pojmovi</w:t>
            </w:r>
          </w:p>
          <w:p w14:paraId="308C3397" w14:textId="36259479" w:rsidR="00F91A73" w:rsidRPr="00D36D11" w:rsidRDefault="00F91A73" w:rsidP="00822E50">
            <w:pPr>
              <w:spacing w:after="120"/>
              <w:jc w:val="both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Učenik će biti sposoban:</w:t>
            </w:r>
          </w:p>
          <w:p w14:paraId="0DA3F423" w14:textId="44F4F24C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defini</w:t>
            </w:r>
            <w:r w:rsidR="005F28DA" w:rsidRPr="00D36D11">
              <w:rPr>
                <w:rFonts w:cs="Arial"/>
                <w:szCs w:val="22"/>
              </w:rPr>
              <w:t>rati</w:t>
            </w:r>
            <w:r w:rsidRPr="00D36D11">
              <w:rPr>
                <w:rFonts w:cs="Arial"/>
                <w:szCs w:val="22"/>
              </w:rPr>
              <w:t xml:space="preserve"> pojmove krutog tijela i materijalne </w:t>
            </w:r>
            <w:r w:rsidR="005F28DA" w:rsidRPr="00D36D11">
              <w:rPr>
                <w:rFonts w:cs="Arial"/>
                <w:szCs w:val="22"/>
              </w:rPr>
              <w:t>točk</w:t>
            </w:r>
            <w:r w:rsidRPr="00D36D11">
              <w:rPr>
                <w:rFonts w:cs="Arial"/>
                <w:szCs w:val="22"/>
              </w:rPr>
              <w:t>e,</w:t>
            </w:r>
          </w:p>
          <w:p w14:paraId="65D992BE" w14:textId="1920D759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defini</w:t>
            </w:r>
            <w:r w:rsidR="005F28DA" w:rsidRPr="00D36D11">
              <w:rPr>
                <w:rFonts w:cs="Arial"/>
                <w:szCs w:val="22"/>
              </w:rPr>
              <w:t>rati</w:t>
            </w:r>
            <w:r w:rsidRPr="00D36D11">
              <w:rPr>
                <w:rFonts w:cs="Arial"/>
                <w:szCs w:val="22"/>
              </w:rPr>
              <w:t xml:space="preserve"> putanju – trajektoriju, brzinu, ubrzanje i put,</w:t>
            </w:r>
          </w:p>
          <w:p w14:paraId="66DF6D6B" w14:textId="271F9741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nabroj</w:t>
            </w:r>
            <w:r w:rsidR="005F28DA" w:rsidRPr="00D36D11">
              <w:rPr>
                <w:rFonts w:cs="Arial"/>
                <w:szCs w:val="22"/>
              </w:rPr>
              <w:t xml:space="preserve">ati </w:t>
            </w:r>
            <w:r w:rsidRPr="00D36D11">
              <w:rPr>
                <w:rFonts w:cs="Arial"/>
                <w:szCs w:val="22"/>
              </w:rPr>
              <w:t>osnovne mjerne jedinice koje se koriste u kinematici,</w:t>
            </w:r>
          </w:p>
          <w:p w14:paraId="24759F61" w14:textId="0B6D683F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izvrši</w:t>
            </w:r>
            <w:r w:rsidR="005F28DA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podjelu </w:t>
            </w:r>
            <w:r w:rsidR="005F28DA" w:rsidRPr="00D36D11">
              <w:rPr>
                <w:rFonts w:cs="Arial"/>
                <w:szCs w:val="22"/>
              </w:rPr>
              <w:t>gibanja</w:t>
            </w:r>
            <w:r w:rsidRPr="00D36D11">
              <w:rPr>
                <w:rFonts w:cs="Arial"/>
                <w:szCs w:val="22"/>
              </w:rPr>
              <w:t xml:space="preserve"> s obzirom na oblik putanje i </w:t>
            </w:r>
            <w:r w:rsidR="00B07436" w:rsidRPr="00D36D11">
              <w:rPr>
                <w:rFonts w:cs="Arial"/>
                <w:szCs w:val="22"/>
              </w:rPr>
              <w:t>intenzitet</w:t>
            </w:r>
            <w:r w:rsidRPr="00D36D11">
              <w:rPr>
                <w:rFonts w:cs="Arial"/>
                <w:szCs w:val="22"/>
              </w:rPr>
              <w:t xml:space="preserve"> ubrzanja.</w:t>
            </w:r>
          </w:p>
          <w:p w14:paraId="4F70093B" w14:textId="77777777" w:rsidR="00F91A73" w:rsidRPr="00D36D11" w:rsidRDefault="00F91A73" w:rsidP="00822E50">
            <w:pPr>
              <w:spacing w:after="120"/>
              <w:jc w:val="both"/>
              <w:rPr>
                <w:rFonts w:cs="Arial"/>
                <w:b/>
                <w:szCs w:val="22"/>
              </w:rPr>
            </w:pPr>
          </w:p>
          <w:p w14:paraId="181EF0BB" w14:textId="42CB1A7D" w:rsidR="00F91A73" w:rsidRPr="00D36D11" w:rsidRDefault="00F91A73" w:rsidP="00822E50">
            <w:pPr>
              <w:spacing w:after="120"/>
              <w:jc w:val="both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Jedinica 2. Pravolinijsko </w:t>
            </w:r>
            <w:r w:rsidR="005F28DA" w:rsidRPr="00D36D11">
              <w:rPr>
                <w:rFonts w:cs="Arial"/>
                <w:b/>
                <w:szCs w:val="22"/>
              </w:rPr>
              <w:t>gibanje</w:t>
            </w:r>
          </w:p>
          <w:p w14:paraId="7605F6AB" w14:textId="07EF6B8F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 će biti sposoban:</w:t>
            </w:r>
          </w:p>
          <w:p w14:paraId="5DD4FBED" w14:textId="2B31838D" w:rsidR="00F91A73" w:rsidRPr="00D36D11" w:rsidRDefault="005F28DA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F91A73" w:rsidRPr="00D36D11">
              <w:rPr>
                <w:rFonts w:cs="Arial"/>
                <w:szCs w:val="22"/>
              </w:rPr>
              <w:t>defini</w:t>
            </w:r>
            <w:r w:rsidRPr="00D36D11">
              <w:rPr>
                <w:rFonts w:cs="Arial"/>
                <w:szCs w:val="22"/>
              </w:rPr>
              <w:t>rati</w:t>
            </w:r>
            <w:r w:rsidR="00F91A73" w:rsidRPr="00D36D11">
              <w:rPr>
                <w:rFonts w:cs="Arial"/>
                <w:szCs w:val="22"/>
              </w:rPr>
              <w:t xml:space="preserve"> zakon puta i brzine kod jednoliko pravo</w:t>
            </w:r>
            <w:r w:rsidRPr="00D36D11">
              <w:rPr>
                <w:rFonts w:cs="Arial"/>
                <w:szCs w:val="22"/>
              </w:rPr>
              <w:t>crtnog</w:t>
            </w:r>
            <w:r w:rsidR="00F91A73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gibanj</w:t>
            </w:r>
            <w:r w:rsidR="00F91A73" w:rsidRPr="00D36D11">
              <w:rPr>
                <w:rFonts w:cs="Arial"/>
                <w:szCs w:val="22"/>
              </w:rPr>
              <w:t>a,</w:t>
            </w:r>
          </w:p>
          <w:p w14:paraId="4ED18C09" w14:textId="2B7ABA64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5F28DA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defini</w:t>
            </w:r>
            <w:r w:rsidR="005F28DA" w:rsidRPr="00D36D11">
              <w:rPr>
                <w:rFonts w:cs="Arial"/>
                <w:szCs w:val="22"/>
              </w:rPr>
              <w:t>rati</w:t>
            </w:r>
            <w:r w:rsidRPr="00D36D11">
              <w:rPr>
                <w:rFonts w:cs="Arial"/>
                <w:szCs w:val="22"/>
              </w:rPr>
              <w:t xml:space="preserve"> zakone puta, brzine i ubrzanja kod ravnomjerno promjenjivog pravo</w:t>
            </w:r>
            <w:r w:rsidR="005F28DA" w:rsidRPr="00D36D11">
              <w:rPr>
                <w:rFonts w:cs="Arial"/>
                <w:szCs w:val="22"/>
              </w:rPr>
              <w:t>crtnog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5F28DA" w:rsidRPr="00D36D11">
              <w:rPr>
                <w:rFonts w:cs="Arial"/>
                <w:szCs w:val="22"/>
              </w:rPr>
              <w:t>gibanj</w:t>
            </w:r>
            <w:r w:rsidRPr="00D36D11">
              <w:rPr>
                <w:rFonts w:cs="Arial"/>
                <w:szCs w:val="22"/>
              </w:rPr>
              <w:t>a,</w:t>
            </w:r>
          </w:p>
          <w:p w14:paraId="57F62669" w14:textId="13EDF017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5F28DA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rješava</w:t>
            </w:r>
            <w:r w:rsidR="005F28DA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osnovne zadatke iz </w:t>
            </w:r>
            <w:r w:rsidR="005F28DA" w:rsidRPr="00D36D11">
              <w:rPr>
                <w:rFonts w:cs="Arial"/>
                <w:szCs w:val="22"/>
              </w:rPr>
              <w:t>pravocrtno</w:t>
            </w:r>
            <w:r w:rsidRPr="00D36D11">
              <w:rPr>
                <w:rFonts w:cs="Arial"/>
                <w:szCs w:val="22"/>
              </w:rPr>
              <w:t xml:space="preserve">g </w:t>
            </w:r>
            <w:r w:rsidR="005F28DA" w:rsidRPr="00D36D11">
              <w:rPr>
                <w:rFonts w:cs="Arial"/>
                <w:szCs w:val="22"/>
              </w:rPr>
              <w:t>gibanj</w:t>
            </w:r>
            <w:r w:rsidRPr="00D36D11">
              <w:rPr>
                <w:rFonts w:cs="Arial"/>
                <w:szCs w:val="22"/>
              </w:rPr>
              <w:t>a.</w:t>
            </w:r>
          </w:p>
          <w:p w14:paraId="192C6EA0" w14:textId="0662054E" w:rsidR="00F91A73" w:rsidRPr="00D36D11" w:rsidRDefault="00F91A73" w:rsidP="00822E50">
            <w:pPr>
              <w:spacing w:after="120"/>
              <w:jc w:val="both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Jedinica 3. Kružno </w:t>
            </w:r>
            <w:r w:rsidR="005F28DA" w:rsidRPr="00D36D11">
              <w:rPr>
                <w:rFonts w:cs="Arial"/>
                <w:b/>
                <w:szCs w:val="22"/>
              </w:rPr>
              <w:t>gibanj</w:t>
            </w:r>
            <w:r w:rsidRPr="00D36D11">
              <w:rPr>
                <w:rFonts w:cs="Arial"/>
                <w:b/>
                <w:szCs w:val="22"/>
              </w:rPr>
              <w:t>e</w:t>
            </w:r>
          </w:p>
          <w:p w14:paraId="589CB9DA" w14:textId="67F1D1FC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 će biti sposoban:</w:t>
            </w:r>
          </w:p>
          <w:p w14:paraId="0F92D636" w14:textId="427194BE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5F28DA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defini</w:t>
            </w:r>
            <w:r w:rsidR="005F28DA" w:rsidRPr="00D36D11">
              <w:rPr>
                <w:rFonts w:cs="Arial"/>
                <w:szCs w:val="22"/>
              </w:rPr>
              <w:t>ra</w:t>
            </w:r>
            <w:r w:rsidR="00F8514D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pojmove </w:t>
            </w:r>
            <w:r w:rsidR="005F28DA" w:rsidRPr="00D36D11">
              <w:rPr>
                <w:rFonts w:cs="Arial"/>
                <w:szCs w:val="22"/>
              </w:rPr>
              <w:t>kutne brzine</w:t>
            </w:r>
            <w:r w:rsidRPr="00D36D11">
              <w:rPr>
                <w:rFonts w:cs="Arial"/>
                <w:szCs w:val="22"/>
              </w:rPr>
              <w:t xml:space="preserve"> i brzine</w:t>
            </w:r>
            <w:r w:rsidR="005F28DA" w:rsidRPr="00D36D11">
              <w:rPr>
                <w:rFonts w:cs="Arial"/>
                <w:szCs w:val="22"/>
              </w:rPr>
              <w:t xml:space="preserve"> obujma</w:t>
            </w:r>
            <w:r w:rsidRPr="00D36D11">
              <w:rPr>
                <w:rFonts w:cs="Arial"/>
                <w:szCs w:val="22"/>
              </w:rPr>
              <w:t xml:space="preserve"> kod ravnomjernog kružnog </w:t>
            </w:r>
            <w:r w:rsidR="005F28DA" w:rsidRPr="00D36D11">
              <w:rPr>
                <w:rFonts w:cs="Arial"/>
                <w:szCs w:val="22"/>
              </w:rPr>
              <w:t>gibanj</w:t>
            </w:r>
            <w:r w:rsidRPr="00D36D11">
              <w:rPr>
                <w:rFonts w:cs="Arial"/>
                <w:szCs w:val="22"/>
              </w:rPr>
              <w:t>a,</w:t>
            </w:r>
          </w:p>
          <w:p w14:paraId="0F308C51" w14:textId="583ED68B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F8514D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defini</w:t>
            </w:r>
            <w:r w:rsidR="005F28DA" w:rsidRPr="00D36D11">
              <w:rPr>
                <w:rFonts w:cs="Arial"/>
                <w:szCs w:val="22"/>
              </w:rPr>
              <w:t>rati</w:t>
            </w:r>
            <w:r w:rsidRPr="00D36D11">
              <w:rPr>
                <w:rFonts w:cs="Arial"/>
                <w:szCs w:val="22"/>
              </w:rPr>
              <w:t xml:space="preserve"> zakon puta, brzine i ubrzanja kod </w:t>
            </w:r>
            <w:r w:rsidRPr="00D36D11">
              <w:rPr>
                <w:rFonts w:cs="Arial"/>
                <w:szCs w:val="22"/>
              </w:rPr>
              <w:lastRenderedPageBreak/>
              <w:t>ravnomjerno promjenjivog</w:t>
            </w:r>
            <w:r w:rsidR="00F8514D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kružnog </w:t>
            </w:r>
            <w:r w:rsidR="005F28DA" w:rsidRPr="00D36D11">
              <w:rPr>
                <w:rFonts w:cs="Arial"/>
                <w:szCs w:val="22"/>
              </w:rPr>
              <w:t>gibanj</w:t>
            </w:r>
            <w:r w:rsidRPr="00D36D11">
              <w:rPr>
                <w:rFonts w:cs="Arial"/>
                <w:szCs w:val="22"/>
              </w:rPr>
              <w:t>a,</w:t>
            </w:r>
          </w:p>
          <w:p w14:paraId="5483C9D4" w14:textId="64B5F70A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5F28DA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objasni</w:t>
            </w:r>
            <w:r w:rsidR="005F28DA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normalno, tangencijalno i ukupno ubrzanje,</w:t>
            </w:r>
          </w:p>
          <w:p w14:paraId="5EE2B204" w14:textId="46BB3035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5F28DA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rješava</w:t>
            </w:r>
            <w:r w:rsidR="005F28DA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osnovne zadatke iz kružnog </w:t>
            </w:r>
            <w:r w:rsidR="005F28DA" w:rsidRPr="00D36D11">
              <w:rPr>
                <w:rFonts w:cs="Arial"/>
                <w:szCs w:val="22"/>
              </w:rPr>
              <w:t>gibanj</w:t>
            </w:r>
            <w:r w:rsidRPr="00D36D11">
              <w:rPr>
                <w:rFonts w:cs="Arial"/>
                <w:szCs w:val="22"/>
              </w:rPr>
              <w:t>a.</w:t>
            </w:r>
          </w:p>
          <w:p w14:paraId="39D421CA" w14:textId="77777777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</w:p>
          <w:p w14:paraId="1A211029" w14:textId="694C9D8C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Jedinica 4.  Složeno </w:t>
            </w:r>
            <w:r w:rsidR="005F28DA" w:rsidRPr="00D36D11">
              <w:rPr>
                <w:rFonts w:cs="Arial"/>
                <w:b/>
                <w:szCs w:val="22"/>
              </w:rPr>
              <w:t>gibanj</w:t>
            </w:r>
            <w:r w:rsidRPr="00D36D11">
              <w:rPr>
                <w:rFonts w:cs="Arial"/>
                <w:b/>
                <w:szCs w:val="22"/>
              </w:rPr>
              <w:t>e</w:t>
            </w:r>
          </w:p>
          <w:p w14:paraId="0175BD34" w14:textId="3E6AB651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 će biti sposoban:</w:t>
            </w:r>
          </w:p>
          <w:p w14:paraId="1CE8323C" w14:textId="0F234B9D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5F28DA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objasni</w:t>
            </w:r>
            <w:r w:rsidR="005F28DA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pojmove relativnog</w:t>
            </w:r>
            <w:r w:rsidR="00F8514D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>, pr</w:t>
            </w:r>
            <w:r w:rsidR="005F28DA" w:rsidRPr="00D36D11">
              <w:rPr>
                <w:rFonts w:cs="Arial"/>
                <w:szCs w:val="22"/>
              </w:rPr>
              <w:t>ij</w:t>
            </w:r>
            <w:r w:rsidRPr="00D36D11">
              <w:rPr>
                <w:rFonts w:cs="Arial"/>
                <w:szCs w:val="22"/>
              </w:rPr>
              <w:t>enosnog</w:t>
            </w:r>
            <w:r w:rsidR="00F8514D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i ukupnog</w:t>
            </w:r>
            <w:r w:rsidR="00F8514D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5F28DA" w:rsidRPr="00D36D11">
              <w:rPr>
                <w:rFonts w:cs="Arial"/>
                <w:szCs w:val="22"/>
              </w:rPr>
              <w:t>gibanj</w:t>
            </w:r>
            <w:r w:rsidRPr="00D36D11">
              <w:rPr>
                <w:rFonts w:cs="Arial"/>
                <w:szCs w:val="22"/>
              </w:rPr>
              <w:t>a,</w:t>
            </w:r>
          </w:p>
          <w:p w14:paraId="12DBE013" w14:textId="4FFBF57F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F8514D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odredi</w:t>
            </w:r>
            <w:r w:rsidR="005F28DA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brzinu i ubrzanje kod složenog</w:t>
            </w:r>
            <w:r w:rsidR="005F28DA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5F28DA" w:rsidRPr="00D36D11">
              <w:rPr>
                <w:rFonts w:cs="Arial"/>
                <w:szCs w:val="22"/>
              </w:rPr>
              <w:t>gibanj</w:t>
            </w:r>
            <w:r w:rsidRPr="00D36D11">
              <w:rPr>
                <w:rFonts w:cs="Arial"/>
                <w:szCs w:val="22"/>
              </w:rPr>
              <w:t>a (apsolutna, relativna i pr</w:t>
            </w:r>
            <w:r w:rsidR="005F28DA" w:rsidRPr="00D36D11">
              <w:rPr>
                <w:rFonts w:cs="Arial"/>
                <w:szCs w:val="22"/>
              </w:rPr>
              <w:t>ij</w:t>
            </w:r>
            <w:r w:rsidRPr="00D36D11">
              <w:rPr>
                <w:rFonts w:cs="Arial"/>
                <w:szCs w:val="22"/>
              </w:rPr>
              <w:t>enosna),</w:t>
            </w:r>
          </w:p>
          <w:p w14:paraId="182FE154" w14:textId="5906288D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F8514D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rješava</w:t>
            </w:r>
            <w:r w:rsidR="005F28DA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osnovne zadatke iz složenog</w:t>
            </w:r>
            <w:r w:rsidR="00F8514D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5F28DA" w:rsidRPr="00D36D11">
              <w:rPr>
                <w:rFonts w:cs="Arial"/>
                <w:szCs w:val="22"/>
              </w:rPr>
              <w:t>gibanj</w:t>
            </w:r>
            <w:r w:rsidRPr="00D36D11">
              <w:rPr>
                <w:rFonts w:cs="Arial"/>
                <w:szCs w:val="22"/>
              </w:rPr>
              <w:t>a.</w:t>
            </w:r>
          </w:p>
          <w:p w14:paraId="7FE419FB" w14:textId="77777777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</w:p>
          <w:p w14:paraId="6CC5BF29" w14:textId="6CCCCC9A" w:rsidR="00F91A73" w:rsidRPr="00D36D11" w:rsidRDefault="00F91A73" w:rsidP="00822E50">
            <w:pPr>
              <w:spacing w:after="120"/>
              <w:jc w:val="both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Jedinica 5. Translatorno i ravno </w:t>
            </w:r>
            <w:r w:rsidR="005F28DA" w:rsidRPr="00D36D11">
              <w:rPr>
                <w:rFonts w:cs="Arial"/>
                <w:b/>
                <w:szCs w:val="22"/>
              </w:rPr>
              <w:t>gibanj</w:t>
            </w:r>
            <w:r w:rsidRPr="00D36D11">
              <w:rPr>
                <w:rFonts w:cs="Arial"/>
                <w:b/>
                <w:szCs w:val="22"/>
              </w:rPr>
              <w:t>e</w:t>
            </w:r>
          </w:p>
          <w:p w14:paraId="79436B9F" w14:textId="743C63E6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 će biti sposoban:</w:t>
            </w:r>
          </w:p>
          <w:p w14:paraId="2A84A9F9" w14:textId="462C09C6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5F28DA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defini</w:t>
            </w:r>
            <w:r w:rsidR="005F28DA" w:rsidRPr="00D36D11">
              <w:rPr>
                <w:rFonts w:cs="Arial"/>
                <w:szCs w:val="22"/>
              </w:rPr>
              <w:t>rati</w:t>
            </w:r>
            <w:r w:rsidRPr="00D36D11">
              <w:rPr>
                <w:rFonts w:cs="Arial"/>
                <w:szCs w:val="22"/>
              </w:rPr>
              <w:t xml:space="preserve"> translatorno </w:t>
            </w:r>
            <w:r w:rsidR="005F28DA" w:rsidRPr="00D36D11">
              <w:rPr>
                <w:rFonts w:cs="Arial"/>
                <w:szCs w:val="22"/>
              </w:rPr>
              <w:t>gibanj</w:t>
            </w:r>
            <w:r w:rsidRPr="00D36D11">
              <w:rPr>
                <w:rFonts w:cs="Arial"/>
                <w:szCs w:val="22"/>
              </w:rPr>
              <w:t>e,</w:t>
            </w:r>
          </w:p>
          <w:p w14:paraId="3E798EFF" w14:textId="30482186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5F28DA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izvrši</w:t>
            </w:r>
            <w:r w:rsidR="005F28DA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slaganje translatornog</w:t>
            </w:r>
            <w:r w:rsidR="005F28DA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5F28DA" w:rsidRPr="00D36D11">
              <w:rPr>
                <w:rFonts w:cs="Arial"/>
                <w:szCs w:val="22"/>
              </w:rPr>
              <w:t>gibanj</w:t>
            </w:r>
            <w:r w:rsidRPr="00D36D11">
              <w:rPr>
                <w:rFonts w:cs="Arial"/>
                <w:szCs w:val="22"/>
              </w:rPr>
              <w:t>a,</w:t>
            </w:r>
          </w:p>
          <w:p w14:paraId="586FA8CC" w14:textId="1D0B7FAF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5F28DA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defini</w:t>
            </w:r>
            <w:r w:rsidR="005F28DA" w:rsidRPr="00D36D11">
              <w:rPr>
                <w:rFonts w:cs="Arial"/>
                <w:szCs w:val="22"/>
              </w:rPr>
              <w:t>rati</w:t>
            </w:r>
            <w:r w:rsidRPr="00D36D11">
              <w:rPr>
                <w:rFonts w:cs="Arial"/>
                <w:szCs w:val="22"/>
              </w:rPr>
              <w:t xml:space="preserve"> pojam ravnog</w:t>
            </w:r>
            <w:r w:rsidR="005F28DA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5F28DA" w:rsidRPr="00D36D11">
              <w:rPr>
                <w:rFonts w:cs="Arial"/>
                <w:szCs w:val="22"/>
              </w:rPr>
              <w:t>gibanj</w:t>
            </w:r>
            <w:r w:rsidRPr="00D36D11">
              <w:rPr>
                <w:rFonts w:cs="Arial"/>
                <w:szCs w:val="22"/>
              </w:rPr>
              <w:t>a,</w:t>
            </w:r>
          </w:p>
          <w:p w14:paraId="4EAB83FC" w14:textId="78C0E629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5F28DA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objasni</w:t>
            </w:r>
            <w:r w:rsidR="005F28DA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pojam trenutnog</w:t>
            </w:r>
            <w:r w:rsidR="005F28DA" w:rsidRPr="00D36D11">
              <w:rPr>
                <w:rFonts w:cs="Arial"/>
                <w:szCs w:val="22"/>
              </w:rPr>
              <w:t>a</w:t>
            </w:r>
            <w:r w:rsidR="00F8514D" w:rsidRPr="00D36D11">
              <w:rPr>
                <w:rFonts w:cs="Arial"/>
                <w:szCs w:val="22"/>
              </w:rPr>
              <w:t xml:space="preserve"> pola i njegova</w:t>
            </w:r>
            <w:r w:rsidRPr="00D36D11">
              <w:rPr>
                <w:rFonts w:cs="Arial"/>
                <w:szCs w:val="22"/>
              </w:rPr>
              <w:t xml:space="preserve"> načina određivanja, opći slučaj i za neke</w:t>
            </w:r>
            <w:r w:rsidR="005F28DA" w:rsidRPr="00D36D11">
              <w:rPr>
                <w:rFonts w:cs="Arial"/>
                <w:szCs w:val="22"/>
              </w:rPr>
              <w:t xml:space="preserve"> pos</w:t>
            </w:r>
            <w:r w:rsidR="002E0C84" w:rsidRPr="00D36D11">
              <w:rPr>
                <w:rFonts w:cs="Arial"/>
                <w:szCs w:val="22"/>
              </w:rPr>
              <w:t>ebne</w:t>
            </w:r>
            <w:r w:rsidRPr="00D36D11">
              <w:rPr>
                <w:rFonts w:cs="Arial"/>
                <w:szCs w:val="22"/>
              </w:rPr>
              <w:t xml:space="preserve"> slučajeve (pol pri kotrljanju, pol kod paralelnih sila),</w:t>
            </w:r>
          </w:p>
          <w:p w14:paraId="24F32747" w14:textId="5DDD177A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2E0C84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odredi</w:t>
            </w:r>
            <w:r w:rsidR="002E0C84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brzine štapa metodom trenutnog</w:t>
            </w:r>
            <w:r w:rsidR="00F8514D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pola,</w:t>
            </w:r>
          </w:p>
          <w:p w14:paraId="1F368245" w14:textId="0BEFC2AD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2E0C84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rješava</w:t>
            </w:r>
            <w:r w:rsidR="002E0C84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osnovne zadatke iz određivanja brzine metodom trenutnog</w:t>
            </w:r>
            <w:r w:rsidR="00F8514D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pola.</w:t>
            </w:r>
          </w:p>
        </w:tc>
        <w:tc>
          <w:tcPr>
            <w:tcW w:w="4267" w:type="dxa"/>
            <w:tcBorders>
              <w:left w:val="single" w:sz="4" w:space="0" w:color="auto"/>
            </w:tcBorders>
          </w:tcPr>
          <w:p w14:paraId="093062BE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lastRenderedPageBreak/>
              <w:t>Jedinica 1.</w:t>
            </w:r>
          </w:p>
          <w:p w14:paraId="2048C60D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22E2AEF3" w14:textId="6BB16793" w:rsidR="00F91A73" w:rsidRPr="00D36D11" w:rsidRDefault="00F8514D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Svi pojmovi </w:t>
            </w:r>
            <w:r w:rsidR="00F91A73" w:rsidRPr="00D36D11">
              <w:rPr>
                <w:rFonts w:cs="Arial"/>
                <w:szCs w:val="22"/>
              </w:rPr>
              <w:t xml:space="preserve">mogu </w:t>
            </w:r>
            <w:r w:rsidRPr="00D36D11">
              <w:rPr>
                <w:rFonts w:cs="Arial"/>
                <w:szCs w:val="22"/>
              </w:rPr>
              <w:t xml:space="preserve">se </w:t>
            </w:r>
            <w:r w:rsidR="00F91A73" w:rsidRPr="00D36D11">
              <w:rPr>
                <w:rFonts w:cs="Arial"/>
                <w:szCs w:val="22"/>
              </w:rPr>
              <w:t>obraditi uz punu s</w:t>
            </w:r>
            <w:r w:rsidR="002E0C84" w:rsidRPr="00D36D11">
              <w:rPr>
                <w:rFonts w:cs="Arial"/>
                <w:szCs w:val="22"/>
              </w:rPr>
              <w:t>u</w:t>
            </w:r>
            <w:r w:rsidR="00F91A73" w:rsidRPr="00D36D11">
              <w:rPr>
                <w:rFonts w:cs="Arial"/>
                <w:szCs w:val="22"/>
              </w:rPr>
              <w:t>radnju učenika jer su to već obrađivali u osnovnoj školi.</w:t>
            </w:r>
          </w:p>
          <w:p w14:paraId="6D5E6C07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5A633AE2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2BD6D123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6B21E7CE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Jedinica 2.</w:t>
            </w:r>
          </w:p>
          <w:p w14:paraId="0EC6BD9A" w14:textId="2F62DC0A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Sve pojmove treba približiti učenicima preko jednostavnijih primjera iz svakodnevnog</w:t>
            </w:r>
            <w:r w:rsidR="00F8514D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života.</w:t>
            </w:r>
          </w:p>
          <w:p w14:paraId="796488D8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20E2C6C0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36EF6607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3.</w:t>
            </w:r>
          </w:p>
          <w:p w14:paraId="1929EFD0" w14:textId="1BFDF3B8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Sve pojmove treba približiti učenicima preko jednostavnijih primjera iz svakodnevnog</w:t>
            </w:r>
            <w:r w:rsidR="00F8514D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života.</w:t>
            </w:r>
          </w:p>
          <w:p w14:paraId="78E1CD29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</w:p>
          <w:p w14:paraId="09888C7E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</w:p>
          <w:p w14:paraId="56827525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</w:p>
          <w:p w14:paraId="65D4EF32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4.</w:t>
            </w:r>
          </w:p>
          <w:p w14:paraId="34E93A70" w14:textId="26E60C44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Pojam relativnog</w:t>
            </w:r>
            <w:r w:rsidR="00F8514D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>, pr</w:t>
            </w:r>
            <w:r w:rsidR="00D07B90" w:rsidRPr="00D36D11">
              <w:rPr>
                <w:rFonts w:cs="Arial"/>
                <w:szCs w:val="22"/>
              </w:rPr>
              <w:t>ij</w:t>
            </w:r>
            <w:r w:rsidRPr="00D36D11">
              <w:rPr>
                <w:rFonts w:cs="Arial"/>
                <w:szCs w:val="22"/>
              </w:rPr>
              <w:t>enosnog</w:t>
            </w:r>
            <w:r w:rsidR="00F8514D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i ukupnog</w:t>
            </w:r>
            <w:r w:rsidR="00F8514D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5F28DA" w:rsidRPr="00D36D11">
              <w:rPr>
                <w:rFonts w:cs="Arial"/>
                <w:szCs w:val="22"/>
              </w:rPr>
              <w:t>gibanj</w:t>
            </w:r>
            <w:r w:rsidRPr="00D36D11">
              <w:rPr>
                <w:rFonts w:cs="Arial"/>
                <w:szCs w:val="22"/>
              </w:rPr>
              <w:t xml:space="preserve">a objasniti kroz neki jednostavniji primjer (npr. </w:t>
            </w:r>
            <w:r w:rsidR="002E0C84" w:rsidRPr="00D36D11">
              <w:rPr>
                <w:rFonts w:cs="Arial"/>
                <w:szCs w:val="22"/>
              </w:rPr>
              <w:t>g</w:t>
            </w:r>
            <w:r w:rsidR="005F28DA" w:rsidRPr="00D36D11">
              <w:rPr>
                <w:rFonts w:cs="Arial"/>
                <w:szCs w:val="22"/>
              </w:rPr>
              <w:t>ibanj</w:t>
            </w:r>
            <w:r w:rsidRPr="00D36D11">
              <w:rPr>
                <w:rFonts w:cs="Arial"/>
                <w:szCs w:val="22"/>
              </w:rPr>
              <w:t>e broda i čovjeka po brodu).</w:t>
            </w:r>
          </w:p>
          <w:p w14:paraId="7273BC64" w14:textId="575E429A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562DFC2A" w14:textId="3D2FB884" w:rsidR="0028210D" w:rsidRPr="00D36D11" w:rsidRDefault="0028210D" w:rsidP="00822E50">
            <w:pPr>
              <w:rPr>
                <w:rFonts w:cs="Arial"/>
                <w:szCs w:val="22"/>
              </w:rPr>
            </w:pPr>
          </w:p>
          <w:p w14:paraId="6AC670F3" w14:textId="77777777" w:rsidR="0028210D" w:rsidRPr="00D36D11" w:rsidRDefault="0028210D" w:rsidP="00822E50">
            <w:pPr>
              <w:rPr>
                <w:rFonts w:cs="Arial"/>
                <w:szCs w:val="22"/>
              </w:rPr>
            </w:pPr>
          </w:p>
          <w:p w14:paraId="5D0F4322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5.</w:t>
            </w:r>
          </w:p>
          <w:p w14:paraId="2D8F6477" w14:textId="71E44E85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 ovoj jedinici treba objasniti rješavanje manje složenog mehanizma metodom trenutnog</w:t>
            </w:r>
            <w:r w:rsidR="00F8514D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pola.</w:t>
            </w:r>
          </w:p>
          <w:p w14:paraId="710DFF65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410BC18C" w14:textId="2B09B08A" w:rsidR="00F91A73" w:rsidRPr="00D36D11" w:rsidRDefault="00F91A73" w:rsidP="00A76F95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In</w:t>
            </w:r>
            <w:r w:rsidR="002E0C84" w:rsidRPr="00D36D11">
              <w:rPr>
                <w:rFonts w:cs="Arial"/>
                <w:szCs w:val="22"/>
              </w:rPr>
              <w:t>z</w:t>
            </w:r>
            <w:r w:rsidRPr="00D36D11">
              <w:rPr>
                <w:rFonts w:cs="Arial"/>
                <w:szCs w:val="22"/>
              </w:rPr>
              <w:t>istirati na rješavanju zadataka, kao osnovnog</w:t>
            </w:r>
            <w:r w:rsidR="00F8514D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mjerila stečenog znanja iz mehanike, te je zbog toga učenicima potrebno davati za</w:t>
            </w:r>
            <w:r w:rsidR="00A76F95" w:rsidRPr="00D36D11">
              <w:rPr>
                <w:rFonts w:cs="Arial"/>
                <w:szCs w:val="22"/>
              </w:rPr>
              <w:t xml:space="preserve">datke za </w:t>
            </w:r>
            <w:r w:rsidR="008F4234" w:rsidRPr="00D36D11">
              <w:rPr>
                <w:rFonts w:cs="Arial"/>
                <w:szCs w:val="22"/>
              </w:rPr>
              <w:t>domaći uradak</w:t>
            </w:r>
            <w:r w:rsidR="00A76F95" w:rsidRPr="00D36D11">
              <w:rPr>
                <w:rFonts w:cs="Arial"/>
                <w:szCs w:val="22"/>
              </w:rPr>
              <w:t>. Pri zad</w:t>
            </w:r>
            <w:r w:rsidRPr="00D36D11">
              <w:rPr>
                <w:rFonts w:cs="Arial"/>
                <w:szCs w:val="22"/>
              </w:rPr>
              <w:t>avanj</w:t>
            </w:r>
            <w:r w:rsidR="00A76F95" w:rsidRPr="00D36D11">
              <w:rPr>
                <w:rFonts w:cs="Arial"/>
                <w:szCs w:val="22"/>
              </w:rPr>
              <w:t>u zadataka potrebno je uzeti u obzir različite razine složenosti</w:t>
            </w:r>
            <w:r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54BE3F34" w14:textId="77777777" w:rsidTr="00F91A73">
        <w:trPr>
          <w:jc w:val="center"/>
        </w:trPr>
        <w:tc>
          <w:tcPr>
            <w:tcW w:w="9761" w:type="dxa"/>
            <w:gridSpan w:val="2"/>
            <w:shd w:val="clear" w:color="auto" w:fill="DBDBDB"/>
          </w:tcPr>
          <w:p w14:paraId="3C16E0E3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Integracija</w:t>
            </w:r>
            <w:r w:rsidR="00F9298D" w:rsidRPr="00D36D11">
              <w:rPr>
                <w:rFonts w:cs="Arial"/>
                <w:b/>
                <w:szCs w:val="22"/>
              </w:rPr>
              <w:t xml:space="preserve"> (povezanost s drugim nastavnim predmetima)</w:t>
            </w:r>
          </w:p>
        </w:tc>
      </w:tr>
      <w:tr w:rsidR="00D36D11" w:rsidRPr="00D36D11" w14:paraId="00B204CF" w14:textId="77777777" w:rsidTr="00822E50">
        <w:trPr>
          <w:jc w:val="center"/>
        </w:trPr>
        <w:tc>
          <w:tcPr>
            <w:tcW w:w="9761" w:type="dxa"/>
            <w:gridSpan w:val="2"/>
          </w:tcPr>
          <w:p w14:paraId="218B8675" w14:textId="07E6CD83" w:rsidR="00F91A73" w:rsidRPr="00D36D11" w:rsidRDefault="00A76F95" w:rsidP="00A76F95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</w:t>
            </w:r>
            <w:r w:rsidR="00284675" w:rsidRPr="00D36D11">
              <w:rPr>
                <w:rFonts w:cs="Arial"/>
                <w:szCs w:val="22"/>
              </w:rPr>
              <w:t>tručno-</w:t>
            </w:r>
            <w:r w:rsidR="00F8514D" w:rsidRPr="00D36D11">
              <w:rPr>
                <w:rFonts w:cs="Arial"/>
                <w:szCs w:val="22"/>
              </w:rPr>
              <w:t>teorijs</w:t>
            </w:r>
            <w:r w:rsidR="000805A9" w:rsidRPr="00D36D11">
              <w:rPr>
                <w:rFonts w:cs="Arial"/>
                <w:szCs w:val="22"/>
              </w:rPr>
              <w:t>ki predmeti, Fizika i M</w:t>
            </w:r>
            <w:r w:rsidRPr="00D36D11">
              <w:rPr>
                <w:rFonts w:cs="Arial"/>
                <w:szCs w:val="22"/>
              </w:rPr>
              <w:t>atematika</w:t>
            </w:r>
            <w:r w:rsidR="00F91A73"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6B00A6CE" w14:textId="77777777" w:rsidTr="00F91A73">
        <w:trPr>
          <w:jc w:val="center"/>
        </w:trPr>
        <w:tc>
          <w:tcPr>
            <w:tcW w:w="9761" w:type="dxa"/>
            <w:gridSpan w:val="2"/>
            <w:shd w:val="clear" w:color="auto" w:fill="DBDBDB"/>
          </w:tcPr>
          <w:p w14:paraId="486F258E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 za nastavnike</w:t>
            </w:r>
          </w:p>
        </w:tc>
      </w:tr>
      <w:tr w:rsidR="00D36D11" w:rsidRPr="00D36D11" w14:paraId="1645E2F6" w14:textId="77777777" w:rsidTr="00822E50">
        <w:trPr>
          <w:trHeight w:val="1129"/>
          <w:jc w:val="center"/>
        </w:trPr>
        <w:tc>
          <w:tcPr>
            <w:tcW w:w="9761" w:type="dxa"/>
            <w:gridSpan w:val="2"/>
          </w:tcPr>
          <w:p w14:paraId="130C198F" w14:textId="48D554A3" w:rsidR="00F91A73" w:rsidRPr="00D36D11" w:rsidRDefault="002E0C84" w:rsidP="007E13E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Nazim Pešto, Mustafa Kramo, </w:t>
            </w:r>
            <w:r w:rsidR="00F91A73" w:rsidRPr="00D36D11">
              <w:rPr>
                <w:rFonts w:ascii="Arial" w:hAnsi="Arial" w:cs="Arial"/>
                <w:i/>
                <w:iCs/>
                <w:lang w:val="hr-HR"/>
              </w:rPr>
              <w:t>Tehnička mehanika</w:t>
            </w:r>
            <w:r w:rsidRPr="00D36D11">
              <w:rPr>
                <w:rFonts w:ascii="Arial" w:hAnsi="Arial" w:cs="Arial"/>
                <w:i/>
                <w:iCs/>
                <w:lang w:val="hr-HR"/>
              </w:rPr>
              <w:t>,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za treći razred mašinske </w:t>
            </w:r>
            <w:r w:rsidRPr="00D36D11">
              <w:rPr>
                <w:rFonts w:ascii="Arial" w:hAnsi="Arial" w:cs="Arial"/>
                <w:lang w:val="hr-HR"/>
              </w:rPr>
              <w:t>t</w:t>
            </w:r>
            <w:r w:rsidR="00F91A73" w:rsidRPr="00D36D11">
              <w:rPr>
                <w:rFonts w:ascii="Arial" w:hAnsi="Arial" w:cs="Arial"/>
                <w:lang w:val="hr-HR"/>
              </w:rPr>
              <w:t>ehničke škole, Svjetolost</w:t>
            </w:r>
            <w:r w:rsidRPr="00D36D11">
              <w:rPr>
                <w:rFonts w:ascii="Arial" w:hAnsi="Arial" w:cs="Arial"/>
                <w:lang w:val="hr-HR"/>
              </w:rPr>
              <w:t>,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Sarajevo</w:t>
            </w:r>
            <w:r w:rsidRPr="00D36D11">
              <w:rPr>
                <w:rFonts w:ascii="Arial" w:hAnsi="Arial" w:cs="Arial"/>
                <w:lang w:val="hr-HR"/>
              </w:rPr>
              <w:t>.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</w:t>
            </w:r>
          </w:p>
          <w:p w14:paraId="523D4C01" w14:textId="2E0A45F4" w:rsidR="00F91A73" w:rsidRPr="00D36D11" w:rsidRDefault="00F91A73" w:rsidP="007E13E7">
            <w:pPr>
              <w:pStyle w:val="ListParagraph"/>
              <w:numPr>
                <w:ilvl w:val="0"/>
                <w:numId w:val="27"/>
              </w:numPr>
              <w:spacing w:after="200" w:line="240" w:lineRule="auto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i/>
                <w:iCs/>
                <w:lang w:val="hr-HR"/>
              </w:rPr>
              <w:t>Mehanika</w:t>
            </w:r>
            <w:r w:rsidR="002E0C84" w:rsidRPr="00D36D11">
              <w:rPr>
                <w:rFonts w:ascii="Arial" w:hAnsi="Arial" w:cs="Arial"/>
                <w:lang w:val="hr-HR"/>
              </w:rPr>
              <w:t>,</w:t>
            </w:r>
            <w:r w:rsidRPr="00D36D11">
              <w:rPr>
                <w:rFonts w:ascii="Arial" w:hAnsi="Arial" w:cs="Arial"/>
                <w:lang w:val="hr-HR"/>
              </w:rPr>
              <w:t xml:space="preserve"> ZU Beograd</w:t>
            </w:r>
          </w:p>
          <w:p w14:paraId="1499A007" w14:textId="03498EDA" w:rsidR="00F91A73" w:rsidRPr="00D36D11" w:rsidRDefault="00F91A73" w:rsidP="007E13E7">
            <w:pPr>
              <w:pStyle w:val="ListParagraph"/>
              <w:numPr>
                <w:ilvl w:val="0"/>
                <w:numId w:val="27"/>
              </w:numPr>
              <w:spacing w:after="200" w:line="240" w:lineRule="auto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i/>
                <w:iCs/>
                <w:lang w:val="hr-HR"/>
              </w:rPr>
              <w:t>Zbirka zadataka</w:t>
            </w:r>
            <w:r w:rsidRPr="00D36D11">
              <w:rPr>
                <w:rFonts w:ascii="Arial" w:hAnsi="Arial" w:cs="Arial"/>
                <w:lang w:val="hr-HR"/>
              </w:rPr>
              <w:t>, ZU Beograd</w:t>
            </w:r>
            <w:r w:rsidR="00A76F95" w:rsidRPr="00D36D11">
              <w:rPr>
                <w:rFonts w:ascii="Arial" w:hAnsi="Arial" w:cs="Arial"/>
                <w:lang w:val="hr-HR"/>
              </w:rPr>
              <w:t xml:space="preserve"> </w:t>
            </w:r>
          </w:p>
          <w:p w14:paraId="1BA9A0FE" w14:textId="29B5D7FC" w:rsidR="00267902" w:rsidRPr="00D36D11" w:rsidRDefault="00617D3E" w:rsidP="007E13E7">
            <w:pPr>
              <w:pStyle w:val="ListParagraph"/>
              <w:numPr>
                <w:ilvl w:val="0"/>
                <w:numId w:val="27"/>
              </w:numPr>
              <w:spacing w:after="200" w:line="240" w:lineRule="auto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</w:t>
            </w:r>
            <w:r w:rsidR="00A76F95" w:rsidRPr="00D36D11">
              <w:rPr>
                <w:rFonts w:ascii="Arial" w:hAnsi="Arial" w:cs="Arial"/>
                <w:lang w:val="hr-HR"/>
              </w:rPr>
              <w:t xml:space="preserve">rugi udžbenici </w:t>
            </w:r>
            <w:r w:rsidR="00472A15" w:rsidRPr="00D36D11">
              <w:rPr>
                <w:rFonts w:ascii="Arial" w:hAnsi="Arial" w:cs="Arial"/>
                <w:lang w:val="hr-HR"/>
              </w:rPr>
              <w:t>odobreni</w:t>
            </w:r>
            <w:r w:rsidR="00A76F95" w:rsidRPr="00D36D11">
              <w:rPr>
                <w:rFonts w:ascii="Arial" w:hAnsi="Arial" w:cs="Arial"/>
                <w:lang w:val="hr-HR"/>
              </w:rPr>
              <w:t xml:space="preserve"> od mjerodavnih obrazovnih vlast</w:t>
            </w:r>
            <w:r w:rsidR="00D73D78" w:rsidRPr="00D36D11">
              <w:rPr>
                <w:rFonts w:ascii="Arial" w:hAnsi="Arial" w:cs="Arial"/>
                <w:lang w:val="hr-HR"/>
              </w:rPr>
              <w:t>i</w:t>
            </w:r>
          </w:p>
          <w:p w14:paraId="7195AE20" w14:textId="51BADC9E" w:rsidR="00F91A73" w:rsidRPr="00D36D11" w:rsidRDefault="00617D3E" w:rsidP="007E13E7">
            <w:pPr>
              <w:pStyle w:val="ListParagraph"/>
              <w:numPr>
                <w:ilvl w:val="0"/>
                <w:numId w:val="27"/>
              </w:numPr>
              <w:spacing w:after="200" w:line="240" w:lineRule="auto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g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rafofolije, </w:t>
            </w:r>
            <w:r w:rsidR="00284675" w:rsidRPr="00D36D11">
              <w:rPr>
                <w:rFonts w:ascii="Arial" w:hAnsi="Arial" w:cs="Arial"/>
                <w:lang w:val="hr-HR"/>
              </w:rPr>
              <w:t>sh</w:t>
            </w:r>
            <w:r w:rsidR="00F91A73" w:rsidRPr="00D36D11">
              <w:rPr>
                <w:rFonts w:ascii="Arial" w:hAnsi="Arial" w:cs="Arial"/>
                <w:lang w:val="hr-HR"/>
              </w:rPr>
              <w:t>eme, crteži</w:t>
            </w:r>
          </w:p>
        </w:tc>
      </w:tr>
      <w:tr w:rsidR="00D36D11" w:rsidRPr="00D36D11" w14:paraId="0A01F53F" w14:textId="77777777" w:rsidTr="00F91A73">
        <w:trPr>
          <w:jc w:val="center"/>
        </w:trPr>
        <w:tc>
          <w:tcPr>
            <w:tcW w:w="9761" w:type="dxa"/>
            <w:gridSpan w:val="2"/>
            <w:shd w:val="clear" w:color="auto" w:fill="DBDBDB"/>
          </w:tcPr>
          <w:p w14:paraId="1220A90C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</w:t>
            </w:r>
            <w:r w:rsidR="00F9298D" w:rsidRPr="00D36D11">
              <w:rPr>
                <w:rFonts w:cs="Arial"/>
                <w:b/>
                <w:szCs w:val="22"/>
              </w:rPr>
              <w:t xml:space="preserve"> i tehnike ocjenjivanja</w:t>
            </w:r>
          </w:p>
        </w:tc>
      </w:tr>
      <w:tr w:rsidR="00F91A73" w:rsidRPr="00D36D11" w14:paraId="65E462B6" w14:textId="77777777" w:rsidTr="00822E50">
        <w:trPr>
          <w:trHeight w:val="70"/>
          <w:jc w:val="center"/>
        </w:trPr>
        <w:tc>
          <w:tcPr>
            <w:tcW w:w="9761" w:type="dxa"/>
            <w:gridSpan w:val="2"/>
          </w:tcPr>
          <w:p w14:paraId="082A3B18" w14:textId="77777777" w:rsidR="00F9298D" w:rsidRPr="00D36D11" w:rsidRDefault="00F9298D" w:rsidP="00F9298D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5729CCF4" w14:textId="59E801AD" w:rsidR="00F91A73" w:rsidRPr="00D36D11" w:rsidRDefault="00F91A73" w:rsidP="00822E50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28210D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 xml:space="preserve">Primjeniti najmanje tri tehnike ocjenjivanja:  </w:t>
            </w:r>
          </w:p>
          <w:p w14:paraId="79A8802F" w14:textId="77777777" w:rsidR="00F91A73" w:rsidRPr="00D36D11" w:rsidRDefault="00F91A73" w:rsidP="00822E50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1. Pismena provjera znanja (pismena zadaća, test i kontrolni</w:t>
            </w:r>
            <w:r w:rsidR="00BC0C66" w:rsidRPr="00D36D11">
              <w:rPr>
                <w:rFonts w:cs="Arial"/>
                <w:szCs w:val="22"/>
              </w:rPr>
              <w:t xml:space="preserve"> uradak</w:t>
            </w:r>
            <w:r w:rsidRPr="00D36D11">
              <w:rPr>
                <w:rFonts w:cs="Arial"/>
                <w:szCs w:val="22"/>
              </w:rPr>
              <w:t>)</w:t>
            </w:r>
          </w:p>
          <w:p w14:paraId="504A7938" w14:textId="77777777" w:rsidR="00F91A73" w:rsidRPr="00D36D11" w:rsidRDefault="00F91A73" w:rsidP="007E13E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2. Usmena provjera znanja</w:t>
            </w:r>
          </w:p>
          <w:p w14:paraId="541933C8" w14:textId="77777777" w:rsidR="00F91A73" w:rsidRPr="00D36D11" w:rsidRDefault="00F91A73" w:rsidP="007E13E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3. Aktivnost učenika</w:t>
            </w:r>
          </w:p>
        </w:tc>
      </w:tr>
    </w:tbl>
    <w:p w14:paraId="05ABBEE8" w14:textId="77777777" w:rsidR="00F91A73" w:rsidRPr="00D36D11" w:rsidRDefault="00F91A73" w:rsidP="00F91A73">
      <w:pPr>
        <w:rPr>
          <w:rFonts w:cs="Arial"/>
          <w:szCs w:val="22"/>
        </w:rPr>
      </w:pPr>
    </w:p>
    <w:p w14:paraId="28C77524" w14:textId="77777777" w:rsidR="00F91A73" w:rsidRPr="00D36D11" w:rsidRDefault="00F91A73" w:rsidP="00F91A73">
      <w:pPr>
        <w:rPr>
          <w:rFonts w:cs="Arial"/>
          <w:szCs w:val="22"/>
        </w:rPr>
      </w:pPr>
    </w:p>
    <w:p w14:paraId="06E5BC06" w14:textId="77777777" w:rsidR="00284675" w:rsidRPr="00D36D11" w:rsidRDefault="00284675" w:rsidP="00F91A73">
      <w:pPr>
        <w:rPr>
          <w:rFonts w:cs="Arial"/>
          <w:szCs w:val="22"/>
        </w:rPr>
      </w:pPr>
    </w:p>
    <w:p w14:paraId="366AF2C5" w14:textId="77777777" w:rsidR="00284675" w:rsidRPr="00D36D11" w:rsidRDefault="00284675" w:rsidP="00F91A73">
      <w:pPr>
        <w:rPr>
          <w:rFonts w:cs="Arial"/>
          <w:szCs w:val="22"/>
        </w:rPr>
      </w:pPr>
    </w:p>
    <w:p w14:paraId="3FF03912" w14:textId="77777777" w:rsidR="00A76F95" w:rsidRPr="00D36D11" w:rsidRDefault="00A76F95" w:rsidP="00F91A73">
      <w:pPr>
        <w:rPr>
          <w:rFonts w:cs="Arial"/>
          <w:szCs w:val="22"/>
        </w:rPr>
      </w:pPr>
    </w:p>
    <w:p w14:paraId="7DCA48A5" w14:textId="77777777" w:rsidR="00A76F95" w:rsidRPr="00D36D11" w:rsidRDefault="00A76F95" w:rsidP="00F91A73">
      <w:pPr>
        <w:rPr>
          <w:rFonts w:cs="Arial"/>
          <w:szCs w:val="22"/>
        </w:rPr>
      </w:pPr>
    </w:p>
    <w:p w14:paraId="5451CB5D" w14:textId="77777777" w:rsidR="00A76F95" w:rsidRPr="00D36D11" w:rsidRDefault="00A76F95" w:rsidP="00F91A73">
      <w:pPr>
        <w:rPr>
          <w:rFonts w:cs="Arial"/>
          <w:szCs w:val="22"/>
        </w:rPr>
      </w:pPr>
    </w:p>
    <w:p w14:paraId="60F39E80" w14:textId="77777777" w:rsidR="00284675" w:rsidRPr="00D36D11" w:rsidRDefault="00284675" w:rsidP="00F91A73">
      <w:pPr>
        <w:rPr>
          <w:rFonts w:cs="Arial"/>
          <w:szCs w:val="22"/>
        </w:rPr>
      </w:pPr>
    </w:p>
    <w:tbl>
      <w:tblPr>
        <w:tblW w:w="50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7928"/>
      </w:tblGrid>
      <w:tr w:rsidR="00D36D11" w:rsidRPr="00D36D11" w14:paraId="5C976202" w14:textId="77777777" w:rsidTr="00F8514D">
        <w:trPr>
          <w:jc w:val="center"/>
        </w:trPr>
        <w:tc>
          <w:tcPr>
            <w:tcW w:w="966" w:type="pct"/>
            <w:shd w:val="clear" w:color="auto" w:fill="DBDBDB"/>
          </w:tcPr>
          <w:p w14:paraId="7D148E08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Modul (naziv):</w:t>
            </w:r>
          </w:p>
        </w:tc>
        <w:tc>
          <w:tcPr>
            <w:tcW w:w="4034" w:type="pct"/>
            <w:shd w:val="clear" w:color="auto" w:fill="auto"/>
          </w:tcPr>
          <w:p w14:paraId="1899BA93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Dinamika</w:t>
            </w:r>
          </w:p>
        </w:tc>
      </w:tr>
    </w:tbl>
    <w:p w14:paraId="3697C0F1" w14:textId="77777777" w:rsidR="00822E50" w:rsidRPr="00D36D11" w:rsidRDefault="00822E50" w:rsidP="00822E50">
      <w:pPr>
        <w:rPr>
          <w:rFonts w:cs="Arial"/>
          <w:vanish/>
          <w:szCs w:val="22"/>
        </w:rPr>
      </w:pP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4267"/>
      </w:tblGrid>
      <w:tr w:rsidR="00D36D11" w:rsidRPr="00D36D11" w14:paraId="64B4DD2C" w14:textId="77777777" w:rsidTr="00311F31">
        <w:trPr>
          <w:trHeight w:val="333"/>
          <w:jc w:val="center"/>
        </w:trPr>
        <w:tc>
          <w:tcPr>
            <w:tcW w:w="9761" w:type="dxa"/>
            <w:gridSpan w:val="2"/>
          </w:tcPr>
          <w:p w14:paraId="76D1ABB3" w14:textId="2379C371" w:rsidR="00F9298D" w:rsidRPr="00D36D11" w:rsidRDefault="00F9298D" w:rsidP="00F9298D">
            <w:pPr>
              <w:jc w:val="righ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Redni broj modula: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BA3D00" w:rsidRPr="00D36D11">
              <w:rPr>
                <w:rFonts w:cs="Arial"/>
                <w:b/>
                <w:szCs w:val="22"/>
              </w:rPr>
              <w:t>6</w:t>
            </w:r>
            <w:r w:rsidRPr="00D36D11">
              <w:rPr>
                <w:rFonts w:cs="Arial"/>
                <w:b/>
                <w:szCs w:val="22"/>
              </w:rPr>
              <w:t>.</w:t>
            </w:r>
          </w:p>
        </w:tc>
      </w:tr>
      <w:tr w:rsidR="00D36D11" w:rsidRPr="00D36D11" w14:paraId="547CD0AA" w14:textId="77777777" w:rsidTr="00F91A73">
        <w:trPr>
          <w:jc w:val="center"/>
        </w:trPr>
        <w:tc>
          <w:tcPr>
            <w:tcW w:w="9761" w:type="dxa"/>
            <w:gridSpan w:val="2"/>
            <w:shd w:val="clear" w:color="auto" w:fill="DBDBDB"/>
          </w:tcPr>
          <w:p w14:paraId="0995D799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Svrha </w:t>
            </w:r>
          </w:p>
        </w:tc>
      </w:tr>
      <w:tr w:rsidR="00D36D11" w:rsidRPr="00D36D11" w14:paraId="52700795" w14:textId="77777777" w:rsidTr="00822E50">
        <w:trPr>
          <w:jc w:val="center"/>
        </w:trPr>
        <w:tc>
          <w:tcPr>
            <w:tcW w:w="9761" w:type="dxa"/>
            <w:gridSpan w:val="2"/>
          </w:tcPr>
          <w:p w14:paraId="535DD98E" w14:textId="365AA421" w:rsidR="00F91A73" w:rsidRPr="00D36D11" w:rsidRDefault="00F91A73" w:rsidP="00822E50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Modul je razvijen u cilju st</w:t>
            </w:r>
            <w:r w:rsidR="002E0C84" w:rsidRPr="00D36D11">
              <w:rPr>
                <w:rFonts w:cs="Arial"/>
                <w:szCs w:val="22"/>
              </w:rPr>
              <w:t>je</w:t>
            </w:r>
            <w:r w:rsidRPr="00D36D11">
              <w:rPr>
                <w:rFonts w:cs="Arial"/>
                <w:szCs w:val="22"/>
              </w:rPr>
              <w:t>canja i produbljivanja znanja iz dinamike, kao fundamentalne tehničke</w:t>
            </w:r>
            <w:r w:rsidR="002E0C84" w:rsidRPr="00D36D11">
              <w:rPr>
                <w:rFonts w:cs="Arial"/>
                <w:szCs w:val="22"/>
              </w:rPr>
              <w:t xml:space="preserve"> znanosti</w:t>
            </w:r>
            <w:r w:rsidRPr="00D36D11">
              <w:rPr>
                <w:rFonts w:cs="Arial"/>
                <w:szCs w:val="22"/>
              </w:rPr>
              <w:t xml:space="preserve"> koja se </w:t>
            </w:r>
            <w:r w:rsidR="002E0C84" w:rsidRPr="00D36D11">
              <w:rPr>
                <w:rFonts w:cs="Arial"/>
                <w:szCs w:val="22"/>
              </w:rPr>
              <w:t>izravno</w:t>
            </w:r>
            <w:r w:rsidRPr="00D36D11">
              <w:rPr>
                <w:rFonts w:cs="Arial"/>
                <w:szCs w:val="22"/>
              </w:rPr>
              <w:t xml:space="preserve"> nastavlja s kinematikom, radi tumačenja zakona dinamike u prirodi i njihovoj primjeni u praksi i svakodnevnom životu, što će služiti kao podloga za druge </w:t>
            </w:r>
            <w:r w:rsidR="0035787B" w:rsidRPr="00D36D11">
              <w:rPr>
                <w:rFonts w:cs="Arial"/>
                <w:szCs w:val="22"/>
              </w:rPr>
              <w:t>stručno-teorijske</w:t>
            </w:r>
            <w:r w:rsidRPr="00D36D11">
              <w:rPr>
                <w:rFonts w:cs="Arial"/>
                <w:szCs w:val="22"/>
              </w:rPr>
              <w:t xml:space="preserve"> predmete.</w:t>
            </w:r>
          </w:p>
        </w:tc>
      </w:tr>
      <w:tr w:rsidR="00D36D11" w:rsidRPr="00D36D11" w14:paraId="59FB3A6B" w14:textId="77777777" w:rsidTr="00F91A73">
        <w:trPr>
          <w:jc w:val="center"/>
        </w:trPr>
        <w:tc>
          <w:tcPr>
            <w:tcW w:w="9761" w:type="dxa"/>
            <w:gridSpan w:val="2"/>
            <w:shd w:val="clear" w:color="auto" w:fill="DBDBDB"/>
          </w:tcPr>
          <w:p w14:paraId="2EDFC7A8" w14:textId="72017EF8" w:rsidR="00F91A73" w:rsidRPr="00D36D11" w:rsidRDefault="00571A6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F91A73" w:rsidRPr="00D36D11">
              <w:rPr>
                <w:rFonts w:cs="Arial"/>
                <w:b/>
                <w:szCs w:val="22"/>
              </w:rPr>
              <w:t xml:space="preserve"> zahtjevi / 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</w:p>
        </w:tc>
      </w:tr>
      <w:tr w:rsidR="00D36D11" w:rsidRPr="00D36D11" w14:paraId="23E30030" w14:textId="77777777" w:rsidTr="00822E50">
        <w:trPr>
          <w:jc w:val="center"/>
        </w:trPr>
        <w:tc>
          <w:tcPr>
            <w:tcW w:w="9761" w:type="dxa"/>
            <w:gridSpan w:val="2"/>
          </w:tcPr>
          <w:p w14:paraId="15FCF22A" w14:textId="77777777" w:rsidR="00F91A73" w:rsidRPr="00D36D11" w:rsidRDefault="00D07B90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Osnovna znanja iz modula 1. (Kinematika), Fizike i M</w:t>
            </w:r>
            <w:r w:rsidR="00F91A73" w:rsidRPr="00D36D11">
              <w:rPr>
                <w:rFonts w:cs="Arial"/>
                <w:szCs w:val="22"/>
              </w:rPr>
              <w:t>atematike</w:t>
            </w:r>
          </w:p>
        </w:tc>
      </w:tr>
      <w:tr w:rsidR="00D36D11" w:rsidRPr="00D36D11" w14:paraId="2D2B8C43" w14:textId="77777777" w:rsidTr="00F91A73">
        <w:trPr>
          <w:jc w:val="center"/>
        </w:trPr>
        <w:tc>
          <w:tcPr>
            <w:tcW w:w="9761" w:type="dxa"/>
            <w:gridSpan w:val="2"/>
            <w:shd w:val="clear" w:color="auto" w:fill="DBDBDB"/>
          </w:tcPr>
          <w:p w14:paraId="568AFD7D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Ciljevi</w:t>
            </w:r>
          </w:p>
        </w:tc>
      </w:tr>
      <w:tr w:rsidR="00D36D11" w:rsidRPr="00D36D11" w14:paraId="2EEA9947" w14:textId="77777777" w:rsidTr="00822E50">
        <w:trPr>
          <w:jc w:val="center"/>
        </w:trPr>
        <w:tc>
          <w:tcPr>
            <w:tcW w:w="9761" w:type="dxa"/>
            <w:gridSpan w:val="2"/>
          </w:tcPr>
          <w:p w14:paraId="7AB0B6BC" w14:textId="5EBF8010" w:rsidR="00F91A73" w:rsidRPr="00D36D11" w:rsidRDefault="00F91A73" w:rsidP="00822E50">
            <w:pPr>
              <w:spacing w:after="120"/>
              <w:ind w:left="57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Ovaj modul osposobljava učenika </w:t>
            </w:r>
            <w:r w:rsidR="002E0C84" w:rsidRPr="00D36D11">
              <w:rPr>
                <w:rFonts w:cs="Arial"/>
                <w:szCs w:val="22"/>
              </w:rPr>
              <w:t>za</w:t>
            </w:r>
            <w:r w:rsidRPr="00D36D11">
              <w:rPr>
                <w:rFonts w:cs="Arial"/>
                <w:szCs w:val="22"/>
              </w:rPr>
              <w:t>:</w:t>
            </w:r>
          </w:p>
          <w:p w14:paraId="685F46AD" w14:textId="79FC9651" w:rsidR="00F91A73" w:rsidRPr="00D36D11" w:rsidRDefault="00F91A73" w:rsidP="00822E50">
            <w:pPr>
              <w:spacing w:after="120"/>
              <w:ind w:left="57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razlik</w:t>
            </w:r>
            <w:r w:rsidR="002E0C84" w:rsidRPr="00D36D11">
              <w:rPr>
                <w:rFonts w:cs="Arial"/>
                <w:szCs w:val="22"/>
              </w:rPr>
              <w:t>ovanje</w:t>
            </w:r>
            <w:r w:rsidRPr="00D36D11">
              <w:rPr>
                <w:rFonts w:cs="Arial"/>
                <w:szCs w:val="22"/>
              </w:rPr>
              <w:t xml:space="preserve"> kinematik</w:t>
            </w:r>
            <w:r w:rsidR="002E0C84" w:rsidRPr="00D36D11">
              <w:rPr>
                <w:rFonts w:cs="Arial"/>
                <w:szCs w:val="22"/>
              </w:rPr>
              <w:t>e</w:t>
            </w:r>
            <w:r w:rsidRPr="00D36D11">
              <w:rPr>
                <w:rFonts w:cs="Arial"/>
                <w:szCs w:val="22"/>
              </w:rPr>
              <w:t xml:space="preserve"> od dinamike,</w:t>
            </w:r>
          </w:p>
          <w:p w14:paraId="2A2748C5" w14:textId="4063E85E" w:rsidR="00F91A73" w:rsidRPr="00D36D11" w:rsidRDefault="00F91A73" w:rsidP="00822E50">
            <w:pPr>
              <w:spacing w:after="120"/>
              <w:ind w:left="57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prepozna</w:t>
            </w:r>
            <w:r w:rsidR="002E0C84" w:rsidRPr="00D36D11">
              <w:rPr>
                <w:rFonts w:cs="Arial"/>
                <w:szCs w:val="22"/>
              </w:rPr>
              <w:t>vanje</w:t>
            </w:r>
            <w:r w:rsidRPr="00D36D11">
              <w:rPr>
                <w:rFonts w:cs="Arial"/>
                <w:szCs w:val="22"/>
              </w:rPr>
              <w:t xml:space="preserve"> i rješava</w:t>
            </w:r>
            <w:r w:rsidR="002E0C84" w:rsidRPr="00D36D11">
              <w:rPr>
                <w:rFonts w:cs="Arial"/>
                <w:szCs w:val="22"/>
              </w:rPr>
              <w:t>nje</w:t>
            </w:r>
            <w:r w:rsidRPr="00D36D11">
              <w:rPr>
                <w:rFonts w:cs="Arial"/>
                <w:szCs w:val="22"/>
              </w:rPr>
              <w:t xml:space="preserve"> osnovn</w:t>
            </w:r>
            <w:r w:rsidR="002E0C84" w:rsidRPr="00D36D11">
              <w:rPr>
                <w:rFonts w:cs="Arial"/>
                <w:szCs w:val="22"/>
              </w:rPr>
              <w:t>ih</w:t>
            </w:r>
            <w:r w:rsidRPr="00D36D11">
              <w:rPr>
                <w:rFonts w:cs="Arial"/>
                <w:szCs w:val="22"/>
              </w:rPr>
              <w:t xml:space="preserve"> problem</w:t>
            </w:r>
            <w:r w:rsidR="002E0C84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iz dinamike,</w:t>
            </w:r>
          </w:p>
          <w:p w14:paraId="401F72F3" w14:textId="62D10389" w:rsidR="00F91A73" w:rsidRPr="00D36D11" w:rsidRDefault="00F91A73" w:rsidP="00822E50">
            <w:pPr>
              <w:spacing w:after="120"/>
              <w:ind w:left="57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2E0C84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odre</w:t>
            </w:r>
            <w:r w:rsidR="002E0C84" w:rsidRPr="00D36D11">
              <w:rPr>
                <w:rFonts w:cs="Arial"/>
                <w:szCs w:val="22"/>
              </w:rPr>
              <w:t>đivanje</w:t>
            </w:r>
            <w:r w:rsidRPr="00D36D11">
              <w:rPr>
                <w:rFonts w:cs="Arial"/>
                <w:szCs w:val="22"/>
              </w:rPr>
              <w:t xml:space="preserve"> rad</w:t>
            </w:r>
            <w:r w:rsidR="002E0C84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>, snag</w:t>
            </w:r>
            <w:r w:rsidR="002E0C84" w:rsidRPr="00D36D11">
              <w:rPr>
                <w:rFonts w:cs="Arial"/>
                <w:szCs w:val="22"/>
              </w:rPr>
              <w:t>e</w:t>
            </w:r>
            <w:r w:rsidRPr="00D36D11">
              <w:rPr>
                <w:rFonts w:cs="Arial"/>
                <w:szCs w:val="22"/>
              </w:rPr>
              <w:t xml:space="preserve"> i energij</w:t>
            </w:r>
            <w:r w:rsidR="002E0C84" w:rsidRPr="00D36D11">
              <w:rPr>
                <w:rFonts w:cs="Arial"/>
                <w:szCs w:val="22"/>
              </w:rPr>
              <w:t>e</w:t>
            </w:r>
            <w:r w:rsidRPr="00D36D11">
              <w:rPr>
                <w:rFonts w:cs="Arial"/>
                <w:szCs w:val="22"/>
              </w:rPr>
              <w:t>,</w:t>
            </w:r>
          </w:p>
          <w:p w14:paraId="1189B5C3" w14:textId="4FA8B00C" w:rsidR="00F91A73" w:rsidRPr="00D36D11" w:rsidRDefault="00F91A73" w:rsidP="00822E50">
            <w:pPr>
              <w:spacing w:after="120"/>
              <w:ind w:left="57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primje</w:t>
            </w:r>
            <w:r w:rsidR="002E0C84" w:rsidRPr="00D36D11">
              <w:rPr>
                <w:rFonts w:cs="Arial"/>
                <w:szCs w:val="22"/>
              </w:rPr>
              <w:t>njivanje</w:t>
            </w:r>
            <w:r w:rsidRPr="00D36D11">
              <w:rPr>
                <w:rFonts w:cs="Arial"/>
                <w:szCs w:val="22"/>
              </w:rPr>
              <w:t xml:space="preserve"> stečen</w:t>
            </w:r>
            <w:r w:rsidR="002E0C84" w:rsidRPr="00D36D11">
              <w:rPr>
                <w:rFonts w:cs="Arial"/>
                <w:szCs w:val="22"/>
              </w:rPr>
              <w:t>ih</w:t>
            </w:r>
            <w:r w:rsidRPr="00D36D11">
              <w:rPr>
                <w:rFonts w:cs="Arial"/>
                <w:szCs w:val="22"/>
              </w:rPr>
              <w:t xml:space="preserve"> znanja u praksi,</w:t>
            </w:r>
          </w:p>
          <w:p w14:paraId="6B0EB960" w14:textId="2B104AD8" w:rsidR="00F91A73" w:rsidRPr="00D36D11" w:rsidRDefault="00F91A73" w:rsidP="00822E50">
            <w:pPr>
              <w:tabs>
                <w:tab w:val="num" w:pos="124"/>
              </w:tabs>
              <w:ind w:left="124" w:hanging="124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- odgovor</w:t>
            </w:r>
            <w:r w:rsidR="002E0C84" w:rsidRPr="00D36D11">
              <w:rPr>
                <w:rFonts w:cs="Arial"/>
                <w:szCs w:val="22"/>
              </w:rPr>
              <w:t xml:space="preserve">an </w:t>
            </w:r>
            <w:r w:rsidRPr="00D36D11">
              <w:rPr>
                <w:rFonts w:cs="Arial"/>
                <w:szCs w:val="22"/>
              </w:rPr>
              <w:t>odnos prema radu, razvijajući osjećaj</w:t>
            </w:r>
            <w:r w:rsidR="0028210D" w:rsidRPr="00D36D11">
              <w:rPr>
                <w:rFonts w:cs="Arial"/>
                <w:szCs w:val="22"/>
              </w:rPr>
              <w:t xml:space="preserve"> za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3F03A9" w:rsidRPr="00D36D11">
              <w:rPr>
                <w:rFonts w:cs="Arial"/>
                <w:szCs w:val="22"/>
              </w:rPr>
              <w:t>točn</w:t>
            </w:r>
            <w:r w:rsidRPr="00D36D11">
              <w:rPr>
                <w:rFonts w:cs="Arial"/>
                <w:szCs w:val="22"/>
              </w:rPr>
              <w:t>ost i sistematičnost.</w:t>
            </w:r>
          </w:p>
        </w:tc>
      </w:tr>
      <w:tr w:rsidR="00D36D11" w:rsidRPr="00D36D11" w14:paraId="1DA236B3" w14:textId="77777777" w:rsidTr="00F91A73">
        <w:trPr>
          <w:jc w:val="center"/>
        </w:trPr>
        <w:tc>
          <w:tcPr>
            <w:tcW w:w="9761" w:type="dxa"/>
            <w:gridSpan w:val="2"/>
            <w:shd w:val="clear" w:color="auto" w:fill="DBDBDB"/>
          </w:tcPr>
          <w:p w14:paraId="790706F1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</w:t>
            </w:r>
          </w:p>
        </w:tc>
      </w:tr>
      <w:tr w:rsidR="00D36D11" w:rsidRPr="00D36D11" w14:paraId="25B2436C" w14:textId="77777777" w:rsidTr="00822E50">
        <w:trPr>
          <w:jc w:val="center"/>
        </w:trPr>
        <w:tc>
          <w:tcPr>
            <w:tcW w:w="9761" w:type="dxa"/>
            <w:gridSpan w:val="2"/>
          </w:tcPr>
          <w:p w14:paraId="73194146" w14:textId="77777777" w:rsidR="00F91A73" w:rsidRPr="00D36D11" w:rsidRDefault="00F91A73" w:rsidP="00822E50">
            <w:pPr>
              <w:spacing w:after="120"/>
              <w:ind w:right="-1276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1.</w:t>
            </w:r>
            <w:r w:rsidRPr="00D36D11">
              <w:rPr>
                <w:rFonts w:cs="Arial"/>
                <w:szCs w:val="22"/>
              </w:rPr>
              <w:tab/>
              <w:t>Osnovni pojmovi iz dinamike</w:t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</w:p>
          <w:p w14:paraId="2AEA08E0" w14:textId="169FA550" w:rsidR="00F91A73" w:rsidRPr="00D36D11" w:rsidRDefault="00F91A73" w:rsidP="00822E50">
            <w:pPr>
              <w:spacing w:after="120"/>
              <w:ind w:right="-1276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2.</w:t>
            </w:r>
            <w:r w:rsidRPr="00D36D11">
              <w:rPr>
                <w:rFonts w:cs="Arial"/>
                <w:szCs w:val="22"/>
              </w:rPr>
              <w:tab/>
              <w:t xml:space="preserve">Dinamika materijalne </w:t>
            </w:r>
            <w:r w:rsidR="005F28DA" w:rsidRPr="00D36D11">
              <w:rPr>
                <w:rFonts w:cs="Arial"/>
                <w:szCs w:val="22"/>
              </w:rPr>
              <w:t>točk</w:t>
            </w:r>
            <w:r w:rsidRPr="00D36D11">
              <w:rPr>
                <w:rFonts w:cs="Arial"/>
                <w:szCs w:val="22"/>
              </w:rPr>
              <w:t>e</w:t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</w:p>
          <w:p w14:paraId="6F634952" w14:textId="13A1085C" w:rsidR="00F91A73" w:rsidRPr="00D36D11" w:rsidRDefault="00F91A73" w:rsidP="00822E50">
            <w:pPr>
              <w:spacing w:after="120"/>
              <w:ind w:right="-1276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3.</w:t>
            </w:r>
            <w:r w:rsidRPr="00D36D11">
              <w:rPr>
                <w:rFonts w:cs="Arial"/>
                <w:szCs w:val="22"/>
              </w:rPr>
              <w:tab/>
              <w:t>D</w:t>
            </w:r>
            <w:r w:rsidR="002E0C84" w:rsidRPr="00D36D11">
              <w:rPr>
                <w:rFonts w:cs="Arial"/>
                <w:szCs w:val="22"/>
              </w:rPr>
              <w:t>'Alambertovo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2E0C84" w:rsidRPr="00D36D11">
              <w:rPr>
                <w:rFonts w:cs="Arial"/>
                <w:szCs w:val="22"/>
              </w:rPr>
              <w:t>načelo</w:t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</w:p>
          <w:p w14:paraId="4F00C7B9" w14:textId="353F7E0D" w:rsidR="00F91A73" w:rsidRPr="00D36D11" w:rsidRDefault="00F91A73" w:rsidP="00822E50">
            <w:pPr>
              <w:spacing w:after="120"/>
              <w:ind w:right="-1276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4.</w:t>
            </w:r>
            <w:r w:rsidRPr="00D36D11">
              <w:rPr>
                <w:rFonts w:cs="Arial"/>
                <w:szCs w:val="22"/>
              </w:rPr>
              <w:tab/>
              <w:t xml:space="preserve">Impuls sile i količina </w:t>
            </w:r>
            <w:r w:rsidR="005F28DA" w:rsidRPr="00D36D11">
              <w:rPr>
                <w:rFonts w:cs="Arial"/>
                <w:szCs w:val="22"/>
              </w:rPr>
              <w:t>gibanj</w:t>
            </w:r>
            <w:r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</w:p>
          <w:p w14:paraId="6BFAE4A3" w14:textId="77777777" w:rsidR="00F91A73" w:rsidRPr="00D36D11" w:rsidRDefault="00F91A73" w:rsidP="00822E50">
            <w:pPr>
              <w:spacing w:after="120"/>
              <w:ind w:right="-1276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5.</w:t>
            </w:r>
            <w:r w:rsidRPr="00D36D11">
              <w:rPr>
                <w:rFonts w:cs="Arial"/>
                <w:szCs w:val="22"/>
              </w:rPr>
              <w:tab/>
              <w:t>Rad i snaga</w:t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</w:p>
          <w:p w14:paraId="132238A7" w14:textId="77777777" w:rsidR="00F91A73" w:rsidRPr="00D36D11" w:rsidRDefault="00F91A73" w:rsidP="00822E50">
            <w:pPr>
              <w:spacing w:after="120"/>
              <w:ind w:right="-1276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6.</w:t>
            </w:r>
            <w:r w:rsidRPr="00D36D11">
              <w:rPr>
                <w:rFonts w:cs="Arial"/>
                <w:szCs w:val="22"/>
              </w:rPr>
              <w:tab/>
              <w:t>Energija</w:t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</w:p>
          <w:p w14:paraId="22E426D3" w14:textId="77777777" w:rsidR="00F91A73" w:rsidRPr="00D36D11" w:rsidRDefault="00F91A73" w:rsidP="00822E50">
            <w:pPr>
              <w:spacing w:after="120"/>
              <w:ind w:right="-1276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7.</w:t>
            </w:r>
            <w:r w:rsidRPr="00D36D11">
              <w:rPr>
                <w:rFonts w:cs="Arial"/>
                <w:szCs w:val="22"/>
              </w:rPr>
              <w:tab/>
              <w:t>Geometrija masa</w:t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</w:p>
        </w:tc>
      </w:tr>
      <w:tr w:rsidR="00D36D11" w:rsidRPr="00D36D11" w14:paraId="545C33BF" w14:textId="77777777" w:rsidTr="00F91A73">
        <w:trPr>
          <w:trHeight w:val="324"/>
          <w:jc w:val="center"/>
        </w:trPr>
        <w:tc>
          <w:tcPr>
            <w:tcW w:w="5494" w:type="dxa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42D146BF" w14:textId="77777777" w:rsidR="00F91A73" w:rsidRPr="00D36D11" w:rsidRDefault="00F91A73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 učenja</w:t>
            </w:r>
          </w:p>
        </w:tc>
        <w:tc>
          <w:tcPr>
            <w:tcW w:w="4267" w:type="dxa"/>
            <w:tcBorders>
              <w:left w:val="single" w:sz="4" w:space="0" w:color="auto"/>
            </w:tcBorders>
            <w:shd w:val="clear" w:color="auto" w:fill="DBDBDB"/>
            <w:vAlign w:val="center"/>
          </w:tcPr>
          <w:p w14:paraId="7193F649" w14:textId="77777777" w:rsidR="00F91A73" w:rsidRPr="00D36D11" w:rsidRDefault="00F91A73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2AA8DAEE" w14:textId="77777777" w:rsidTr="00822E50">
        <w:trPr>
          <w:trHeight w:val="420"/>
          <w:jc w:val="center"/>
        </w:trPr>
        <w:tc>
          <w:tcPr>
            <w:tcW w:w="5494" w:type="dxa"/>
            <w:tcBorders>
              <w:right w:val="single" w:sz="4" w:space="0" w:color="auto"/>
            </w:tcBorders>
          </w:tcPr>
          <w:p w14:paraId="703A0F82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1.  Osnovni pojmovi iz dinamike</w:t>
            </w:r>
          </w:p>
          <w:p w14:paraId="7E71E85B" w14:textId="4D228A26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Učenik će biti sposoban:</w:t>
            </w:r>
          </w:p>
          <w:p w14:paraId="72EBEE41" w14:textId="709DA96C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defini</w:t>
            </w:r>
            <w:r w:rsidR="002E0C84" w:rsidRPr="00D36D11">
              <w:rPr>
                <w:rFonts w:cs="Arial"/>
                <w:szCs w:val="22"/>
              </w:rPr>
              <w:t>rati</w:t>
            </w:r>
            <w:r w:rsidRPr="00D36D11">
              <w:rPr>
                <w:rFonts w:cs="Arial"/>
                <w:szCs w:val="22"/>
              </w:rPr>
              <w:t xml:space="preserve"> št</w:t>
            </w:r>
            <w:r w:rsidR="002E0C84" w:rsidRPr="00D36D11">
              <w:rPr>
                <w:rFonts w:cs="Arial"/>
                <w:szCs w:val="22"/>
              </w:rPr>
              <w:t>o</w:t>
            </w:r>
            <w:r w:rsidRPr="00D36D11">
              <w:rPr>
                <w:rFonts w:cs="Arial"/>
                <w:szCs w:val="22"/>
              </w:rPr>
              <w:t xml:space="preserve"> izučava dinamika,</w:t>
            </w:r>
          </w:p>
          <w:p w14:paraId="602035E9" w14:textId="2B141B35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28210D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objasni</w:t>
            </w:r>
            <w:r w:rsidR="002E0C84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pojam inertnosti i o če</w:t>
            </w:r>
            <w:r w:rsidR="002E0C84" w:rsidRPr="00D36D11">
              <w:rPr>
                <w:rFonts w:cs="Arial"/>
                <w:szCs w:val="22"/>
              </w:rPr>
              <w:t>mu o</w:t>
            </w:r>
            <w:r w:rsidRPr="00D36D11">
              <w:rPr>
                <w:rFonts w:cs="Arial"/>
                <w:szCs w:val="22"/>
              </w:rPr>
              <w:t>visi inertnost</w:t>
            </w:r>
          </w:p>
          <w:p w14:paraId="4EC1270D" w14:textId="6FEDF913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defini</w:t>
            </w:r>
            <w:r w:rsidR="002E0C84" w:rsidRPr="00D36D11">
              <w:rPr>
                <w:rFonts w:cs="Arial"/>
                <w:szCs w:val="22"/>
              </w:rPr>
              <w:t>rati</w:t>
            </w:r>
            <w:r w:rsidRPr="00D36D11">
              <w:rPr>
                <w:rFonts w:cs="Arial"/>
                <w:szCs w:val="22"/>
              </w:rPr>
              <w:t xml:space="preserve"> pojam mase tijela,</w:t>
            </w:r>
          </w:p>
          <w:p w14:paraId="6303FDC7" w14:textId="29DC1D17" w:rsidR="00F91A73" w:rsidRPr="00D36D11" w:rsidRDefault="00F91A73" w:rsidP="00822E50">
            <w:pPr>
              <w:spacing w:after="120"/>
              <w:jc w:val="both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- interpretira</w:t>
            </w:r>
            <w:r w:rsidR="002E0C84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i objasni</w:t>
            </w:r>
            <w:r w:rsidR="002E0C84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zakone dinamike (I</w:t>
            </w:r>
            <w:r w:rsidR="00BC0C66" w:rsidRPr="00D36D11">
              <w:rPr>
                <w:rFonts w:cs="Arial"/>
                <w:szCs w:val="22"/>
              </w:rPr>
              <w:t>.</w:t>
            </w:r>
            <w:r w:rsidRPr="00D36D11">
              <w:rPr>
                <w:rFonts w:cs="Arial"/>
                <w:szCs w:val="22"/>
              </w:rPr>
              <w:t>, II</w:t>
            </w:r>
            <w:r w:rsidR="00BC0C66" w:rsidRPr="00D36D11">
              <w:rPr>
                <w:rFonts w:cs="Arial"/>
                <w:szCs w:val="22"/>
              </w:rPr>
              <w:t>.</w:t>
            </w:r>
            <w:r w:rsidRPr="00D36D11">
              <w:rPr>
                <w:rFonts w:cs="Arial"/>
                <w:szCs w:val="22"/>
              </w:rPr>
              <w:t>, III</w:t>
            </w:r>
            <w:r w:rsidR="00BC0C66" w:rsidRPr="00D36D11">
              <w:rPr>
                <w:rFonts w:cs="Arial"/>
                <w:szCs w:val="22"/>
              </w:rPr>
              <w:t>.</w:t>
            </w:r>
            <w:r w:rsidRPr="00D36D11">
              <w:rPr>
                <w:rFonts w:cs="Arial"/>
                <w:szCs w:val="22"/>
              </w:rPr>
              <w:t xml:space="preserve"> zakon dinamike).</w:t>
            </w:r>
          </w:p>
          <w:p w14:paraId="2B2BB640" w14:textId="58E736DB" w:rsidR="00F91A73" w:rsidRPr="00D36D11" w:rsidRDefault="00F91A73" w:rsidP="00822E50">
            <w:pPr>
              <w:spacing w:after="120"/>
              <w:jc w:val="both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Jedinica 2. Dinamika materijalne </w:t>
            </w:r>
            <w:r w:rsidR="005F28DA" w:rsidRPr="00D36D11">
              <w:rPr>
                <w:rFonts w:cs="Arial"/>
                <w:b/>
                <w:szCs w:val="22"/>
              </w:rPr>
              <w:t>točk</w:t>
            </w:r>
            <w:r w:rsidRPr="00D36D11">
              <w:rPr>
                <w:rFonts w:cs="Arial"/>
                <w:b/>
                <w:szCs w:val="22"/>
              </w:rPr>
              <w:t>e</w:t>
            </w:r>
          </w:p>
          <w:p w14:paraId="46FB91DC" w14:textId="05452807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 će biti sposoban:</w:t>
            </w:r>
          </w:p>
          <w:p w14:paraId="3C17923E" w14:textId="1825BE23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2E0C84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defini</w:t>
            </w:r>
            <w:r w:rsidR="002E0C84" w:rsidRPr="00D36D11">
              <w:rPr>
                <w:rFonts w:cs="Arial"/>
                <w:szCs w:val="22"/>
              </w:rPr>
              <w:t>rati</w:t>
            </w:r>
            <w:r w:rsidRPr="00D36D11">
              <w:rPr>
                <w:rFonts w:cs="Arial"/>
                <w:szCs w:val="22"/>
              </w:rPr>
              <w:t xml:space="preserve"> dinamiku materijalne </w:t>
            </w:r>
            <w:r w:rsidR="005F28DA" w:rsidRPr="00D36D11">
              <w:rPr>
                <w:rFonts w:cs="Arial"/>
                <w:szCs w:val="22"/>
              </w:rPr>
              <w:t>točk</w:t>
            </w:r>
            <w:r w:rsidRPr="00D36D11">
              <w:rPr>
                <w:rFonts w:cs="Arial"/>
                <w:szCs w:val="22"/>
              </w:rPr>
              <w:t xml:space="preserve">e kod </w:t>
            </w:r>
            <w:r w:rsidR="005F28DA" w:rsidRPr="00D36D11">
              <w:rPr>
                <w:rFonts w:cs="Arial"/>
                <w:szCs w:val="22"/>
              </w:rPr>
              <w:t>pravocrtno</w:t>
            </w:r>
            <w:r w:rsidRPr="00D36D11">
              <w:rPr>
                <w:rFonts w:cs="Arial"/>
                <w:szCs w:val="22"/>
              </w:rPr>
              <w:t xml:space="preserve">g </w:t>
            </w:r>
            <w:r w:rsidR="005F28DA" w:rsidRPr="00D36D11">
              <w:rPr>
                <w:rFonts w:cs="Arial"/>
                <w:szCs w:val="22"/>
              </w:rPr>
              <w:t>gibanj</w:t>
            </w:r>
            <w:r w:rsidRPr="00D36D11">
              <w:rPr>
                <w:rFonts w:cs="Arial"/>
                <w:szCs w:val="22"/>
              </w:rPr>
              <w:t>a (</w:t>
            </w:r>
            <w:r w:rsidR="002E0C84" w:rsidRPr="00D36D11">
              <w:rPr>
                <w:rFonts w:cs="Arial"/>
                <w:szCs w:val="22"/>
              </w:rPr>
              <w:t>D</w:t>
            </w:r>
            <w:r w:rsidRPr="00D36D11">
              <w:rPr>
                <w:rFonts w:cs="Arial"/>
                <w:szCs w:val="22"/>
              </w:rPr>
              <w:t>rugi N</w:t>
            </w:r>
            <w:r w:rsidR="002E0C84" w:rsidRPr="00D36D11">
              <w:rPr>
                <w:rFonts w:cs="Arial"/>
                <w:szCs w:val="22"/>
              </w:rPr>
              <w:t>ewtonov</w:t>
            </w:r>
            <w:r w:rsidRPr="00D36D11">
              <w:rPr>
                <w:rFonts w:cs="Arial"/>
                <w:szCs w:val="22"/>
              </w:rPr>
              <w:t xml:space="preserve"> zakon),</w:t>
            </w:r>
          </w:p>
          <w:p w14:paraId="6F522EE2" w14:textId="48ADB6B2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2E0C84" w:rsidRPr="00D36D11">
              <w:rPr>
                <w:rFonts w:cs="Arial"/>
                <w:szCs w:val="22"/>
              </w:rPr>
              <w:t xml:space="preserve"> d</w:t>
            </w:r>
            <w:r w:rsidRPr="00D36D11">
              <w:rPr>
                <w:rFonts w:cs="Arial"/>
                <w:szCs w:val="22"/>
              </w:rPr>
              <w:t>efini</w:t>
            </w:r>
            <w:r w:rsidR="002E0C84" w:rsidRPr="00D36D11">
              <w:rPr>
                <w:rFonts w:cs="Arial"/>
                <w:szCs w:val="22"/>
              </w:rPr>
              <w:t>rati</w:t>
            </w:r>
            <w:r w:rsidRPr="00D36D11">
              <w:rPr>
                <w:rFonts w:cs="Arial"/>
                <w:szCs w:val="22"/>
              </w:rPr>
              <w:t xml:space="preserve"> dinamiku materijalne </w:t>
            </w:r>
            <w:r w:rsidR="005F28DA" w:rsidRPr="00D36D11">
              <w:rPr>
                <w:rFonts w:cs="Arial"/>
                <w:szCs w:val="22"/>
              </w:rPr>
              <w:t>točk</w:t>
            </w:r>
            <w:r w:rsidRPr="00D36D11">
              <w:rPr>
                <w:rFonts w:cs="Arial"/>
                <w:szCs w:val="22"/>
              </w:rPr>
              <w:t>e kod krivo</w:t>
            </w:r>
            <w:r w:rsidR="002E0C84" w:rsidRPr="00D36D11">
              <w:rPr>
                <w:rFonts w:cs="Arial"/>
                <w:szCs w:val="22"/>
              </w:rPr>
              <w:t>crtnoga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5F28DA" w:rsidRPr="00D36D11">
              <w:rPr>
                <w:rFonts w:cs="Arial"/>
                <w:szCs w:val="22"/>
              </w:rPr>
              <w:t>gibanj</w:t>
            </w:r>
            <w:r w:rsidRPr="00D36D11">
              <w:rPr>
                <w:rFonts w:cs="Arial"/>
                <w:szCs w:val="22"/>
              </w:rPr>
              <w:t>a (</w:t>
            </w:r>
            <w:r w:rsidR="002E0C84" w:rsidRPr="00D36D11">
              <w:rPr>
                <w:rFonts w:cs="Arial"/>
                <w:szCs w:val="22"/>
              </w:rPr>
              <w:t>D</w:t>
            </w:r>
            <w:r w:rsidRPr="00D36D11">
              <w:rPr>
                <w:rFonts w:cs="Arial"/>
                <w:szCs w:val="22"/>
              </w:rPr>
              <w:t xml:space="preserve">rugi </w:t>
            </w:r>
            <w:r w:rsidR="002E0C84" w:rsidRPr="00D36D11">
              <w:rPr>
                <w:rFonts w:cs="Arial"/>
                <w:szCs w:val="22"/>
              </w:rPr>
              <w:t>Newtonov</w:t>
            </w:r>
            <w:r w:rsidRPr="00D36D11">
              <w:rPr>
                <w:rFonts w:cs="Arial"/>
                <w:szCs w:val="22"/>
              </w:rPr>
              <w:t xml:space="preserve"> zakon),</w:t>
            </w:r>
          </w:p>
          <w:p w14:paraId="3EDD968D" w14:textId="1810DCD6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2E0C84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objasni</w:t>
            </w:r>
            <w:r w:rsidR="002E0C84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hitac naviše i naniže, kosi hitac, te odredi</w:t>
            </w:r>
            <w:r w:rsidR="00267902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maksimalni domet i visinu kod kosog hica,</w:t>
            </w:r>
          </w:p>
          <w:p w14:paraId="55E58234" w14:textId="211D13A1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267902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rješava</w:t>
            </w:r>
            <w:r w:rsidR="00267902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osnovne zadatke za dinamiku materijalne </w:t>
            </w:r>
            <w:r w:rsidR="005F28DA" w:rsidRPr="00D36D11">
              <w:rPr>
                <w:rFonts w:cs="Arial"/>
                <w:szCs w:val="22"/>
              </w:rPr>
              <w:t>točk</w:t>
            </w:r>
            <w:r w:rsidRPr="00D36D11">
              <w:rPr>
                <w:rFonts w:cs="Arial"/>
                <w:szCs w:val="22"/>
              </w:rPr>
              <w:t xml:space="preserve">e, koristeći se </w:t>
            </w:r>
            <w:r w:rsidR="00267902" w:rsidRPr="00D36D11">
              <w:rPr>
                <w:rFonts w:cs="Arial"/>
                <w:szCs w:val="22"/>
              </w:rPr>
              <w:t>D</w:t>
            </w:r>
            <w:r w:rsidRPr="00D36D11">
              <w:rPr>
                <w:rFonts w:cs="Arial"/>
                <w:szCs w:val="22"/>
              </w:rPr>
              <w:t>rugim N</w:t>
            </w:r>
            <w:r w:rsidR="00267902" w:rsidRPr="00D36D11">
              <w:rPr>
                <w:rFonts w:cs="Arial"/>
                <w:szCs w:val="22"/>
              </w:rPr>
              <w:t>ewtonovim</w:t>
            </w:r>
            <w:r w:rsidRPr="00D36D11">
              <w:rPr>
                <w:rFonts w:cs="Arial"/>
                <w:szCs w:val="22"/>
              </w:rPr>
              <w:t xml:space="preserve"> zakonom.</w:t>
            </w:r>
          </w:p>
          <w:p w14:paraId="60C0DCB4" w14:textId="77777777" w:rsidR="00F91A73" w:rsidRPr="00D36D11" w:rsidRDefault="00F91A73" w:rsidP="00822E50">
            <w:pPr>
              <w:spacing w:after="120"/>
              <w:jc w:val="both"/>
              <w:rPr>
                <w:rFonts w:cs="Arial"/>
                <w:b/>
                <w:szCs w:val="22"/>
              </w:rPr>
            </w:pPr>
          </w:p>
          <w:p w14:paraId="61DFE118" w14:textId="6A19F855" w:rsidR="00F91A73" w:rsidRPr="00D36D11" w:rsidRDefault="00F91A73" w:rsidP="00822E50">
            <w:pPr>
              <w:spacing w:after="120"/>
              <w:jc w:val="both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3. D</w:t>
            </w:r>
            <w:r w:rsidR="00267902" w:rsidRPr="00D36D11">
              <w:rPr>
                <w:rFonts w:cs="Arial"/>
                <w:b/>
                <w:szCs w:val="22"/>
              </w:rPr>
              <w:t>'A</w:t>
            </w:r>
            <w:r w:rsidRPr="00D36D11">
              <w:rPr>
                <w:rFonts w:cs="Arial"/>
                <w:b/>
                <w:szCs w:val="22"/>
              </w:rPr>
              <w:t>l</w:t>
            </w:r>
            <w:r w:rsidR="00267902" w:rsidRPr="00D36D11">
              <w:rPr>
                <w:rFonts w:cs="Arial"/>
                <w:b/>
                <w:szCs w:val="22"/>
              </w:rPr>
              <w:t>e</w:t>
            </w:r>
            <w:r w:rsidRPr="00D36D11">
              <w:rPr>
                <w:rFonts w:cs="Arial"/>
                <w:b/>
                <w:szCs w:val="22"/>
              </w:rPr>
              <w:t>m</w:t>
            </w:r>
            <w:r w:rsidR="00267902" w:rsidRPr="00D36D11">
              <w:rPr>
                <w:rFonts w:cs="Arial"/>
                <w:b/>
                <w:szCs w:val="22"/>
              </w:rPr>
              <w:t>bertovo</w:t>
            </w:r>
            <w:r w:rsidRPr="00D36D11">
              <w:rPr>
                <w:rFonts w:cs="Arial"/>
                <w:b/>
                <w:szCs w:val="22"/>
              </w:rPr>
              <w:t xml:space="preserve"> </w:t>
            </w:r>
            <w:r w:rsidR="00267902" w:rsidRPr="00D36D11">
              <w:rPr>
                <w:rFonts w:cs="Arial"/>
                <w:b/>
                <w:szCs w:val="22"/>
              </w:rPr>
              <w:t>načelo</w:t>
            </w:r>
          </w:p>
          <w:p w14:paraId="64CB51A6" w14:textId="30F71226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 će biti sposoban:</w:t>
            </w:r>
          </w:p>
          <w:p w14:paraId="670837C7" w14:textId="439A6EC5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267902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defini</w:t>
            </w:r>
            <w:r w:rsidR="00267902" w:rsidRPr="00D36D11">
              <w:rPr>
                <w:rFonts w:cs="Arial"/>
                <w:szCs w:val="22"/>
              </w:rPr>
              <w:t>rati</w:t>
            </w:r>
            <w:r w:rsidRPr="00D36D11">
              <w:rPr>
                <w:rFonts w:cs="Arial"/>
                <w:szCs w:val="22"/>
              </w:rPr>
              <w:t xml:space="preserve"> D</w:t>
            </w:r>
            <w:r w:rsidR="00267902" w:rsidRPr="00D36D11">
              <w:rPr>
                <w:rFonts w:cs="Arial"/>
                <w:szCs w:val="22"/>
              </w:rPr>
              <w:t>'A</w:t>
            </w:r>
            <w:r w:rsidRPr="00D36D11">
              <w:rPr>
                <w:rFonts w:cs="Arial"/>
                <w:szCs w:val="22"/>
              </w:rPr>
              <w:t>l</w:t>
            </w:r>
            <w:r w:rsidR="00267902" w:rsidRPr="00D36D11">
              <w:rPr>
                <w:rFonts w:cs="Arial"/>
                <w:szCs w:val="22"/>
              </w:rPr>
              <w:t>e</w:t>
            </w:r>
            <w:r w:rsidRPr="00D36D11">
              <w:rPr>
                <w:rFonts w:cs="Arial"/>
                <w:szCs w:val="22"/>
              </w:rPr>
              <w:t>mbe</w:t>
            </w:r>
            <w:r w:rsidR="00267902" w:rsidRPr="00D36D11">
              <w:rPr>
                <w:rFonts w:cs="Arial"/>
                <w:szCs w:val="22"/>
              </w:rPr>
              <w:t>t</w:t>
            </w:r>
            <w:r w:rsidRPr="00D36D11">
              <w:rPr>
                <w:rFonts w:cs="Arial"/>
                <w:szCs w:val="22"/>
              </w:rPr>
              <w:t>rov</w:t>
            </w:r>
            <w:r w:rsidR="00267902" w:rsidRPr="00D36D11">
              <w:rPr>
                <w:rFonts w:cs="Arial"/>
                <w:szCs w:val="22"/>
              </w:rPr>
              <w:t>o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267902" w:rsidRPr="00D36D11">
              <w:rPr>
                <w:rFonts w:cs="Arial"/>
                <w:szCs w:val="22"/>
              </w:rPr>
              <w:t>načelo</w:t>
            </w:r>
            <w:r w:rsidRPr="00D36D11">
              <w:rPr>
                <w:rFonts w:cs="Arial"/>
                <w:szCs w:val="22"/>
              </w:rPr>
              <w:t>,</w:t>
            </w:r>
          </w:p>
          <w:p w14:paraId="4150AB67" w14:textId="1C390197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267902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defini</w:t>
            </w:r>
            <w:r w:rsidR="00267902" w:rsidRPr="00D36D11">
              <w:rPr>
                <w:rFonts w:cs="Arial"/>
                <w:szCs w:val="22"/>
              </w:rPr>
              <w:t>rati</w:t>
            </w:r>
            <w:r w:rsidRPr="00D36D11">
              <w:rPr>
                <w:rFonts w:cs="Arial"/>
                <w:szCs w:val="22"/>
              </w:rPr>
              <w:t xml:space="preserve"> pojam inercijalne sile,</w:t>
            </w:r>
          </w:p>
          <w:p w14:paraId="4ECC6DA7" w14:textId="3A570E73" w:rsidR="00F91A73" w:rsidRPr="00D36D11" w:rsidRDefault="00267902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r</w:t>
            </w:r>
            <w:r w:rsidR="00F91A73" w:rsidRPr="00D36D11">
              <w:rPr>
                <w:rFonts w:cs="Arial"/>
                <w:szCs w:val="22"/>
              </w:rPr>
              <w:t>ješava</w:t>
            </w:r>
            <w:r w:rsidRPr="00D36D11">
              <w:rPr>
                <w:rFonts w:cs="Arial"/>
                <w:szCs w:val="22"/>
              </w:rPr>
              <w:t>ti</w:t>
            </w:r>
            <w:r w:rsidR="00F91A73" w:rsidRPr="00D36D11">
              <w:rPr>
                <w:rFonts w:cs="Arial"/>
                <w:szCs w:val="22"/>
              </w:rPr>
              <w:t xml:space="preserve"> zadatke koristeći s</w:t>
            </w:r>
            <w:r w:rsidRPr="00D36D11">
              <w:rPr>
                <w:rFonts w:cs="Arial"/>
                <w:szCs w:val="22"/>
              </w:rPr>
              <w:t>e</w:t>
            </w:r>
            <w:r w:rsidR="00F91A73" w:rsidRPr="00D36D11">
              <w:rPr>
                <w:rFonts w:cs="Arial"/>
                <w:szCs w:val="22"/>
              </w:rPr>
              <w:t xml:space="preserve"> D</w:t>
            </w:r>
            <w:r w:rsidRPr="00D36D11">
              <w:rPr>
                <w:rFonts w:cs="Arial"/>
                <w:szCs w:val="22"/>
              </w:rPr>
              <w:t>'A</w:t>
            </w:r>
            <w:r w:rsidR="00F91A73" w:rsidRPr="00D36D11">
              <w:rPr>
                <w:rFonts w:cs="Arial"/>
                <w:szCs w:val="22"/>
              </w:rPr>
              <w:t>l</w:t>
            </w:r>
            <w:r w:rsidRPr="00D36D11">
              <w:rPr>
                <w:rFonts w:cs="Arial"/>
                <w:szCs w:val="22"/>
              </w:rPr>
              <w:t>e</w:t>
            </w:r>
            <w:r w:rsidR="00F91A73" w:rsidRPr="00D36D11">
              <w:rPr>
                <w:rFonts w:cs="Arial"/>
                <w:szCs w:val="22"/>
              </w:rPr>
              <w:t>mber</w:t>
            </w:r>
            <w:r w:rsidRPr="00D36D11">
              <w:rPr>
                <w:rFonts w:cs="Arial"/>
                <w:szCs w:val="22"/>
              </w:rPr>
              <w:t>t</w:t>
            </w:r>
            <w:r w:rsidR="00F91A73" w:rsidRPr="00D36D11">
              <w:rPr>
                <w:rFonts w:cs="Arial"/>
                <w:szCs w:val="22"/>
              </w:rPr>
              <w:t xml:space="preserve">ovim </w:t>
            </w:r>
            <w:r w:rsidRPr="00D36D11">
              <w:rPr>
                <w:rFonts w:cs="Arial"/>
                <w:szCs w:val="22"/>
              </w:rPr>
              <w:t>načel</w:t>
            </w:r>
            <w:r w:rsidR="00F91A73" w:rsidRPr="00D36D11">
              <w:rPr>
                <w:rFonts w:cs="Arial"/>
                <w:szCs w:val="22"/>
              </w:rPr>
              <w:t>om.</w:t>
            </w:r>
          </w:p>
          <w:p w14:paraId="13977457" w14:textId="77777777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</w:p>
          <w:p w14:paraId="3456EAD3" w14:textId="6E908BFB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Jedinica 4. Impuls sile i količina </w:t>
            </w:r>
            <w:r w:rsidR="005F28DA" w:rsidRPr="00D36D11">
              <w:rPr>
                <w:rFonts w:cs="Arial"/>
                <w:b/>
                <w:szCs w:val="22"/>
              </w:rPr>
              <w:t>gibanj</w:t>
            </w:r>
            <w:r w:rsidRPr="00D36D11">
              <w:rPr>
                <w:rFonts w:cs="Arial"/>
                <w:b/>
                <w:szCs w:val="22"/>
              </w:rPr>
              <w:t>a</w:t>
            </w:r>
          </w:p>
          <w:p w14:paraId="057B637E" w14:textId="1A7B45B6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 će biti sposoban:</w:t>
            </w:r>
          </w:p>
          <w:p w14:paraId="69A48D25" w14:textId="3DB9C9EE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267902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defini</w:t>
            </w:r>
            <w:r w:rsidR="00267902" w:rsidRPr="00D36D11">
              <w:rPr>
                <w:rFonts w:cs="Arial"/>
                <w:szCs w:val="22"/>
              </w:rPr>
              <w:t>rati</w:t>
            </w:r>
            <w:r w:rsidRPr="00D36D11">
              <w:rPr>
                <w:rFonts w:cs="Arial"/>
                <w:szCs w:val="22"/>
              </w:rPr>
              <w:t xml:space="preserve"> pojam impulsa sile,</w:t>
            </w:r>
          </w:p>
          <w:p w14:paraId="68C7C35E" w14:textId="2D76BD37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267902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defini</w:t>
            </w:r>
            <w:r w:rsidR="00267902" w:rsidRPr="00D36D11">
              <w:rPr>
                <w:rFonts w:cs="Arial"/>
                <w:szCs w:val="22"/>
              </w:rPr>
              <w:t>rati</w:t>
            </w:r>
            <w:r w:rsidRPr="00D36D11">
              <w:rPr>
                <w:rFonts w:cs="Arial"/>
                <w:szCs w:val="22"/>
              </w:rPr>
              <w:t xml:space="preserve"> pojam količine </w:t>
            </w:r>
            <w:r w:rsidR="005F28DA" w:rsidRPr="00D36D11">
              <w:rPr>
                <w:rFonts w:cs="Arial"/>
                <w:szCs w:val="22"/>
              </w:rPr>
              <w:t>gibanj</w:t>
            </w:r>
            <w:r w:rsidRPr="00D36D11">
              <w:rPr>
                <w:rFonts w:cs="Arial"/>
                <w:szCs w:val="22"/>
              </w:rPr>
              <w:t xml:space="preserve">a i promjenu količine </w:t>
            </w:r>
            <w:r w:rsidR="005F28DA" w:rsidRPr="00D36D11">
              <w:rPr>
                <w:rFonts w:cs="Arial"/>
                <w:szCs w:val="22"/>
              </w:rPr>
              <w:t>gibanj</w:t>
            </w:r>
            <w:r w:rsidRPr="00D36D11">
              <w:rPr>
                <w:rFonts w:cs="Arial"/>
                <w:szCs w:val="22"/>
              </w:rPr>
              <w:t>a,</w:t>
            </w:r>
          </w:p>
          <w:p w14:paraId="529EE1D0" w14:textId="1BAAB857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267902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rješava</w:t>
            </w:r>
            <w:r w:rsidR="00267902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osnovne zadatke vezane za promjenu količine </w:t>
            </w:r>
            <w:r w:rsidR="005F28DA" w:rsidRPr="00D36D11">
              <w:rPr>
                <w:rFonts w:cs="Arial"/>
                <w:szCs w:val="22"/>
              </w:rPr>
              <w:t>gibanj</w:t>
            </w:r>
            <w:r w:rsidRPr="00D36D11">
              <w:rPr>
                <w:rFonts w:cs="Arial"/>
                <w:szCs w:val="22"/>
              </w:rPr>
              <w:t>a.</w:t>
            </w:r>
          </w:p>
          <w:p w14:paraId="3449BB49" w14:textId="77777777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</w:p>
          <w:p w14:paraId="0BA2A761" w14:textId="77777777" w:rsidR="00F91A73" w:rsidRPr="00D36D11" w:rsidRDefault="00F91A73" w:rsidP="00822E50">
            <w:pPr>
              <w:spacing w:after="120"/>
              <w:jc w:val="both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5. Rad i snaga</w:t>
            </w:r>
          </w:p>
          <w:p w14:paraId="79FBEF21" w14:textId="7D779C0D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 će biti sposoban:</w:t>
            </w:r>
          </w:p>
          <w:p w14:paraId="5111BC59" w14:textId="3A6C220B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267902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defini</w:t>
            </w:r>
            <w:r w:rsidR="00267902" w:rsidRPr="00D36D11">
              <w:rPr>
                <w:rFonts w:cs="Arial"/>
                <w:szCs w:val="22"/>
              </w:rPr>
              <w:t>rati</w:t>
            </w:r>
            <w:r w:rsidRPr="00D36D11">
              <w:rPr>
                <w:rFonts w:cs="Arial"/>
                <w:szCs w:val="22"/>
              </w:rPr>
              <w:t xml:space="preserve"> pojam rada,</w:t>
            </w:r>
          </w:p>
          <w:p w14:paraId="307389CF" w14:textId="3DD2AC39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267902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defini</w:t>
            </w:r>
            <w:r w:rsidR="00267902" w:rsidRPr="00D36D11">
              <w:rPr>
                <w:rFonts w:cs="Arial"/>
                <w:szCs w:val="22"/>
              </w:rPr>
              <w:t>rati</w:t>
            </w:r>
            <w:r w:rsidRPr="00D36D11">
              <w:rPr>
                <w:rFonts w:cs="Arial"/>
                <w:szCs w:val="22"/>
              </w:rPr>
              <w:t xml:space="preserve"> pojam snage,</w:t>
            </w:r>
          </w:p>
          <w:p w14:paraId="5B7A9E1E" w14:textId="529E5051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267902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rješava</w:t>
            </w:r>
            <w:r w:rsidR="00267902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zadatke vezane za rad i snagu.</w:t>
            </w:r>
          </w:p>
          <w:p w14:paraId="0A10CF86" w14:textId="77777777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</w:p>
          <w:p w14:paraId="41F60D5D" w14:textId="77777777" w:rsidR="00F91A73" w:rsidRPr="00D36D11" w:rsidRDefault="00F91A73" w:rsidP="00822E50">
            <w:pPr>
              <w:spacing w:after="120"/>
              <w:jc w:val="both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6. Energija</w:t>
            </w:r>
          </w:p>
          <w:p w14:paraId="176B7FC8" w14:textId="4E1A0D0A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 će biti sposoban:</w:t>
            </w:r>
          </w:p>
          <w:p w14:paraId="1211CAB7" w14:textId="3B544AB8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267902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defini</w:t>
            </w:r>
            <w:r w:rsidR="00267902" w:rsidRPr="00D36D11">
              <w:rPr>
                <w:rFonts w:cs="Arial"/>
                <w:szCs w:val="22"/>
              </w:rPr>
              <w:t>rati</w:t>
            </w:r>
            <w:r w:rsidRPr="00D36D11">
              <w:rPr>
                <w:rFonts w:cs="Arial"/>
                <w:szCs w:val="22"/>
              </w:rPr>
              <w:t xml:space="preserve"> pojmove kinetičke i potencijalne energije,</w:t>
            </w:r>
          </w:p>
          <w:p w14:paraId="4F9A84A7" w14:textId="4FAEC61E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267902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odredi</w:t>
            </w:r>
            <w:r w:rsidR="00267902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promjenu mehaničke energije,</w:t>
            </w:r>
          </w:p>
          <w:p w14:paraId="75DFE104" w14:textId="2FA133B5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267902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defini</w:t>
            </w:r>
            <w:r w:rsidR="00267902" w:rsidRPr="00D36D11">
              <w:rPr>
                <w:rFonts w:cs="Arial"/>
                <w:szCs w:val="22"/>
              </w:rPr>
              <w:t>rati</w:t>
            </w:r>
            <w:r w:rsidRPr="00D36D11">
              <w:rPr>
                <w:rFonts w:cs="Arial"/>
                <w:szCs w:val="22"/>
              </w:rPr>
              <w:t xml:space="preserve"> zakon o održanju mehaničke energije,</w:t>
            </w:r>
          </w:p>
          <w:p w14:paraId="28C85B4D" w14:textId="2804091D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267902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rješava</w:t>
            </w:r>
            <w:r w:rsidR="00267902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osnovne zadatke vezane za promjenu količine </w:t>
            </w:r>
            <w:r w:rsidR="005F28DA" w:rsidRPr="00D36D11">
              <w:rPr>
                <w:rFonts w:cs="Arial"/>
                <w:szCs w:val="22"/>
              </w:rPr>
              <w:t>gibanj</w:t>
            </w:r>
            <w:r w:rsidRPr="00D36D11">
              <w:rPr>
                <w:rFonts w:cs="Arial"/>
                <w:szCs w:val="22"/>
              </w:rPr>
              <w:t>a.</w:t>
            </w:r>
          </w:p>
          <w:p w14:paraId="296374C3" w14:textId="77777777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</w:p>
          <w:p w14:paraId="678323DF" w14:textId="77777777" w:rsidR="00F91A73" w:rsidRPr="00D36D11" w:rsidRDefault="00F91A73" w:rsidP="00822E50">
            <w:pPr>
              <w:spacing w:after="120"/>
              <w:jc w:val="both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7.  Geometrija masa</w:t>
            </w:r>
          </w:p>
          <w:p w14:paraId="2D040358" w14:textId="73C1E2B6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 će biti sposoban:</w:t>
            </w:r>
          </w:p>
          <w:p w14:paraId="0E011EF0" w14:textId="0DC9D36F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267902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defini</w:t>
            </w:r>
            <w:r w:rsidR="00267902" w:rsidRPr="00D36D11">
              <w:rPr>
                <w:rFonts w:cs="Arial"/>
                <w:szCs w:val="22"/>
              </w:rPr>
              <w:t>rati</w:t>
            </w:r>
            <w:r w:rsidRPr="00D36D11">
              <w:rPr>
                <w:rFonts w:cs="Arial"/>
                <w:szCs w:val="22"/>
              </w:rPr>
              <w:t xml:space="preserve"> dinamički</w:t>
            </w:r>
            <w:r w:rsidR="00267902" w:rsidRPr="00D36D11">
              <w:rPr>
                <w:rFonts w:cs="Arial"/>
                <w:szCs w:val="22"/>
              </w:rPr>
              <w:t xml:space="preserve"> trenutak</w:t>
            </w:r>
            <w:r w:rsidRPr="00D36D11">
              <w:rPr>
                <w:rFonts w:cs="Arial"/>
                <w:szCs w:val="22"/>
              </w:rPr>
              <w:t xml:space="preserve"> inercije tijela,</w:t>
            </w:r>
          </w:p>
          <w:p w14:paraId="5C0C9A1A" w14:textId="2021A16C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267902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objasni</w:t>
            </w:r>
            <w:r w:rsidR="00267902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H</w:t>
            </w:r>
            <w:r w:rsidR="00267902" w:rsidRPr="00D36D11">
              <w:rPr>
                <w:rFonts w:cs="Arial"/>
                <w:szCs w:val="22"/>
              </w:rPr>
              <w:t>uy</w:t>
            </w:r>
            <w:r w:rsidR="00617D3E" w:rsidRPr="00D36D11">
              <w:rPr>
                <w:rFonts w:cs="Arial"/>
                <w:szCs w:val="22"/>
              </w:rPr>
              <w:t>gens-</w:t>
            </w:r>
            <w:r w:rsidR="00267902" w:rsidRPr="00D36D11">
              <w:rPr>
                <w:rFonts w:cs="Arial"/>
                <w:szCs w:val="22"/>
              </w:rPr>
              <w:t>S</w:t>
            </w:r>
            <w:r w:rsidRPr="00D36D11">
              <w:rPr>
                <w:rFonts w:cs="Arial"/>
                <w:szCs w:val="22"/>
              </w:rPr>
              <w:t>t</w:t>
            </w:r>
            <w:r w:rsidR="00267902" w:rsidRPr="00D36D11">
              <w:rPr>
                <w:rFonts w:cs="Arial"/>
                <w:szCs w:val="22"/>
              </w:rPr>
              <w:t>eine</w:t>
            </w:r>
            <w:r w:rsidRPr="00D36D11">
              <w:rPr>
                <w:rFonts w:cs="Arial"/>
                <w:szCs w:val="22"/>
              </w:rPr>
              <w:t xml:space="preserve">rov </w:t>
            </w:r>
            <w:r w:rsidR="00267902" w:rsidRPr="00D36D11">
              <w:rPr>
                <w:rFonts w:cs="Arial"/>
                <w:szCs w:val="22"/>
              </w:rPr>
              <w:t>poučak</w:t>
            </w:r>
            <w:r w:rsidRPr="00D36D11">
              <w:rPr>
                <w:rFonts w:cs="Arial"/>
                <w:szCs w:val="22"/>
              </w:rPr>
              <w:t>,</w:t>
            </w:r>
          </w:p>
          <w:p w14:paraId="6A80CB22" w14:textId="34C21C61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267902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odredi</w:t>
            </w:r>
            <w:r w:rsidR="0028210D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dinamički </w:t>
            </w:r>
            <w:r w:rsidR="00267902" w:rsidRPr="00D36D11">
              <w:rPr>
                <w:rFonts w:cs="Arial"/>
                <w:szCs w:val="22"/>
              </w:rPr>
              <w:t>trenutak</w:t>
            </w:r>
            <w:r w:rsidRPr="00D36D11">
              <w:rPr>
                <w:rFonts w:cs="Arial"/>
                <w:szCs w:val="22"/>
              </w:rPr>
              <w:t xml:space="preserve"> inercije štapa, paralelopipeda, valjka i tankog</w:t>
            </w:r>
            <w:r w:rsidR="00617D3E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prstena.</w:t>
            </w:r>
          </w:p>
          <w:p w14:paraId="69FDC292" w14:textId="77777777" w:rsidR="00F91A73" w:rsidRPr="00D36D11" w:rsidRDefault="00F91A73" w:rsidP="00822E50">
            <w:pPr>
              <w:spacing w:after="120"/>
              <w:jc w:val="both"/>
              <w:rPr>
                <w:rFonts w:cs="Arial"/>
                <w:szCs w:val="22"/>
              </w:rPr>
            </w:pPr>
          </w:p>
        </w:tc>
        <w:tc>
          <w:tcPr>
            <w:tcW w:w="4267" w:type="dxa"/>
            <w:tcBorders>
              <w:left w:val="single" w:sz="4" w:space="0" w:color="auto"/>
            </w:tcBorders>
          </w:tcPr>
          <w:p w14:paraId="471E5878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lastRenderedPageBreak/>
              <w:t>Jedinica 1.</w:t>
            </w:r>
          </w:p>
          <w:p w14:paraId="7234CFFA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6F1BA899" w14:textId="2373869B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Pri interpretaciji pojmova iz dinamike te zakona dinamike nastojati koristiti što više primjera iz svakodnevnog</w:t>
            </w:r>
            <w:r w:rsidR="00267902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života.</w:t>
            </w:r>
          </w:p>
          <w:p w14:paraId="131FDC50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48539DBD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4AD729BC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Jedinica 2.</w:t>
            </w:r>
          </w:p>
          <w:p w14:paraId="3B68F57A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Nastojati da učenici sve obrasce samostalno izvedu.</w:t>
            </w:r>
          </w:p>
          <w:p w14:paraId="449E1D8A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00E01745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</w:p>
          <w:p w14:paraId="2FE96744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</w:p>
          <w:p w14:paraId="282B7432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</w:p>
          <w:p w14:paraId="26157500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20364021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5C46F9E1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29ED24AA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09A4498E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7EA67E1C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5440FAD9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5BE42847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5AEA16A4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61736C2A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3.</w:t>
            </w:r>
          </w:p>
          <w:p w14:paraId="24097840" w14:textId="0013C49D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Ukazati učenicima na sličnost i mogućnost istodobnog rješavanja zadataka preko D</w:t>
            </w:r>
            <w:r w:rsidR="00267902" w:rsidRPr="00D36D11">
              <w:rPr>
                <w:rFonts w:cs="Arial"/>
                <w:szCs w:val="22"/>
              </w:rPr>
              <w:t>'A</w:t>
            </w:r>
            <w:r w:rsidRPr="00D36D11">
              <w:rPr>
                <w:rFonts w:cs="Arial"/>
                <w:szCs w:val="22"/>
              </w:rPr>
              <w:t>l</w:t>
            </w:r>
            <w:r w:rsidR="00267902" w:rsidRPr="00D36D11">
              <w:rPr>
                <w:rFonts w:cs="Arial"/>
                <w:szCs w:val="22"/>
              </w:rPr>
              <w:t>e</w:t>
            </w:r>
            <w:r w:rsidRPr="00D36D11">
              <w:rPr>
                <w:rFonts w:cs="Arial"/>
                <w:szCs w:val="22"/>
              </w:rPr>
              <w:t>mber</w:t>
            </w:r>
            <w:r w:rsidR="00267902" w:rsidRPr="00D36D11">
              <w:rPr>
                <w:rFonts w:cs="Arial"/>
                <w:szCs w:val="22"/>
              </w:rPr>
              <w:t>t</w:t>
            </w:r>
            <w:r w:rsidRPr="00D36D11">
              <w:rPr>
                <w:rFonts w:cs="Arial"/>
                <w:szCs w:val="22"/>
              </w:rPr>
              <w:t xml:space="preserve">ovog </w:t>
            </w:r>
            <w:r w:rsidR="00267902" w:rsidRPr="00D36D11">
              <w:rPr>
                <w:rFonts w:cs="Arial"/>
                <w:szCs w:val="22"/>
              </w:rPr>
              <w:t>načela</w:t>
            </w:r>
            <w:r w:rsidRPr="00D36D11">
              <w:rPr>
                <w:rFonts w:cs="Arial"/>
                <w:szCs w:val="22"/>
              </w:rPr>
              <w:t xml:space="preserve"> i </w:t>
            </w:r>
            <w:r w:rsidR="00267902" w:rsidRPr="00D36D11">
              <w:rPr>
                <w:rFonts w:cs="Arial"/>
                <w:szCs w:val="22"/>
              </w:rPr>
              <w:t>D</w:t>
            </w:r>
            <w:r w:rsidRPr="00D36D11">
              <w:rPr>
                <w:rFonts w:cs="Arial"/>
                <w:szCs w:val="22"/>
              </w:rPr>
              <w:t>rugog</w:t>
            </w:r>
            <w:r w:rsidR="00267902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N</w:t>
            </w:r>
            <w:r w:rsidR="00267902" w:rsidRPr="00D36D11">
              <w:rPr>
                <w:rFonts w:cs="Arial"/>
                <w:szCs w:val="22"/>
              </w:rPr>
              <w:t>ewtonovog</w:t>
            </w:r>
            <w:r w:rsidRPr="00D36D11">
              <w:rPr>
                <w:rFonts w:cs="Arial"/>
                <w:szCs w:val="22"/>
              </w:rPr>
              <w:t xml:space="preserve"> zakona.</w:t>
            </w:r>
          </w:p>
          <w:p w14:paraId="1A5705CB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</w:p>
          <w:p w14:paraId="17860EB8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4.</w:t>
            </w:r>
          </w:p>
          <w:p w14:paraId="0CEF77BF" w14:textId="3CCCB9E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Naglasiti uzajamnu vezu između implusa sile i količine </w:t>
            </w:r>
            <w:r w:rsidR="005F28DA" w:rsidRPr="00D36D11">
              <w:rPr>
                <w:rFonts w:cs="Arial"/>
                <w:szCs w:val="22"/>
              </w:rPr>
              <w:t>gibanj</w:t>
            </w:r>
            <w:r w:rsidRPr="00D36D11">
              <w:rPr>
                <w:rFonts w:cs="Arial"/>
                <w:szCs w:val="22"/>
              </w:rPr>
              <w:t>a.</w:t>
            </w:r>
          </w:p>
          <w:p w14:paraId="59D19820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58C5F73D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3DAAC36A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5B1794B2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32B04CAD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307A64C9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627947FD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61CB8E00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59136EB7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598B3EB7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4DF1E352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53AAAFC2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56257FB0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5.</w:t>
            </w:r>
          </w:p>
          <w:p w14:paraId="77A07773" w14:textId="56141B83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Ista</w:t>
            </w:r>
            <w:r w:rsidR="00267902" w:rsidRPr="00D36D11">
              <w:rPr>
                <w:rFonts w:cs="Arial"/>
                <w:szCs w:val="22"/>
              </w:rPr>
              <w:t>knuti</w:t>
            </w:r>
            <w:r w:rsidRPr="00D36D11">
              <w:rPr>
                <w:rFonts w:cs="Arial"/>
                <w:szCs w:val="22"/>
              </w:rPr>
              <w:t xml:space="preserve"> značaj pojma rada i snage u </w:t>
            </w:r>
            <w:r w:rsidR="00267902" w:rsidRPr="00D36D11">
              <w:rPr>
                <w:rFonts w:cs="Arial"/>
                <w:szCs w:val="22"/>
              </w:rPr>
              <w:t>strojarstvu</w:t>
            </w:r>
            <w:r w:rsidRPr="00D36D11">
              <w:rPr>
                <w:rFonts w:cs="Arial"/>
                <w:szCs w:val="22"/>
              </w:rPr>
              <w:t>.</w:t>
            </w:r>
          </w:p>
          <w:p w14:paraId="621361EC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1CA09159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56F4CB69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082C714F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2C03A856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235DAD68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6.</w:t>
            </w:r>
          </w:p>
          <w:p w14:paraId="5BD2312B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Pojmove kinetičke i potencijalne energije objasniti koristeći jednostavne primjere.</w:t>
            </w:r>
          </w:p>
          <w:p w14:paraId="29B515EA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23167CF0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30C3CF3E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62F23F02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0268267E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70995F6D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46EEC685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5142B8B4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07B4A9CF" w14:textId="77777777" w:rsidR="00284675" w:rsidRPr="00D36D11" w:rsidRDefault="00284675" w:rsidP="00822E50">
            <w:pPr>
              <w:rPr>
                <w:rFonts w:cs="Arial"/>
                <w:b/>
                <w:szCs w:val="22"/>
              </w:rPr>
            </w:pPr>
          </w:p>
          <w:p w14:paraId="38E32A90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7.</w:t>
            </w:r>
          </w:p>
          <w:p w14:paraId="7DE4B146" w14:textId="73FB1F64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Objasniti ulogu dinamičkog</w:t>
            </w:r>
            <w:r w:rsidR="00267902" w:rsidRPr="00D36D11">
              <w:rPr>
                <w:rFonts w:cs="Arial"/>
                <w:szCs w:val="22"/>
              </w:rPr>
              <w:t>a trenutka</w:t>
            </w:r>
            <w:r w:rsidRPr="00D36D11">
              <w:rPr>
                <w:rFonts w:cs="Arial"/>
                <w:szCs w:val="22"/>
              </w:rPr>
              <w:t xml:space="preserve"> inercije u </w:t>
            </w:r>
            <w:r w:rsidR="00267902" w:rsidRPr="00D36D11">
              <w:rPr>
                <w:rFonts w:cs="Arial"/>
                <w:szCs w:val="22"/>
              </w:rPr>
              <w:t>strojarstvu</w:t>
            </w:r>
            <w:r w:rsidRPr="00D36D11">
              <w:rPr>
                <w:rFonts w:cs="Arial"/>
                <w:szCs w:val="22"/>
              </w:rPr>
              <w:t>.</w:t>
            </w:r>
          </w:p>
          <w:p w14:paraId="4971B7E6" w14:textId="44AEF1C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In</w:t>
            </w:r>
            <w:r w:rsidR="00267902" w:rsidRPr="00D36D11">
              <w:rPr>
                <w:rFonts w:cs="Arial"/>
                <w:szCs w:val="22"/>
              </w:rPr>
              <w:t>z</w:t>
            </w:r>
            <w:r w:rsidRPr="00D36D11">
              <w:rPr>
                <w:rFonts w:cs="Arial"/>
                <w:szCs w:val="22"/>
              </w:rPr>
              <w:t>istirati na rješavanju zadataka, kao osnovnog</w:t>
            </w:r>
            <w:r w:rsidR="00617D3E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mjerila stečenog</w:t>
            </w:r>
            <w:r w:rsidR="00617D3E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znanja iz mehanike, te je zbog toga učenicima potrebno davati zadatke za domaću zada</w:t>
            </w:r>
            <w:r w:rsidR="00A76F95" w:rsidRPr="00D36D11">
              <w:rPr>
                <w:rFonts w:cs="Arial"/>
                <w:szCs w:val="22"/>
              </w:rPr>
              <w:t>ću.</w:t>
            </w:r>
            <w:r w:rsidR="00A76F95" w:rsidRPr="00D36D11">
              <w:rPr>
                <w:rFonts w:cs="Arial"/>
                <w:b/>
                <w:szCs w:val="22"/>
              </w:rPr>
              <w:t xml:space="preserve"> </w:t>
            </w:r>
            <w:r w:rsidR="00A76F95" w:rsidRPr="00D36D11">
              <w:rPr>
                <w:rFonts w:cs="Arial"/>
                <w:szCs w:val="22"/>
              </w:rPr>
              <w:t>Pri zadavanju zadataka potrebno je uzeti u obzir različite razine složenosti.</w:t>
            </w:r>
          </w:p>
        </w:tc>
      </w:tr>
      <w:tr w:rsidR="00D36D11" w:rsidRPr="00D36D11" w14:paraId="7CFAD7F6" w14:textId="77777777" w:rsidTr="00F91A73">
        <w:trPr>
          <w:jc w:val="center"/>
        </w:trPr>
        <w:tc>
          <w:tcPr>
            <w:tcW w:w="9761" w:type="dxa"/>
            <w:gridSpan w:val="2"/>
            <w:shd w:val="clear" w:color="auto" w:fill="DBDBDB"/>
          </w:tcPr>
          <w:p w14:paraId="2AE3B747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Integracija</w:t>
            </w:r>
            <w:r w:rsidR="00BC0C66" w:rsidRPr="00D36D11">
              <w:rPr>
                <w:rFonts w:cs="Arial"/>
                <w:b/>
                <w:szCs w:val="22"/>
              </w:rPr>
              <w:t xml:space="preserve"> (povezanost s drugim nastavnim predmetima)</w:t>
            </w:r>
          </w:p>
        </w:tc>
      </w:tr>
      <w:tr w:rsidR="00D36D11" w:rsidRPr="00D36D11" w14:paraId="1B6305E4" w14:textId="77777777" w:rsidTr="00822E50">
        <w:trPr>
          <w:jc w:val="center"/>
        </w:trPr>
        <w:tc>
          <w:tcPr>
            <w:tcW w:w="9761" w:type="dxa"/>
            <w:gridSpan w:val="2"/>
          </w:tcPr>
          <w:p w14:paraId="3E3BE8E9" w14:textId="4B488386" w:rsidR="00F91A73" w:rsidRPr="00D36D11" w:rsidRDefault="00A76F95" w:rsidP="00A76F95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</w:t>
            </w:r>
            <w:r w:rsidR="00284675" w:rsidRPr="00D36D11">
              <w:rPr>
                <w:rFonts w:cs="Arial"/>
                <w:szCs w:val="22"/>
              </w:rPr>
              <w:t>tručno-</w:t>
            </w:r>
            <w:r w:rsidR="00617D3E" w:rsidRPr="00D36D11">
              <w:rPr>
                <w:rFonts w:cs="Arial"/>
                <w:szCs w:val="22"/>
              </w:rPr>
              <w:t>teorij</w:t>
            </w:r>
            <w:r w:rsidR="00BC0C66" w:rsidRPr="00D36D11">
              <w:rPr>
                <w:rFonts w:cs="Arial"/>
                <w:szCs w:val="22"/>
              </w:rPr>
              <w:t>ski predmeti, Fizika i M</w:t>
            </w:r>
            <w:r w:rsidRPr="00D36D11">
              <w:rPr>
                <w:rFonts w:cs="Arial"/>
                <w:szCs w:val="22"/>
              </w:rPr>
              <w:t>atematika</w:t>
            </w:r>
            <w:r w:rsidR="00F91A73"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4B207FDB" w14:textId="77777777" w:rsidTr="00F91A73">
        <w:trPr>
          <w:jc w:val="center"/>
        </w:trPr>
        <w:tc>
          <w:tcPr>
            <w:tcW w:w="9761" w:type="dxa"/>
            <w:gridSpan w:val="2"/>
            <w:shd w:val="clear" w:color="auto" w:fill="DBDBDB"/>
          </w:tcPr>
          <w:p w14:paraId="40E5CE1A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Izvori za nastavnike</w:t>
            </w:r>
          </w:p>
        </w:tc>
      </w:tr>
      <w:tr w:rsidR="00D36D11" w:rsidRPr="00D36D11" w14:paraId="3E5B13C4" w14:textId="77777777" w:rsidTr="00822E50">
        <w:trPr>
          <w:jc w:val="center"/>
        </w:trPr>
        <w:tc>
          <w:tcPr>
            <w:tcW w:w="9761" w:type="dxa"/>
            <w:gridSpan w:val="2"/>
          </w:tcPr>
          <w:p w14:paraId="056E48AD" w14:textId="77777777" w:rsidR="00267902" w:rsidRPr="00D36D11" w:rsidRDefault="00267902" w:rsidP="007E13E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Nazim Pešto, Mustafa Kramo, </w:t>
            </w:r>
            <w:r w:rsidRPr="00D36D11">
              <w:rPr>
                <w:rFonts w:ascii="Arial" w:hAnsi="Arial" w:cs="Arial"/>
                <w:i/>
                <w:iCs/>
                <w:lang w:val="hr-HR"/>
              </w:rPr>
              <w:t>Tehnička mehanika,</w:t>
            </w:r>
            <w:r w:rsidRPr="00D36D11">
              <w:rPr>
                <w:rFonts w:ascii="Arial" w:hAnsi="Arial" w:cs="Arial"/>
                <w:lang w:val="hr-HR"/>
              </w:rPr>
              <w:t xml:space="preserve"> za treći razred mašinske tehničke škole, Svjetolost, Sarajevo. </w:t>
            </w:r>
          </w:p>
          <w:p w14:paraId="72E6C579" w14:textId="77777777" w:rsidR="00267902" w:rsidRPr="00D36D11" w:rsidRDefault="00267902" w:rsidP="007E13E7">
            <w:pPr>
              <w:pStyle w:val="ListParagraph"/>
              <w:numPr>
                <w:ilvl w:val="0"/>
                <w:numId w:val="27"/>
              </w:numPr>
              <w:spacing w:after="200" w:line="240" w:lineRule="auto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i/>
                <w:iCs/>
                <w:lang w:val="hr-HR"/>
              </w:rPr>
              <w:t>Mehanika</w:t>
            </w:r>
            <w:r w:rsidRPr="00D36D11">
              <w:rPr>
                <w:rFonts w:ascii="Arial" w:hAnsi="Arial" w:cs="Arial"/>
                <w:lang w:val="hr-HR"/>
              </w:rPr>
              <w:t>, ZU Beograd</w:t>
            </w:r>
          </w:p>
          <w:p w14:paraId="1A32AEBE" w14:textId="77777777" w:rsidR="00267902" w:rsidRPr="00D36D11" w:rsidRDefault="00267902" w:rsidP="007E13E7">
            <w:pPr>
              <w:pStyle w:val="ListParagraph"/>
              <w:numPr>
                <w:ilvl w:val="0"/>
                <w:numId w:val="27"/>
              </w:numPr>
              <w:spacing w:after="200" w:line="240" w:lineRule="auto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i/>
                <w:iCs/>
                <w:lang w:val="hr-HR"/>
              </w:rPr>
              <w:t>Zbirka zadataka</w:t>
            </w:r>
            <w:r w:rsidRPr="00D36D11">
              <w:rPr>
                <w:rFonts w:ascii="Arial" w:hAnsi="Arial" w:cs="Arial"/>
                <w:lang w:val="hr-HR"/>
              </w:rPr>
              <w:t xml:space="preserve">, ZU Beograd </w:t>
            </w:r>
          </w:p>
          <w:p w14:paraId="18BF065D" w14:textId="541665A7" w:rsidR="00267902" w:rsidRPr="00D36D11" w:rsidRDefault="00267902" w:rsidP="007E13E7">
            <w:pPr>
              <w:pStyle w:val="ListParagraph"/>
              <w:numPr>
                <w:ilvl w:val="0"/>
                <w:numId w:val="27"/>
              </w:numPr>
              <w:spacing w:after="200" w:line="240" w:lineRule="auto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Drugi udžbenici </w:t>
            </w:r>
            <w:r w:rsidR="00472A15" w:rsidRPr="00D36D11">
              <w:rPr>
                <w:rFonts w:ascii="Arial" w:hAnsi="Arial" w:cs="Arial"/>
                <w:lang w:val="hr-HR"/>
              </w:rPr>
              <w:t>odobreni</w:t>
            </w:r>
            <w:r w:rsidRPr="00D36D11">
              <w:rPr>
                <w:rFonts w:ascii="Arial" w:hAnsi="Arial" w:cs="Arial"/>
                <w:lang w:val="hr-HR"/>
              </w:rPr>
              <w:t xml:space="preserve"> od mjerodavnih obrazovnih vlasti</w:t>
            </w:r>
          </w:p>
          <w:p w14:paraId="768CC615" w14:textId="7363D514" w:rsidR="00267902" w:rsidRPr="00D36D11" w:rsidRDefault="00267902" w:rsidP="007E13E7">
            <w:pPr>
              <w:pStyle w:val="ListParagraph"/>
              <w:numPr>
                <w:ilvl w:val="0"/>
                <w:numId w:val="27"/>
              </w:numPr>
              <w:spacing w:after="200" w:line="240" w:lineRule="auto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Grafofolije, sheme, crteži</w:t>
            </w:r>
          </w:p>
          <w:p w14:paraId="124363DF" w14:textId="2CD67B2C" w:rsidR="00F91A73" w:rsidRPr="00D36D11" w:rsidRDefault="00F91A73" w:rsidP="00822E50">
            <w:pPr>
              <w:pStyle w:val="ListParagraph"/>
              <w:ind w:left="379"/>
              <w:rPr>
                <w:rFonts w:ascii="Arial" w:hAnsi="Arial" w:cs="Arial"/>
                <w:lang w:val="hr-HR"/>
              </w:rPr>
            </w:pPr>
          </w:p>
        </w:tc>
      </w:tr>
      <w:tr w:rsidR="00D36D11" w:rsidRPr="00D36D11" w14:paraId="1B253189" w14:textId="77777777" w:rsidTr="00F91A73">
        <w:trPr>
          <w:jc w:val="center"/>
        </w:trPr>
        <w:tc>
          <w:tcPr>
            <w:tcW w:w="9761" w:type="dxa"/>
            <w:gridSpan w:val="2"/>
            <w:shd w:val="clear" w:color="auto" w:fill="DBDBDB"/>
          </w:tcPr>
          <w:p w14:paraId="4712110E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</w:t>
            </w:r>
            <w:r w:rsidR="00F9298D" w:rsidRPr="00D36D11">
              <w:rPr>
                <w:rFonts w:cs="Arial"/>
                <w:b/>
                <w:szCs w:val="22"/>
              </w:rPr>
              <w:t xml:space="preserve"> i tehnike ocjenjivanja</w:t>
            </w:r>
          </w:p>
        </w:tc>
      </w:tr>
      <w:tr w:rsidR="00D36D11" w:rsidRPr="00D36D11" w14:paraId="6A911AC3" w14:textId="77777777" w:rsidTr="00822E50">
        <w:trPr>
          <w:jc w:val="center"/>
        </w:trPr>
        <w:tc>
          <w:tcPr>
            <w:tcW w:w="9761" w:type="dxa"/>
            <w:gridSpan w:val="2"/>
          </w:tcPr>
          <w:p w14:paraId="7CEA1A60" w14:textId="77777777" w:rsidR="00F9298D" w:rsidRPr="00D36D11" w:rsidRDefault="00F9298D" w:rsidP="00F9298D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3C02CB43" w14:textId="62D3019F" w:rsidR="00F91A73" w:rsidRPr="00D36D11" w:rsidRDefault="00472A15" w:rsidP="00822E50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Primijeniti</w:t>
            </w:r>
            <w:r w:rsidR="00F91A73" w:rsidRPr="00D36D11">
              <w:rPr>
                <w:rFonts w:cs="Arial"/>
                <w:szCs w:val="22"/>
              </w:rPr>
              <w:t xml:space="preserve"> najmanje tri tehnike ocjenjivanja:  </w:t>
            </w:r>
          </w:p>
          <w:p w14:paraId="523CA2E1" w14:textId="77777777" w:rsidR="00F91A73" w:rsidRPr="00D36D11" w:rsidRDefault="00F91A73" w:rsidP="00822E50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1. Pismena provjera znanja (pismena zadaća, test i kontrolni</w:t>
            </w:r>
            <w:r w:rsidR="00284675" w:rsidRPr="00D36D11">
              <w:rPr>
                <w:rFonts w:cs="Arial"/>
                <w:szCs w:val="22"/>
              </w:rPr>
              <w:t xml:space="preserve"> uradak</w:t>
            </w:r>
            <w:r w:rsidRPr="00D36D11">
              <w:rPr>
                <w:rFonts w:cs="Arial"/>
                <w:szCs w:val="22"/>
              </w:rPr>
              <w:t>)</w:t>
            </w:r>
          </w:p>
          <w:p w14:paraId="7B416DE6" w14:textId="77777777" w:rsidR="00F91A73" w:rsidRPr="00D36D11" w:rsidRDefault="00F91A73" w:rsidP="00822E50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2. Usmena provjera znanja</w:t>
            </w:r>
          </w:p>
          <w:p w14:paraId="1821FA6E" w14:textId="77777777" w:rsidR="00F91A73" w:rsidRPr="00D36D11" w:rsidRDefault="00F91A73" w:rsidP="00822E50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3. Aktivnost učenika</w:t>
            </w:r>
          </w:p>
        </w:tc>
      </w:tr>
      <w:tr w:rsidR="00D36D11" w:rsidRPr="00D36D11" w14:paraId="6B462CDA" w14:textId="77777777" w:rsidTr="00F91A73">
        <w:trPr>
          <w:jc w:val="center"/>
        </w:trPr>
        <w:tc>
          <w:tcPr>
            <w:tcW w:w="9761" w:type="dxa"/>
            <w:gridSpan w:val="2"/>
            <w:shd w:val="clear" w:color="auto" w:fill="DBDBDB"/>
          </w:tcPr>
          <w:p w14:paraId="5BBC8BA5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Profil i stručna sprema nastavnika</w:t>
            </w:r>
          </w:p>
        </w:tc>
      </w:tr>
      <w:tr w:rsidR="00F91A73" w:rsidRPr="00D36D11" w14:paraId="5337DE3C" w14:textId="77777777" w:rsidTr="00822E50">
        <w:trPr>
          <w:jc w:val="center"/>
        </w:trPr>
        <w:tc>
          <w:tcPr>
            <w:tcW w:w="9761" w:type="dxa"/>
            <w:gridSpan w:val="2"/>
          </w:tcPr>
          <w:p w14:paraId="7E33A752" w14:textId="0D7A007D" w:rsidR="00F91A73" w:rsidRPr="00D36D11" w:rsidRDefault="00BC0C66" w:rsidP="007E13E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diplomirani inženjer</w:t>
            </w:r>
            <w:r w:rsidR="0041345A" w:rsidRPr="00D36D11">
              <w:rPr>
                <w:rFonts w:ascii="Arial" w:hAnsi="Arial" w:cs="Arial"/>
                <w:lang w:val="hr-HR"/>
              </w:rPr>
              <w:t xml:space="preserve"> strojarstva</w:t>
            </w:r>
            <w:r w:rsidR="00617D3E" w:rsidRPr="00D36D11">
              <w:rPr>
                <w:rFonts w:ascii="Arial" w:hAnsi="Arial" w:cs="Arial"/>
                <w:lang w:val="hr-HR"/>
              </w:rPr>
              <w:t>,</w:t>
            </w:r>
            <w:r w:rsidR="00EB50DA" w:rsidRPr="00D36D11">
              <w:rPr>
                <w:rFonts w:ascii="Arial" w:hAnsi="Arial" w:cs="Arial"/>
                <w:lang w:val="hr-HR"/>
              </w:rPr>
              <w:t xml:space="preserve"> s </w:t>
            </w:r>
            <w:r w:rsidR="00EB50DA" w:rsidRPr="00D36D11">
              <w:rPr>
                <w:rFonts w:ascii="Arial" w:hAnsi="Arial" w:cs="Arial"/>
              </w:rPr>
              <w:t>dopunskim psihološko-pedagoškim i metodičkim obrazovanjem,</w:t>
            </w:r>
          </w:p>
          <w:p w14:paraId="1EA6E602" w14:textId="08B669FB" w:rsidR="0041345A" w:rsidRPr="00D36D11" w:rsidRDefault="0041345A" w:rsidP="007E13E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profesor strojarstva</w:t>
            </w:r>
            <w:r w:rsidR="00267902" w:rsidRPr="00D36D11">
              <w:rPr>
                <w:rFonts w:ascii="Arial" w:hAnsi="Arial" w:cs="Arial"/>
                <w:lang w:val="hr-HR"/>
              </w:rPr>
              <w:t>.</w:t>
            </w:r>
          </w:p>
          <w:p w14:paraId="03D29FE4" w14:textId="77777777" w:rsidR="00BC0C66" w:rsidRPr="00D36D11" w:rsidRDefault="00BC0C66" w:rsidP="00BC0C66">
            <w:pPr>
              <w:spacing w:after="60" w:line="276" w:lineRule="auto"/>
              <w:jc w:val="both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Navedeni profil visoke stručne spreme (VII/1) mora proizlaziti iz studijskog programa u trajanju od najmanje četiri godine.</w:t>
            </w:r>
          </w:p>
          <w:p w14:paraId="424C940B" w14:textId="523E7EF2" w:rsidR="00BC0C66" w:rsidRPr="00D36D11" w:rsidRDefault="00BC0C66" w:rsidP="00BC0C66">
            <w:pPr>
              <w:spacing w:after="60" w:line="276" w:lineRule="auto"/>
              <w:jc w:val="both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Nastavu mogu izvoditi </w:t>
            </w:r>
            <w:r w:rsidR="00F213B6" w:rsidRPr="00D36D11">
              <w:rPr>
                <w:rFonts w:eastAsia="Calibri" w:cs="Arial"/>
                <w:szCs w:val="22"/>
                <w:lang w:eastAsia="en-US"/>
              </w:rPr>
              <w:t>i drugi ekvivalentni profili gore navedenim profilima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, stečeni pohađanjem studijskog programa </w:t>
            </w:r>
            <w:r w:rsidR="00742DF2" w:rsidRPr="00D36D11">
              <w:rPr>
                <w:rFonts w:eastAsia="Calibri" w:cs="Arial"/>
                <w:szCs w:val="22"/>
                <w:lang w:eastAsia="en-US"/>
              </w:rPr>
              <w:t>s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trojarstva u istom ili dužem trajanju u bolonjskom visokoobrazovnom procesu, s diplomom i dodatkom diplome, koji se izdaje i prilaže uz diplomu visokoškolske ustanove radi </w:t>
            </w:r>
            <w:r w:rsidR="00B07436" w:rsidRPr="00D36D11">
              <w:rPr>
                <w:rFonts w:eastAsia="Calibri" w:cs="Arial"/>
                <w:szCs w:val="22"/>
                <w:lang w:eastAsia="en-US"/>
              </w:rPr>
              <w:t>detaljnijeg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uvida u </w:t>
            </w:r>
            <w:r w:rsidR="00267902" w:rsidRPr="00D36D11">
              <w:rPr>
                <w:rFonts w:eastAsia="Calibri" w:cs="Arial"/>
                <w:szCs w:val="22"/>
                <w:lang w:eastAsia="en-US"/>
              </w:rPr>
              <w:t>razinu</w:t>
            </w:r>
            <w:r w:rsidRPr="00D36D11">
              <w:rPr>
                <w:rFonts w:eastAsia="Calibri" w:cs="Arial"/>
                <w:szCs w:val="22"/>
                <w:lang w:eastAsia="en-US"/>
              </w:rPr>
              <w:t>, prirodu, sadržaj, s</w:t>
            </w:r>
            <w:r w:rsidR="00267902" w:rsidRPr="00D36D11">
              <w:rPr>
                <w:rFonts w:eastAsia="Calibri" w:cs="Arial"/>
                <w:szCs w:val="22"/>
                <w:lang w:eastAsia="en-US"/>
              </w:rPr>
              <w:t>ustav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i pravila studiranja.</w:t>
            </w:r>
          </w:p>
          <w:p w14:paraId="0ED835E7" w14:textId="4298EA59" w:rsidR="0041345A" w:rsidRPr="00D36D11" w:rsidRDefault="0041345A" w:rsidP="0041345A">
            <w:pPr>
              <w:autoSpaceDE w:val="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Napomena: </w:t>
            </w:r>
            <w:r w:rsidRPr="00D36D11">
              <w:rPr>
                <w:rFonts w:cs="Arial"/>
                <w:szCs w:val="22"/>
              </w:rPr>
              <w:t>Nastavnici čiji profili nisu nabrojani, koji su primljeni u radni odnos do primjene ovog</w:t>
            </w:r>
            <w:r w:rsidR="00742DF2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nastavnog plana i programa u srednjim školama Brčko distrikta BiH, mogu i dalje izvoditi nastavu.</w:t>
            </w:r>
          </w:p>
          <w:p w14:paraId="17989279" w14:textId="77777777" w:rsidR="00BC0C66" w:rsidRPr="00D36D11" w:rsidRDefault="00BC0C66" w:rsidP="00BC0C66">
            <w:pPr>
              <w:autoSpaceDE w:val="0"/>
              <w:jc w:val="both"/>
              <w:rPr>
                <w:rFonts w:cs="Arial"/>
                <w:szCs w:val="22"/>
              </w:rPr>
            </w:pPr>
          </w:p>
        </w:tc>
      </w:tr>
    </w:tbl>
    <w:p w14:paraId="21557911" w14:textId="77777777" w:rsidR="00F91A73" w:rsidRPr="00D36D11" w:rsidRDefault="00F91A73" w:rsidP="00F91A73">
      <w:pPr>
        <w:ind w:left="-426"/>
        <w:rPr>
          <w:rFonts w:cs="Arial"/>
          <w:szCs w:val="22"/>
        </w:rPr>
      </w:pPr>
    </w:p>
    <w:p w14:paraId="67124FC6" w14:textId="77777777" w:rsidR="00F9298D" w:rsidRPr="00D36D11" w:rsidRDefault="00F9298D" w:rsidP="00F91A73">
      <w:pPr>
        <w:rPr>
          <w:rFonts w:cs="Arial"/>
          <w:szCs w:val="22"/>
        </w:rPr>
      </w:pPr>
    </w:p>
    <w:p w14:paraId="448B4D86" w14:textId="77777777" w:rsidR="00F9298D" w:rsidRPr="00D36D11" w:rsidRDefault="00F9298D" w:rsidP="00F91A73">
      <w:pPr>
        <w:rPr>
          <w:rFonts w:cs="Arial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5"/>
        <w:gridCol w:w="3132"/>
        <w:gridCol w:w="2481"/>
      </w:tblGrid>
      <w:tr w:rsidR="00D36D11" w:rsidRPr="00D36D11" w14:paraId="76392443" w14:textId="77777777" w:rsidTr="00311F31">
        <w:tc>
          <w:tcPr>
            <w:tcW w:w="9498" w:type="dxa"/>
            <w:gridSpan w:val="3"/>
            <w:shd w:val="clear" w:color="auto" w:fill="auto"/>
          </w:tcPr>
          <w:p w14:paraId="2F29EB6B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OKVIRNI PLAN REALIZACIJE MODULA</w:t>
            </w:r>
          </w:p>
        </w:tc>
      </w:tr>
      <w:tr w:rsidR="00D36D11" w:rsidRPr="00D36D11" w14:paraId="119EF82A" w14:textId="77777777" w:rsidTr="00311F31">
        <w:tc>
          <w:tcPr>
            <w:tcW w:w="3885" w:type="dxa"/>
            <w:vMerge w:val="restart"/>
            <w:shd w:val="clear" w:color="auto" w:fill="auto"/>
          </w:tcPr>
          <w:p w14:paraId="0931079E" w14:textId="77777777" w:rsidR="003F7CBC" w:rsidRPr="00D36D11" w:rsidRDefault="003F7CBC" w:rsidP="00CE5463">
            <w:pPr>
              <w:numPr>
                <w:ilvl w:val="0"/>
                <w:numId w:val="82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Modul</w:t>
            </w:r>
          </w:p>
        </w:tc>
        <w:tc>
          <w:tcPr>
            <w:tcW w:w="3132" w:type="dxa"/>
            <w:shd w:val="clear" w:color="auto" w:fill="auto"/>
          </w:tcPr>
          <w:p w14:paraId="38FDF3D1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Osnovni kinematski pojmovi</w:t>
            </w:r>
          </w:p>
        </w:tc>
        <w:tc>
          <w:tcPr>
            <w:tcW w:w="2481" w:type="dxa"/>
            <w:shd w:val="clear" w:color="auto" w:fill="auto"/>
          </w:tcPr>
          <w:p w14:paraId="017F745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2 nastavna sata</w:t>
            </w:r>
          </w:p>
        </w:tc>
      </w:tr>
      <w:tr w:rsidR="00D36D11" w:rsidRPr="00D36D11" w14:paraId="2D751FC0" w14:textId="77777777" w:rsidTr="00311F31">
        <w:tc>
          <w:tcPr>
            <w:tcW w:w="3885" w:type="dxa"/>
            <w:vMerge/>
            <w:shd w:val="clear" w:color="auto" w:fill="auto"/>
          </w:tcPr>
          <w:p w14:paraId="1AA30C79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7C22392F" w14:textId="25A0E031" w:rsidR="003F7CBC" w:rsidRPr="00D36D11" w:rsidRDefault="005F28DA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Pravocrtno</w:t>
            </w:r>
            <w:r w:rsidR="003F7CBC"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36D11">
              <w:rPr>
                <w:rFonts w:eastAsia="Calibri" w:cs="Arial"/>
                <w:szCs w:val="22"/>
                <w:lang w:eastAsia="en-US"/>
              </w:rPr>
              <w:t>gibanj</w:t>
            </w:r>
            <w:r w:rsidR="003F7CBC" w:rsidRPr="00D36D11">
              <w:rPr>
                <w:rFonts w:eastAsia="Calibri" w:cs="Arial"/>
                <w:szCs w:val="22"/>
                <w:lang w:eastAsia="en-US"/>
              </w:rPr>
              <w:t>e</w:t>
            </w:r>
          </w:p>
        </w:tc>
        <w:tc>
          <w:tcPr>
            <w:tcW w:w="2481" w:type="dxa"/>
            <w:shd w:val="clear" w:color="auto" w:fill="auto"/>
          </w:tcPr>
          <w:p w14:paraId="47F8C39C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8 nastavnih sati</w:t>
            </w:r>
          </w:p>
        </w:tc>
      </w:tr>
      <w:tr w:rsidR="00D36D11" w:rsidRPr="00D36D11" w14:paraId="7C33334B" w14:textId="77777777" w:rsidTr="00311F31">
        <w:tc>
          <w:tcPr>
            <w:tcW w:w="3885" w:type="dxa"/>
            <w:vMerge/>
            <w:shd w:val="clear" w:color="auto" w:fill="auto"/>
          </w:tcPr>
          <w:p w14:paraId="014FC7B2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6CAC9AF4" w14:textId="5ABE1A90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Kružno </w:t>
            </w:r>
            <w:r w:rsidR="005F28DA" w:rsidRPr="00D36D11">
              <w:rPr>
                <w:rFonts w:eastAsia="Calibri" w:cs="Arial"/>
                <w:szCs w:val="22"/>
                <w:lang w:eastAsia="en-US"/>
              </w:rPr>
              <w:t>gibanj</w:t>
            </w:r>
            <w:r w:rsidRPr="00D36D11">
              <w:rPr>
                <w:rFonts w:eastAsia="Calibri" w:cs="Arial"/>
                <w:szCs w:val="22"/>
                <w:lang w:eastAsia="en-US"/>
              </w:rPr>
              <w:t>e</w:t>
            </w:r>
          </w:p>
        </w:tc>
        <w:tc>
          <w:tcPr>
            <w:tcW w:w="2481" w:type="dxa"/>
            <w:shd w:val="clear" w:color="auto" w:fill="auto"/>
          </w:tcPr>
          <w:p w14:paraId="34C171B0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8 nastavnih sati</w:t>
            </w:r>
          </w:p>
        </w:tc>
      </w:tr>
      <w:tr w:rsidR="00D36D11" w:rsidRPr="00D36D11" w14:paraId="2D3D4002" w14:textId="77777777" w:rsidTr="00311F31">
        <w:tc>
          <w:tcPr>
            <w:tcW w:w="3885" w:type="dxa"/>
            <w:vMerge/>
            <w:shd w:val="clear" w:color="auto" w:fill="auto"/>
          </w:tcPr>
          <w:p w14:paraId="5343B397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674D7EB2" w14:textId="11152D13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Složeno </w:t>
            </w:r>
            <w:r w:rsidR="005F28DA" w:rsidRPr="00D36D11">
              <w:rPr>
                <w:rFonts w:eastAsia="Calibri" w:cs="Arial"/>
                <w:szCs w:val="22"/>
                <w:lang w:eastAsia="en-US"/>
              </w:rPr>
              <w:t>gibanj</w:t>
            </w:r>
            <w:r w:rsidRPr="00D36D11">
              <w:rPr>
                <w:rFonts w:eastAsia="Calibri" w:cs="Arial"/>
                <w:szCs w:val="22"/>
                <w:lang w:eastAsia="en-US"/>
              </w:rPr>
              <w:t>e</w:t>
            </w:r>
          </w:p>
        </w:tc>
        <w:tc>
          <w:tcPr>
            <w:tcW w:w="2481" w:type="dxa"/>
            <w:shd w:val="clear" w:color="auto" w:fill="auto"/>
          </w:tcPr>
          <w:p w14:paraId="23026083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4 nastavna sata</w:t>
            </w:r>
          </w:p>
        </w:tc>
      </w:tr>
      <w:tr w:rsidR="00D36D11" w:rsidRPr="00D36D11" w14:paraId="3A014C73" w14:textId="77777777" w:rsidTr="00311F31">
        <w:tc>
          <w:tcPr>
            <w:tcW w:w="3885" w:type="dxa"/>
            <w:vMerge/>
            <w:shd w:val="clear" w:color="auto" w:fill="auto"/>
          </w:tcPr>
          <w:p w14:paraId="21CD4BF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5BE82842" w14:textId="61423F4A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Translatorno i ravno </w:t>
            </w:r>
            <w:r w:rsidR="005F28DA" w:rsidRPr="00D36D11">
              <w:rPr>
                <w:rFonts w:eastAsia="Calibri" w:cs="Arial"/>
                <w:szCs w:val="22"/>
                <w:lang w:eastAsia="en-US"/>
              </w:rPr>
              <w:t>gibanj</w:t>
            </w:r>
            <w:r w:rsidRPr="00D36D11">
              <w:rPr>
                <w:rFonts w:eastAsia="Calibri" w:cs="Arial"/>
                <w:szCs w:val="22"/>
                <w:lang w:eastAsia="en-US"/>
              </w:rPr>
              <w:t>e</w:t>
            </w:r>
          </w:p>
        </w:tc>
        <w:tc>
          <w:tcPr>
            <w:tcW w:w="2481" w:type="dxa"/>
            <w:shd w:val="clear" w:color="auto" w:fill="auto"/>
          </w:tcPr>
          <w:p w14:paraId="745D4A8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10 nastavnih sati</w:t>
            </w:r>
          </w:p>
        </w:tc>
      </w:tr>
      <w:tr w:rsidR="00D36D11" w:rsidRPr="00D36D11" w14:paraId="720CCF76" w14:textId="77777777" w:rsidTr="00311F31">
        <w:tc>
          <w:tcPr>
            <w:tcW w:w="3885" w:type="dxa"/>
            <w:shd w:val="clear" w:color="auto" w:fill="auto"/>
          </w:tcPr>
          <w:p w14:paraId="5EDEBA28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UKUPNO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21987D54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32 nastavna sata</w:t>
            </w:r>
          </w:p>
        </w:tc>
      </w:tr>
      <w:tr w:rsidR="00D36D11" w:rsidRPr="00D36D11" w14:paraId="3AC60603" w14:textId="77777777" w:rsidTr="00311F31">
        <w:tc>
          <w:tcPr>
            <w:tcW w:w="3885" w:type="dxa"/>
            <w:vMerge w:val="restart"/>
            <w:shd w:val="clear" w:color="auto" w:fill="auto"/>
          </w:tcPr>
          <w:p w14:paraId="707FDACD" w14:textId="77777777" w:rsidR="003F7CBC" w:rsidRPr="00D36D11" w:rsidRDefault="003F7CBC" w:rsidP="00CE5463">
            <w:pPr>
              <w:numPr>
                <w:ilvl w:val="0"/>
                <w:numId w:val="82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modul </w:t>
            </w:r>
          </w:p>
        </w:tc>
        <w:tc>
          <w:tcPr>
            <w:tcW w:w="3132" w:type="dxa"/>
            <w:shd w:val="clear" w:color="auto" w:fill="auto"/>
          </w:tcPr>
          <w:p w14:paraId="73F9CAE7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Osnovni pojmovi iz dinamike</w:t>
            </w:r>
          </w:p>
        </w:tc>
        <w:tc>
          <w:tcPr>
            <w:tcW w:w="2481" w:type="dxa"/>
            <w:shd w:val="clear" w:color="auto" w:fill="auto"/>
          </w:tcPr>
          <w:p w14:paraId="50E9F76E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2 nastavna sata</w:t>
            </w:r>
          </w:p>
        </w:tc>
      </w:tr>
      <w:tr w:rsidR="00D36D11" w:rsidRPr="00D36D11" w14:paraId="4A715BED" w14:textId="77777777" w:rsidTr="00311F31">
        <w:tc>
          <w:tcPr>
            <w:tcW w:w="3885" w:type="dxa"/>
            <w:vMerge/>
            <w:shd w:val="clear" w:color="auto" w:fill="auto"/>
          </w:tcPr>
          <w:p w14:paraId="59E16CC4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38168694" w14:textId="0404E2EE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Dinamika materijalne </w:t>
            </w:r>
            <w:r w:rsidR="005F28DA" w:rsidRPr="00D36D11">
              <w:rPr>
                <w:rFonts w:eastAsia="Calibri" w:cs="Arial"/>
                <w:szCs w:val="22"/>
                <w:lang w:eastAsia="en-US"/>
              </w:rPr>
              <w:t>točk</w:t>
            </w:r>
            <w:r w:rsidRPr="00D36D11">
              <w:rPr>
                <w:rFonts w:eastAsia="Calibri" w:cs="Arial"/>
                <w:szCs w:val="22"/>
                <w:lang w:eastAsia="en-US"/>
              </w:rPr>
              <w:t>e</w:t>
            </w:r>
          </w:p>
        </w:tc>
        <w:tc>
          <w:tcPr>
            <w:tcW w:w="2481" w:type="dxa"/>
            <w:shd w:val="clear" w:color="auto" w:fill="auto"/>
          </w:tcPr>
          <w:p w14:paraId="53359A6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4 nastavna sata</w:t>
            </w:r>
          </w:p>
        </w:tc>
      </w:tr>
      <w:tr w:rsidR="00D36D11" w:rsidRPr="00D36D11" w14:paraId="78CEEA55" w14:textId="77777777" w:rsidTr="00311F31">
        <w:tc>
          <w:tcPr>
            <w:tcW w:w="3885" w:type="dxa"/>
            <w:vMerge/>
            <w:shd w:val="clear" w:color="auto" w:fill="auto"/>
          </w:tcPr>
          <w:p w14:paraId="79E06C42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31A62606" w14:textId="11C4E8E4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D</w:t>
            </w:r>
            <w:r w:rsidR="006009D1" w:rsidRPr="00D36D11">
              <w:rPr>
                <w:rFonts w:eastAsia="Calibri" w:cs="Arial"/>
                <w:szCs w:val="22"/>
                <w:lang w:eastAsia="en-US"/>
              </w:rPr>
              <w:t>'A</w:t>
            </w:r>
            <w:r w:rsidRPr="00D36D11">
              <w:rPr>
                <w:rFonts w:eastAsia="Calibri" w:cs="Arial"/>
                <w:szCs w:val="22"/>
                <w:lang w:eastAsia="en-US"/>
              </w:rPr>
              <w:t>l</w:t>
            </w:r>
            <w:r w:rsidR="006009D1" w:rsidRPr="00D36D11">
              <w:rPr>
                <w:rFonts w:eastAsia="Calibri" w:cs="Arial"/>
                <w:szCs w:val="22"/>
                <w:lang w:eastAsia="en-US"/>
              </w:rPr>
              <w:t>e</w:t>
            </w:r>
            <w:r w:rsidRPr="00D36D11">
              <w:rPr>
                <w:rFonts w:eastAsia="Calibri" w:cs="Arial"/>
                <w:szCs w:val="22"/>
                <w:lang w:eastAsia="en-US"/>
              </w:rPr>
              <w:t>mbe</w:t>
            </w:r>
            <w:r w:rsidR="006009D1" w:rsidRPr="00D36D11">
              <w:rPr>
                <w:rFonts w:eastAsia="Calibri" w:cs="Arial"/>
                <w:szCs w:val="22"/>
                <w:lang w:eastAsia="en-US"/>
              </w:rPr>
              <w:t>t</w:t>
            </w:r>
            <w:r w:rsidRPr="00D36D11">
              <w:rPr>
                <w:rFonts w:eastAsia="Calibri" w:cs="Arial"/>
                <w:szCs w:val="22"/>
                <w:lang w:eastAsia="en-US"/>
              </w:rPr>
              <w:t>rov</w:t>
            </w:r>
            <w:r w:rsidR="006009D1" w:rsidRPr="00D36D11">
              <w:rPr>
                <w:rFonts w:eastAsia="Calibri" w:cs="Arial"/>
                <w:szCs w:val="22"/>
                <w:lang w:eastAsia="en-US"/>
              </w:rPr>
              <w:t>o načelo</w:t>
            </w:r>
          </w:p>
        </w:tc>
        <w:tc>
          <w:tcPr>
            <w:tcW w:w="2481" w:type="dxa"/>
            <w:shd w:val="clear" w:color="auto" w:fill="auto"/>
          </w:tcPr>
          <w:p w14:paraId="4E0D8C5F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4 nastavna sata</w:t>
            </w:r>
          </w:p>
        </w:tc>
      </w:tr>
      <w:tr w:rsidR="00D36D11" w:rsidRPr="00D36D11" w14:paraId="1616C5BC" w14:textId="77777777" w:rsidTr="00311F31">
        <w:tc>
          <w:tcPr>
            <w:tcW w:w="3885" w:type="dxa"/>
            <w:vMerge/>
            <w:shd w:val="clear" w:color="auto" w:fill="auto"/>
          </w:tcPr>
          <w:p w14:paraId="3500A635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74F5054F" w14:textId="4C597452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Impuls sile i količina </w:t>
            </w:r>
            <w:r w:rsidR="005F28DA" w:rsidRPr="00D36D11">
              <w:rPr>
                <w:rFonts w:eastAsia="Calibri" w:cs="Arial"/>
                <w:szCs w:val="22"/>
                <w:lang w:eastAsia="en-US"/>
              </w:rPr>
              <w:t>gibanj</w:t>
            </w:r>
            <w:r w:rsidRPr="00D36D11">
              <w:rPr>
                <w:rFonts w:eastAsia="Calibri" w:cs="Arial"/>
                <w:szCs w:val="22"/>
                <w:lang w:eastAsia="en-US"/>
              </w:rPr>
              <w:t>a</w:t>
            </w:r>
          </w:p>
        </w:tc>
        <w:tc>
          <w:tcPr>
            <w:tcW w:w="2481" w:type="dxa"/>
            <w:shd w:val="clear" w:color="auto" w:fill="auto"/>
          </w:tcPr>
          <w:p w14:paraId="76D9A18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4 nastavna sata</w:t>
            </w:r>
          </w:p>
        </w:tc>
      </w:tr>
      <w:tr w:rsidR="00D36D11" w:rsidRPr="00D36D11" w14:paraId="08C5E8C3" w14:textId="77777777" w:rsidTr="00311F31">
        <w:tc>
          <w:tcPr>
            <w:tcW w:w="3885" w:type="dxa"/>
            <w:vMerge/>
            <w:shd w:val="clear" w:color="auto" w:fill="auto"/>
          </w:tcPr>
          <w:p w14:paraId="02AC835C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2F380D8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Rad i snaga</w:t>
            </w:r>
          </w:p>
        </w:tc>
        <w:tc>
          <w:tcPr>
            <w:tcW w:w="2481" w:type="dxa"/>
            <w:shd w:val="clear" w:color="auto" w:fill="auto"/>
          </w:tcPr>
          <w:p w14:paraId="146BDB39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8 nastavnih sati</w:t>
            </w:r>
          </w:p>
        </w:tc>
      </w:tr>
      <w:tr w:rsidR="00D36D11" w:rsidRPr="00D36D11" w14:paraId="0BF452DD" w14:textId="77777777" w:rsidTr="00311F31">
        <w:tc>
          <w:tcPr>
            <w:tcW w:w="3885" w:type="dxa"/>
            <w:vMerge/>
            <w:shd w:val="clear" w:color="auto" w:fill="auto"/>
          </w:tcPr>
          <w:p w14:paraId="2B7F2628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47E7918A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Energija</w:t>
            </w:r>
          </w:p>
        </w:tc>
        <w:tc>
          <w:tcPr>
            <w:tcW w:w="2481" w:type="dxa"/>
            <w:shd w:val="clear" w:color="auto" w:fill="auto"/>
          </w:tcPr>
          <w:p w14:paraId="19C74024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8 nastavnih sati</w:t>
            </w:r>
          </w:p>
        </w:tc>
      </w:tr>
      <w:tr w:rsidR="00D36D11" w:rsidRPr="00D36D11" w14:paraId="6371CC95" w14:textId="77777777" w:rsidTr="00311F31">
        <w:tc>
          <w:tcPr>
            <w:tcW w:w="3885" w:type="dxa"/>
            <w:vMerge/>
            <w:shd w:val="clear" w:color="auto" w:fill="auto"/>
          </w:tcPr>
          <w:p w14:paraId="371B9B16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39197AAD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Geometrija masa</w:t>
            </w:r>
          </w:p>
        </w:tc>
        <w:tc>
          <w:tcPr>
            <w:tcW w:w="2481" w:type="dxa"/>
            <w:shd w:val="clear" w:color="auto" w:fill="auto"/>
          </w:tcPr>
          <w:p w14:paraId="218416F7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8 nastavnih sati</w:t>
            </w:r>
          </w:p>
        </w:tc>
      </w:tr>
      <w:tr w:rsidR="00D36D11" w:rsidRPr="00D36D11" w14:paraId="78A7ECE5" w14:textId="77777777" w:rsidTr="00311F31">
        <w:tc>
          <w:tcPr>
            <w:tcW w:w="3885" w:type="dxa"/>
            <w:shd w:val="clear" w:color="auto" w:fill="auto"/>
          </w:tcPr>
          <w:p w14:paraId="1FC25B94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UKUPNO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7E40025F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   38 nastavnih sati</w:t>
            </w:r>
          </w:p>
        </w:tc>
      </w:tr>
    </w:tbl>
    <w:p w14:paraId="5D380D18" w14:textId="77777777" w:rsidR="00F91A73" w:rsidRPr="00D36D11" w:rsidRDefault="00F91A73" w:rsidP="00F9298D">
      <w:pPr>
        <w:jc w:val="center"/>
        <w:rPr>
          <w:rFonts w:cs="Arial"/>
          <w:b/>
          <w:szCs w:val="22"/>
        </w:rPr>
      </w:pPr>
      <w:r w:rsidRPr="00D36D11">
        <w:rPr>
          <w:rFonts w:cs="Arial"/>
          <w:szCs w:val="22"/>
        </w:rPr>
        <w:br w:type="page"/>
      </w:r>
      <w:r w:rsidR="00F9298D" w:rsidRPr="00D36D11">
        <w:rPr>
          <w:rFonts w:cs="Arial"/>
          <w:b/>
          <w:szCs w:val="22"/>
        </w:rPr>
        <w:lastRenderedPageBreak/>
        <w:t>NASTAVNI PROGRAM</w:t>
      </w:r>
    </w:p>
    <w:p w14:paraId="4A5B2DF5" w14:textId="77777777" w:rsidR="00F91A73" w:rsidRPr="00D36D11" w:rsidRDefault="00F91A73" w:rsidP="009530E8">
      <w:pPr>
        <w:pStyle w:val="Heading1"/>
      </w:pPr>
      <w:bookmarkStart w:id="7" w:name="_Toc78542087"/>
      <w:r w:rsidRPr="00D36D11">
        <w:t>PROGRAMIRANJE</w:t>
      </w:r>
      <w:bookmarkEnd w:id="7"/>
    </w:p>
    <w:p w14:paraId="26FEDA7C" w14:textId="77777777" w:rsidR="00F91A73" w:rsidRPr="00D36D11" w:rsidRDefault="00F91A73" w:rsidP="00F91A73">
      <w:pPr>
        <w:rPr>
          <w:rFonts w:cs="Arial"/>
          <w:szCs w:val="22"/>
        </w:rPr>
      </w:pPr>
    </w:p>
    <w:p w14:paraId="1A108FA8" w14:textId="77777777" w:rsidR="00F91A73" w:rsidRPr="00D36D11" w:rsidRDefault="00F91A73" w:rsidP="00F91A73">
      <w:pPr>
        <w:rPr>
          <w:rFonts w:cs="Arial"/>
          <w:szCs w:val="22"/>
        </w:rPr>
      </w:pPr>
    </w:p>
    <w:p w14:paraId="0863D3E3" w14:textId="0CB29C03" w:rsidR="00F91A73" w:rsidRPr="00D36D11" w:rsidRDefault="00284675" w:rsidP="00284675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 xml:space="preserve">GODIŠNJI BROJ NASTAVNIH SATI: </w:t>
      </w:r>
      <w:r w:rsidR="00955622" w:rsidRPr="00D36D11">
        <w:rPr>
          <w:rFonts w:cs="Arial"/>
          <w:szCs w:val="22"/>
        </w:rPr>
        <w:t xml:space="preserve"> </w:t>
      </w:r>
      <w:r w:rsidRPr="00D36D11">
        <w:rPr>
          <w:rFonts w:cs="Arial"/>
          <w:szCs w:val="22"/>
        </w:rPr>
        <w:t>70</w:t>
      </w:r>
    </w:p>
    <w:p w14:paraId="78C45340" w14:textId="77777777" w:rsidR="00F9298D" w:rsidRPr="00D36D11" w:rsidRDefault="00284675" w:rsidP="00284675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TJEDNI BROJ NASTAVNIH SATI: 2</w:t>
      </w:r>
    </w:p>
    <w:p w14:paraId="1EBAA966" w14:textId="77777777" w:rsidR="00F91A73" w:rsidRPr="00D36D11" w:rsidRDefault="00284675" w:rsidP="00284675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BROJ  MODULA: 2</w:t>
      </w:r>
    </w:p>
    <w:p w14:paraId="7A017E4D" w14:textId="77777777" w:rsidR="00F91A73" w:rsidRPr="00D36D11" w:rsidRDefault="00F91A73" w:rsidP="00F91A73">
      <w:pPr>
        <w:rPr>
          <w:rFonts w:cs="Arial"/>
          <w:szCs w:val="22"/>
        </w:rPr>
      </w:pPr>
    </w:p>
    <w:p w14:paraId="26573E6B" w14:textId="77777777" w:rsidR="00F91A73" w:rsidRPr="00D36D11" w:rsidRDefault="00F91A73" w:rsidP="00F91A73">
      <w:pPr>
        <w:rPr>
          <w:rFonts w:cs="Arial"/>
          <w:szCs w:val="22"/>
        </w:rPr>
      </w:pPr>
    </w:p>
    <w:p w14:paraId="7C025ED1" w14:textId="77777777" w:rsidR="00F91A73" w:rsidRPr="00D36D11" w:rsidRDefault="00F91A73" w:rsidP="00F91A73">
      <w:pPr>
        <w:rPr>
          <w:rFonts w:cs="Arial"/>
          <w:szCs w:val="22"/>
        </w:rPr>
      </w:pPr>
    </w:p>
    <w:p w14:paraId="01FC70DD" w14:textId="77777777" w:rsidR="00F91A73" w:rsidRPr="00D36D11" w:rsidRDefault="00F91A73" w:rsidP="00F91A73">
      <w:pPr>
        <w:rPr>
          <w:rFonts w:cs="Arial"/>
          <w:szCs w:val="22"/>
        </w:rPr>
      </w:pPr>
    </w:p>
    <w:p w14:paraId="4C82885B" w14:textId="77777777" w:rsidR="00F91A73" w:rsidRPr="00D36D11" w:rsidRDefault="00F91A73" w:rsidP="00F91A73">
      <w:pPr>
        <w:rPr>
          <w:rFonts w:cs="Arial"/>
          <w:szCs w:val="22"/>
        </w:rPr>
      </w:pPr>
    </w:p>
    <w:p w14:paraId="46B5DC22" w14:textId="77777777" w:rsidR="00F91A73" w:rsidRPr="00D36D11" w:rsidRDefault="00F91A73" w:rsidP="00F91A73">
      <w:pPr>
        <w:rPr>
          <w:rFonts w:cs="Arial"/>
          <w:szCs w:val="22"/>
        </w:rPr>
      </w:pPr>
    </w:p>
    <w:p w14:paraId="49CAE35C" w14:textId="77777777" w:rsidR="00F91A73" w:rsidRPr="00D36D11" w:rsidRDefault="00F91A73" w:rsidP="00F91A73">
      <w:pPr>
        <w:rPr>
          <w:rFonts w:cs="Arial"/>
          <w:szCs w:val="22"/>
        </w:rPr>
      </w:pPr>
    </w:p>
    <w:p w14:paraId="0781268E" w14:textId="77777777" w:rsidR="00F91A73" w:rsidRPr="00D36D11" w:rsidRDefault="00F91A73" w:rsidP="00F91A73">
      <w:pPr>
        <w:rPr>
          <w:rFonts w:cs="Arial"/>
          <w:szCs w:val="22"/>
        </w:rPr>
      </w:pPr>
    </w:p>
    <w:p w14:paraId="00B0B8CE" w14:textId="77777777" w:rsidR="00F91A73" w:rsidRPr="00D36D11" w:rsidRDefault="00F91A73" w:rsidP="00F91A73">
      <w:pPr>
        <w:rPr>
          <w:rFonts w:cs="Arial"/>
          <w:szCs w:val="22"/>
        </w:rPr>
      </w:pPr>
    </w:p>
    <w:p w14:paraId="16AE788D" w14:textId="77777777" w:rsidR="00F91A73" w:rsidRPr="00D36D11" w:rsidRDefault="00F91A73" w:rsidP="00F91A73">
      <w:pPr>
        <w:rPr>
          <w:rFonts w:cs="Arial"/>
          <w:szCs w:val="22"/>
        </w:rPr>
      </w:pPr>
    </w:p>
    <w:p w14:paraId="3E53782A" w14:textId="77777777" w:rsidR="00F91A73" w:rsidRPr="00D36D11" w:rsidRDefault="005A01ED" w:rsidP="00F91A73">
      <w:pPr>
        <w:rPr>
          <w:rFonts w:cs="Arial"/>
          <w:szCs w:val="22"/>
        </w:rPr>
      </w:pPr>
      <w:r w:rsidRPr="00D36D11">
        <w:rPr>
          <w:rFonts w:cs="Arial"/>
          <w:szCs w:val="22"/>
        </w:rPr>
        <w:br w:type="page"/>
      </w:r>
    </w:p>
    <w:tbl>
      <w:tblPr>
        <w:tblW w:w="4989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2"/>
        <w:gridCol w:w="5461"/>
      </w:tblGrid>
      <w:tr w:rsidR="00D36D11" w:rsidRPr="00D36D11" w14:paraId="4E191045" w14:textId="77777777" w:rsidTr="00AC485C">
        <w:tc>
          <w:tcPr>
            <w:tcW w:w="2183" w:type="pct"/>
          </w:tcPr>
          <w:p w14:paraId="2335B86A" w14:textId="77777777" w:rsidR="00F91A73" w:rsidRPr="00D36D11" w:rsidRDefault="00284675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Nastavni p</w:t>
            </w:r>
            <w:r w:rsidR="00F91A73" w:rsidRPr="00D36D11">
              <w:rPr>
                <w:rFonts w:cs="Arial"/>
                <w:b/>
                <w:szCs w:val="22"/>
              </w:rPr>
              <w:t>redmet (naziv):</w:t>
            </w:r>
          </w:p>
        </w:tc>
        <w:tc>
          <w:tcPr>
            <w:tcW w:w="2817" w:type="pct"/>
          </w:tcPr>
          <w:p w14:paraId="5EF091DF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PROGRAMIRANJE</w:t>
            </w:r>
          </w:p>
        </w:tc>
      </w:tr>
      <w:tr w:rsidR="00D36D11" w:rsidRPr="00D36D11" w14:paraId="2351772F" w14:textId="77777777" w:rsidTr="00AC485C">
        <w:tc>
          <w:tcPr>
            <w:tcW w:w="2183" w:type="pct"/>
          </w:tcPr>
          <w:p w14:paraId="3292155D" w14:textId="77777777" w:rsidR="00F91A73" w:rsidRPr="00D36D11" w:rsidRDefault="00284675" w:rsidP="00822E50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  <w:shd w:val="clear" w:color="auto" w:fill="D0DDE6"/>
              </w:rPr>
              <w:t>Modul (naziv</w:t>
            </w:r>
            <w:r w:rsidR="00F91A73" w:rsidRPr="00D36D11">
              <w:rPr>
                <w:rFonts w:cs="Arial"/>
                <w:b/>
                <w:szCs w:val="22"/>
                <w:shd w:val="clear" w:color="auto" w:fill="D0DDE6"/>
              </w:rPr>
              <w:t xml:space="preserve">): </w:t>
            </w:r>
            <w:r w:rsidR="00F91A73" w:rsidRPr="00D36D11">
              <w:rPr>
                <w:rFonts w:cs="Arial"/>
                <w:b/>
                <w:szCs w:val="22"/>
              </w:rPr>
              <w:br/>
            </w:r>
          </w:p>
        </w:tc>
        <w:tc>
          <w:tcPr>
            <w:tcW w:w="2817" w:type="pct"/>
          </w:tcPr>
          <w:p w14:paraId="294A52A6" w14:textId="77777777" w:rsidR="00F91A73" w:rsidRPr="00D36D11" w:rsidRDefault="00284675" w:rsidP="00822E50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Programiranje </w:t>
            </w:r>
            <w:r w:rsidR="00BC0C66" w:rsidRPr="00D36D11">
              <w:rPr>
                <w:rFonts w:cs="Arial"/>
                <w:b/>
                <w:szCs w:val="22"/>
              </w:rPr>
              <w:t>I.</w:t>
            </w:r>
          </w:p>
        </w:tc>
      </w:tr>
      <w:tr w:rsidR="00D36D11" w:rsidRPr="00D36D11" w14:paraId="0A6A0FD8" w14:textId="77777777" w:rsidTr="00AC485C">
        <w:tblPrEx>
          <w:jc w:val="center"/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000" w:type="pct"/>
            <w:gridSpan w:val="2"/>
          </w:tcPr>
          <w:p w14:paraId="0756077E" w14:textId="77777777" w:rsidR="00F91A73" w:rsidRPr="00D36D11" w:rsidRDefault="00F91A73" w:rsidP="00BC2CA8">
            <w:pPr>
              <w:jc w:val="righ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  <w:shd w:val="clear" w:color="auto" w:fill="D0DDE6"/>
              </w:rPr>
              <w:t xml:space="preserve">                              </w:t>
            </w:r>
            <w:r w:rsidR="00BC2CA8" w:rsidRPr="00D36D11">
              <w:rPr>
                <w:rFonts w:cs="Arial"/>
                <w:b/>
                <w:szCs w:val="22"/>
                <w:shd w:val="clear" w:color="auto" w:fill="D0DDE6"/>
              </w:rPr>
              <w:t xml:space="preserve">                   Redni broj</w:t>
            </w:r>
            <w:r w:rsidR="00AC485C" w:rsidRPr="00D36D11">
              <w:rPr>
                <w:rFonts w:cs="Arial"/>
                <w:b/>
                <w:szCs w:val="22"/>
                <w:shd w:val="clear" w:color="auto" w:fill="D0DDE6"/>
              </w:rPr>
              <w:t xml:space="preserve"> modula</w:t>
            </w:r>
            <w:r w:rsidR="00BC2CA8" w:rsidRPr="00D36D11">
              <w:rPr>
                <w:rFonts w:cs="Arial"/>
                <w:b/>
                <w:szCs w:val="22"/>
                <w:shd w:val="clear" w:color="auto" w:fill="D0DDE6"/>
              </w:rPr>
              <w:t xml:space="preserve">: </w:t>
            </w:r>
            <w:r w:rsidRPr="00D36D11">
              <w:rPr>
                <w:rFonts w:cs="Arial"/>
                <w:b/>
                <w:szCs w:val="22"/>
                <w:shd w:val="clear" w:color="auto" w:fill="D0DDE6"/>
              </w:rPr>
              <w:t>1</w:t>
            </w:r>
            <w:r w:rsidR="00BC2CA8" w:rsidRPr="00D36D11">
              <w:rPr>
                <w:rFonts w:cs="Arial"/>
                <w:b/>
                <w:szCs w:val="22"/>
                <w:shd w:val="clear" w:color="auto" w:fill="D0DDE6"/>
              </w:rPr>
              <w:t>.</w:t>
            </w:r>
          </w:p>
        </w:tc>
      </w:tr>
      <w:tr w:rsidR="00D36D11" w:rsidRPr="00D36D11" w14:paraId="567A8911" w14:textId="77777777" w:rsidTr="00AC485C">
        <w:tblPrEx>
          <w:jc w:val="center"/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000" w:type="pct"/>
            <w:gridSpan w:val="2"/>
          </w:tcPr>
          <w:p w14:paraId="21EE853F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  <w:shd w:val="clear" w:color="auto" w:fill="D0DDE6"/>
              </w:rPr>
              <w:t>Svrha</w:t>
            </w:r>
            <w:r w:rsidRPr="00D36D11">
              <w:rPr>
                <w:rStyle w:val="apple-converted-space"/>
                <w:rFonts w:cs="Arial"/>
                <w:b/>
                <w:szCs w:val="22"/>
                <w:shd w:val="clear" w:color="auto" w:fill="D0DDE6"/>
              </w:rPr>
              <w:t> </w:t>
            </w:r>
          </w:p>
        </w:tc>
      </w:tr>
      <w:tr w:rsidR="00D36D11" w:rsidRPr="00D36D11" w14:paraId="505A2523" w14:textId="77777777" w:rsidTr="00AC485C">
        <w:tblPrEx>
          <w:jc w:val="center"/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000" w:type="pct"/>
            <w:gridSpan w:val="2"/>
          </w:tcPr>
          <w:p w14:paraId="35E94072" w14:textId="1F4F01DC" w:rsidR="00F91A73" w:rsidRPr="00D36D11" w:rsidRDefault="00F91A73" w:rsidP="00822E50">
            <w:pPr>
              <w:ind w:left="36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  <w:shd w:val="clear" w:color="auto" w:fill="D0DDE6"/>
              </w:rPr>
              <w:t xml:space="preserve">Modul je razvijen s ciljem </w:t>
            </w:r>
            <w:r w:rsidR="007E1771" w:rsidRPr="00D36D11">
              <w:rPr>
                <w:rFonts w:cs="Arial"/>
                <w:szCs w:val="22"/>
                <w:shd w:val="clear" w:color="auto" w:fill="D0DDE6"/>
              </w:rPr>
              <w:t>stjecanja</w:t>
            </w:r>
            <w:r w:rsidRPr="00D36D11">
              <w:rPr>
                <w:rFonts w:cs="Arial"/>
                <w:szCs w:val="22"/>
                <w:shd w:val="clear" w:color="auto" w:fill="D0DDE6"/>
              </w:rPr>
              <w:t xml:space="preserve"> </w:t>
            </w:r>
            <w:r w:rsidR="007E1771" w:rsidRPr="00D36D11">
              <w:rPr>
                <w:rFonts w:cs="Arial"/>
                <w:szCs w:val="22"/>
                <w:shd w:val="clear" w:color="auto" w:fill="D0DDE6"/>
              </w:rPr>
              <w:t>temeljnih</w:t>
            </w:r>
            <w:r w:rsidRPr="00D36D11">
              <w:rPr>
                <w:rFonts w:cs="Arial"/>
                <w:szCs w:val="22"/>
                <w:shd w:val="clear" w:color="auto" w:fill="D0DDE6"/>
              </w:rPr>
              <w:t xml:space="preserve"> znanja, vještin</w:t>
            </w:r>
            <w:r w:rsidR="007E1771" w:rsidRPr="00D36D11">
              <w:rPr>
                <w:rFonts w:cs="Arial"/>
                <w:szCs w:val="22"/>
                <w:shd w:val="clear" w:color="auto" w:fill="D0DDE6"/>
              </w:rPr>
              <w:t>a</w:t>
            </w:r>
            <w:r w:rsidRPr="00D36D11">
              <w:rPr>
                <w:rFonts w:cs="Arial"/>
                <w:szCs w:val="22"/>
                <w:shd w:val="clear" w:color="auto" w:fill="D0DDE6"/>
              </w:rPr>
              <w:t xml:space="preserve"> i navik</w:t>
            </w:r>
            <w:r w:rsidR="007E1771" w:rsidRPr="00D36D11">
              <w:rPr>
                <w:rFonts w:cs="Arial"/>
                <w:szCs w:val="22"/>
                <w:shd w:val="clear" w:color="auto" w:fill="D0DDE6"/>
              </w:rPr>
              <w:t>a</w:t>
            </w:r>
            <w:r w:rsidRPr="00D36D11">
              <w:rPr>
                <w:rFonts w:cs="Arial"/>
                <w:szCs w:val="22"/>
                <w:shd w:val="clear" w:color="auto" w:fill="D0DDE6"/>
              </w:rPr>
              <w:t xml:space="preserve"> iz poznavanja </w:t>
            </w:r>
            <w:r w:rsidR="00BC2CA8" w:rsidRPr="00D36D11">
              <w:rPr>
                <w:rFonts w:cs="Arial"/>
                <w:szCs w:val="22"/>
                <w:shd w:val="clear" w:color="auto" w:fill="D0DDE6"/>
              </w:rPr>
              <w:t>programiranja rač</w:t>
            </w:r>
            <w:r w:rsidRPr="00D36D11">
              <w:rPr>
                <w:rFonts w:cs="Arial"/>
                <w:szCs w:val="22"/>
                <w:shd w:val="clear" w:color="auto" w:fill="D0DDE6"/>
              </w:rPr>
              <w:t>una</w:t>
            </w:r>
            <w:r w:rsidR="007E1771" w:rsidRPr="00D36D11">
              <w:rPr>
                <w:rFonts w:cs="Arial"/>
                <w:szCs w:val="22"/>
                <w:shd w:val="clear" w:color="auto" w:fill="D0DDE6"/>
              </w:rPr>
              <w:t>la</w:t>
            </w:r>
            <w:r w:rsidRPr="00D36D11">
              <w:rPr>
                <w:rFonts w:cs="Arial"/>
                <w:szCs w:val="22"/>
                <w:shd w:val="clear" w:color="auto" w:fill="D0DDE6"/>
              </w:rPr>
              <w:t xml:space="preserve"> i procesa u </w:t>
            </w:r>
            <w:r w:rsidR="007E1771" w:rsidRPr="00D36D11">
              <w:rPr>
                <w:rFonts w:cs="Arial"/>
                <w:szCs w:val="22"/>
                <w:shd w:val="clear" w:color="auto" w:fill="D0DDE6"/>
              </w:rPr>
              <w:t>strojarstvu</w:t>
            </w:r>
            <w:r w:rsidRPr="00D36D11">
              <w:rPr>
                <w:rFonts w:cs="Arial"/>
                <w:szCs w:val="22"/>
                <w:shd w:val="clear" w:color="auto" w:fill="D0DDE6"/>
              </w:rPr>
              <w:t>, koja su</w:t>
            </w:r>
            <w:r w:rsidR="007E1771" w:rsidRPr="00D36D11">
              <w:rPr>
                <w:rFonts w:cs="Arial"/>
                <w:szCs w:val="22"/>
                <w:shd w:val="clear" w:color="auto" w:fill="D0DDE6"/>
              </w:rPr>
              <w:t xml:space="preserve"> učenicima</w:t>
            </w:r>
            <w:r w:rsidRPr="00D36D11">
              <w:rPr>
                <w:rFonts w:cs="Arial"/>
                <w:szCs w:val="22"/>
                <w:shd w:val="clear" w:color="auto" w:fill="D0DDE6"/>
              </w:rPr>
              <w:t xml:space="preserve"> potrebna za usvajanje novih znanja i buduću primjenu u praksi.</w:t>
            </w:r>
            <w:r w:rsidRPr="00D36D11">
              <w:rPr>
                <w:rFonts w:cs="Arial"/>
                <w:szCs w:val="22"/>
              </w:rPr>
              <w:br/>
            </w:r>
          </w:p>
        </w:tc>
      </w:tr>
      <w:tr w:rsidR="00D36D11" w:rsidRPr="00D36D11" w14:paraId="60E3CCAB" w14:textId="77777777" w:rsidTr="00AC485C">
        <w:tblPrEx>
          <w:jc w:val="center"/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000" w:type="pct"/>
            <w:gridSpan w:val="2"/>
          </w:tcPr>
          <w:p w14:paraId="2D4F93BF" w14:textId="094478E3" w:rsidR="00F91A73" w:rsidRPr="00D36D11" w:rsidRDefault="00571A6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  <w:shd w:val="clear" w:color="auto" w:fill="D0DDE6"/>
              </w:rPr>
              <w:t>Posebni</w:t>
            </w:r>
            <w:r w:rsidR="00F91A73" w:rsidRPr="00D36D11">
              <w:rPr>
                <w:rFonts w:cs="Arial"/>
                <w:b/>
                <w:szCs w:val="22"/>
                <w:shd w:val="clear" w:color="auto" w:fill="D0DDE6"/>
              </w:rPr>
              <w:t xml:space="preserve"> zahtjevi / </w:t>
            </w:r>
            <w:r w:rsidR="007A2388" w:rsidRPr="00D36D11">
              <w:rPr>
                <w:rFonts w:cs="Arial"/>
                <w:b/>
                <w:szCs w:val="22"/>
                <w:shd w:val="clear" w:color="auto" w:fill="D0DDE6"/>
              </w:rPr>
              <w:t>Preduvjeti</w:t>
            </w:r>
          </w:p>
        </w:tc>
      </w:tr>
      <w:tr w:rsidR="00D36D11" w:rsidRPr="00D36D11" w14:paraId="24C676F4" w14:textId="77777777" w:rsidTr="00AC485C">
        <w:tblPrEx>
          <w:jc w:val="center"/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000" w:type="pct"/>
            <w:gridSpan w:val="2"/>
          </w:tcPr>
          <w:p w14:paraId="1E2FA480" w14:textId="46BA7F7F" w:rsidR="00F91A73" w:rsidRPr="00D36D11" w:rsidRDefault="00AC485C" w:rsidP="00AC485C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  <w:shd w:val="clear" w:color="auto" w:fill="D0DDE6"/>
              </w:rPr>
              <w:t>Elementarna</w:t>
            </w:r>
            <w:r w:rsidR="00F91A73" w:rsidRPr="00D36D11">
              <w:rPr>
                <w:rFonts w:cs="Arial"/>
                <w:szCs w:val="22"/>
                <w:shd w:val="clear" w:color="auto" w:fill="D0DDE6"/>
              </w:rPr>
              <w:t xml:space="preserve"> znanja iz matematike</w:t>
            </w:r>
            <w:r w:rsidR="00BA3D00" w:rsidRPr="00D36D11">
              <w:rPr>
                <w:rFonts w:cs="Arial"/>
                <w:szCs w:val="22"/>
                <w:shd w:val="clear" w:color="auto" w:fill="D0DDE6"/>
              </w:rPr>
              <w:t xml:space="preserve">, informatike </w:t>
            </w:r>
            <w:r w:rsidR="00F91A73" w:rsidRPr="00D36D11">
              <w:rPr>
                <w:rFonts w:cs="Arial"/>
                <w:szCs w:val="22"/>
                <w:shd w:val="clear" w:color="auto" w:fill="D0DDE6"/>
              </w:rPr>
              <w:t xml:space="preserve">i fizike </w:t>
            </w:r>
            <w:r w:rsidRPr="00D36D11">
              <w:rPr>
                <w:rFonts w:cs="Arial"/>
                <w:szCs w:val="22"/>
                <w:shd w:val="clear" w:color="auto" w:fill="D0DDE6"/>
              </w:rPr>
              <w:t>usvojena tijekom obrazovanja.</w:t>
            </w:r>
          </w:p>
        </w:tc>
      </w:tr>
      <w:tr w:rsidR="00D36D11" w:rsidRPr="00D36D11" w14:paraId="3BDA20BE" w14:textId="77777777" w:rsidTr="00AC485C">
        <w:tblPrEx>
          <w:jc w:val="center"/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000" w:type="pct"/>
            <w:gridSpan w:val="2"/>
          </w:tcPr>
          <w:p w14:paraId="6CCE27CF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  <w:shd w:val="clear" w:color="auto" w:fill="D0DDE6"/>
              </w:rPr>
              <w:t>Ciljevi</w:t>
            </w:r>
          </w:p>
        </w:tc>
      </w:tr>
      <w:tr w:rsidR="00D36D11" w:rsidRPr="00D36D11" w14:paraId="1EB5150E" w14:textId="77777777" w:rsidTr="00AC485C">
        <w:tblPrEx>
          <w:jc w:val="center"/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000" w:type="pct"/>
            <w:gridSpan w:val="2"/>
          </w:tcPr>
          <w:p w14:paraId="3A26EC45" w14:textId="3A260FEF" w:rsidR="00F91A73" w:rsidRPr="00D36D11" w:rsidRDefault="00F91A73" w:rsidP="007E1771">
            <w:pPr>
              <w:pStyle w:val="BodyTextIndent2"/>
              <w:ind w:left="0"/>
              <w:rPr>
                <w:rFonts w:cs="Arial"/>
                <w:sz w:val="22"/>
                <w:szCs w:val="22"/>
                <w:shd w:val="clear" w:color="auto" w:fill="D0DDE6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shd w:val="clear" w:color="auto" w:fill="D0DDE6"/>
                <w:lang w:val="hr-HR"/>
              </w:rPr>
              <w:t xml:space="preserve">Ovaj modul osposobljava učenika </w:t>
            </w:r>
            <w:r w:rsidR="007E1771" w:rsidRPr="00D36D11">
              <w:rPr>
                <w:rFonts w:cs="Arial"/>
                <w:sz w:val="22"/>
                <w:szCs w:val="22"/>
                <w:shd w:val="clear" w:color="auto" w:fill="D0DDE6"/>
                <w:lang w:val="hr-HR"/>
              </w:rPr>
              <w:t>za</w:t>
            </w:r>
            <w:r w:rsidRPr="00D36D11">
              <w:rPr>
                <w:rFonts w:cs="Arial"/>
                <w:sz w:val="22"/>
                <w:szCs w:val="22"/>
                <w:shd w:val="clear" w:color="auto" w:fill="D0DDE6"/>
                <w:lang w:val="hr-HR"/>
              </w:rPr>
              <w:t>:</w:t>
            </w:r>
          </w:p>
          <w:p w14:paraId="0242E557" w14:textId="7F97B43A" w:rsidR="00F91A73" w:rsidRPr="00D36D11" w:rsidRDefault="00F91A73" w:rsidP="007E1771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</w:t>
            </w:r>
            <w:r w:rsidR="007E1771" w:rsidRPr="00D36D11">
              <w:rPr>
                <w:rFonts w:cs="Arial"/>
                <w:sz w:val="22"/>
                <w:szCs w:val="22"/>
                <w:lang w:val="hr-HR"/>
              </w:rPr>
              <w:t>učenje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elemen</w:t>
            </w:r>
            <w:r w:rsidR="007E1771" w:rsidRPr="00D36D11">
              <w:rPr>
                <w:rFonts w:cs="Arial"/>
                <w:sz w:val="22"/>
                <w:szCs w:val="22"/>
                <w:lang w:val="hr-HR"/>
              </w:rPr>
              <w:t>a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t</w:t>
            </w:r>
            <w:r w:rsidR="007E1771" w:rsidRPr="00D36D11">
              <w:rPr>
                <w:rFonts w:cs="Arial"/>
                <w:sz w:val="22"/>
                <w:szCs w:val="22"/>
                <w:lang w:val="hr-HR"/>
              </w:rPr>
              <w:t>a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jezika Fortran,</w:t>
            </w:r>
          </w:p>
          <w:p w14:paraId="5B64FF03" w14:textId="0F1B0339" w:rsidR="00F91A73" w:rsidRPr="00D36D11" w:rsidRDefault="00F91A73" w:rsidP="007E1771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</w:t>
            </w:r>
            <w:r w:rsidR="007E1771" w:rsidRPr="00D36D11">
              <w:rPr>
                <w:rFonts w:cs="Arial"/>
                <w:sz w:val="22"/>
                <w:szCs w:val="22"/>
                <w:lang w:val="hr-HR"/>
              </w:rPr>
              <w:t>upoznavanje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s pisanjem i grafičkim predstavljanjem programa,</w:t>
            </w:r>
          </w:p>
          <w:p w14:paraId="0C25DB9A" w14:textId="5F95CAAB" w:rsidR="007E1771" w:rsidRPr="00D36D11" w:rsidRDefault="00F91A73" w:rsidP="007E1771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</w:t>
            </w:r>
            <w:r w:rsidR="00617D3E" w:rsidRPr="00D36D11">
              <w:rPr>
                <w:rFonts w:cs="Arial"/>
                <w:sz w:val="22"/>
                <w:szCs w:val="22"/>
                <w:lang w:val="hr-HR"/>
              </w:rPr>
              <w:t>upoznava</w:t>
            </w:r>
            <w:r w:rsidR="007E1771" w:rsidRPr="00D36D11">
              <w:rPr>
                <w:rFonts w:cs="Arial"/>
                <w:sz w:val="22"/>
                <w:szCs w:val="22"/>
                <w:lang w:val="hr-HR"/>
              </w:rPr>
              <w:t>nje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s po</w:t>
            </w:r>
            <w:r w:rsidR="007E1771" w:rsidRPr="00D36D11">
              <w:rPr>
                <w:rFonts w:cs="Arial"/>
                <w:sz w:val="22"/>
                <w:szCs w:val="22"/>
                <w:lang w:val="hr-HR"/>
              </w:rPr>
              <w:t>t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programima,</w:t>
            </w:r>
          </w:p>
          <w:p w14:paraId="00AD8EA9" w14:textId="789E120F" w:rsidR="00F91A73" w:rsidRPr="00D36D11" w:rsidRDefault="007E1771" w:rsidP="007E1771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povezivanje 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>nastavn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oga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 xml:space="preserve"> predmet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a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s predmetima</w:t>
            </w:r>
            <w:r w:rsidR="008F4234" w:rsidRPr="00D36D11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T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>ehničko crtanje</w:t>
            </w:r>
            <w:r w:rsidR="008F4234" w:rsidRPr="00D36D11">
              <w:rPr>
                <w:rFonts w:cs="Arial"/>
                <w:sz w:val="22"/>
                <w:szCs w:val="22"/>
                <w:lang w:val="hr-HR"/>
              </w:rPr>
              <w:t xml:space="preserve"> s nacrtnom geometrijom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 xml:space="preserve">, 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T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>ehnologija obrade</w:t>
            </w:r>
            <w:r w:rsidR="008F4234" w:rsidRPr="00D36D11">
              <w:rPr>
                <w:rFonts w:cs="Arial"/>
                <w:sz w:val="22"/>
                <w:szCs w:val="22"/>
                <w:lang w:val="hr-HR"/>
              </w:rPr>
              <w:t xml:space="preserve"> i montaže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 xml:space="preserve">, </w:t>
            </w:r>
            <w:r w:rsidR="00617D3E" w:rsidRPr="00D36D11">
              <w:rPr>
                <w:rFonts w:cs="Arial"/>
                <w:sz w:val="22"/>
                <w:szCs w:val="22"/>
                <w:lang w:val="hr-HR"/>
              </w:rPr>
              <w:t>Strojars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ki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 xml:space="preserve"> materijali, 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Strojarski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 xml:space="preserve"> elementi i 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T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>ehnička mehanika,</w:t>
            </w:r>
          </w:p>
          <w:p w14:paraId="1D469023" w14:textId="4DC619B6" w:rsidR="00F91A73" w:rsidRPr="00D36D11" w:rsidRDefault="00F91A73" w:rsidP="007E1771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</w:t>
            </w:r>
            <w:r w:rsidR="007E1771" w:rsidRPr="00D36D11">
              <w:rPr>
                <w:rFonts w:cs="Arial"/>
                <w:sz w:val="22"/>
                <w:szCs w:val="22"/>
                <w:lang w:val="hr-HR"/>
              </w:rPr>
              <w:t>razvijanje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="007E1771" w:rsidRPr="00D36D11">
              <w:rPr>
                <w:rFonts w:cs="Arial"/>
                <w:sz w:val="22"/>
                <w:szCs w:val="22"/>
                <w:lang w:val="hr-HR"/>
              </w:rPr>
              <w:t>zanimanja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za </w:t>
            </w:r>
            <w:r w:rsidR="007E1771" w:rsidRPr="00D36D11">
              <w:rPr>
                <w:rFonts w:cs="Arial"/>
                <w:sz w:val="22"/>
                <w:szCs w:val="22"/>
                <w:lang w:val="hr-HR"/>
              </w:rPr>
              <w:t>računalno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projekt</w:t>
            </w:r>
            <w:r w:rsidR="007E1771" w:rsidRPr="00D36D11">
              <w:rPr>
                <w:rFonts w:cs="Arial"/>
                <w:sz w:val="22"/>
                <w:szCs w:val="22"/>
                <w:lang w:val="hr-HR"/>
              </w:rPr>
              <w:t>iranje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i njegovu primjenu u</w:t>
            </w:r>
            <w:r w:rsidR="007E1771" w:rsidRPr="00D36D11">
              <w:rPr>
                <w:rFonts w:cs="Arial"/>
                <w:sz w:val="22"/>
                <w:szCs w:val="22"/>
                <w:lang w:val="hr-HR"/>
              </w:rPr>
              <w:t xml:space="preserve"> strojarskoj</w:t>
            </w:r>
            <w:r w:rsidR="00617D3E" w:rsidRPr="00D36D11">
              <w:rPr>
                <w:rFonts w:cs="Arial"/>
                <w:sz w:val="22"/>
                <w:szCs w:val="22"/>
                <w:lang w:val="hr-HR"/>
              </w:rPr>
              <w:t xml:space="preserve"> tehnici,</w:t>
            </w:r>
          </w:p>
          <w:p w14:paraId="49662F74" w14:textId="3F9EAD0B" w:rsidR="00F91A73" w:rsidRPr="00D36D11" w:rsidRDefault="00F91A73" w:rsidP="007E1771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</w:t>
            </w:r>
            <w:r w:rsidR="007E1771" w:rsidRPr="00D36D11">
              <w:rPr>
                <w:rFonts w:cs="Arial"/>
                <w:sz w:val="22"/>
                <w:szCs w:val="22"/>
                <w:lang w:val="hr-HR"/>
              </w:rPr>
              <w:t>stvaranje valjane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baz</w:t>
            </w:r>
            <w:r w:rsidR="007E1771" w:rsidRPr="00D36D11">
              <w:rPr>
                <w:rFonts w:cs="Arial"/>
                <w:sz w:val="22"/>
                <w:szCs w:val="22"/>
                <w:lang w:val="hr-HR"/>
              </w:rPr>
              <w:t>e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za dalj</w:t>
            </w:r>
            <w:r w:rsidR="007E1771" w:rsidRPr="00D36D11">
              <w:rPr>
                <w:rFonts w:cs="Arial"/>
                <w:sz w:val="22"/>
                <w:szCs w:val="22"/>
                <w:lang w:val="hr-HR"/>
              </w:rPr>
              <w:t>nje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napredovanje u struci </w:t>
            </w:r>
            <w:r w:rsidR="007E1771" w:rsidRPr="00D36D11">
              <w:rPr>
                <w:rFonts w:cs="Arial"/>
                <w:sz w:val="22"/>
                <w:szCs w:val="22"/>
                <w:lang w:val="hr-HR"/>
              </w:rPr>
              <w:t>te za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višu naobrazbu.</w:t>
            </w:r>
          </w:p>
          <w:p w14:paraId="6A3724A6" w14:textId="77777777" w:rsidR="007E1771" w:rsidRPr="00D36D11" w:rsidRDefault="007E1771" w:rsidP="00BA3D00">
            <w:pPr>
              <w:pStyle w:val="BodyTextIndent2"/>
              <w:ind w:left="0"/>
              <w:rPr>
                <w:rFonts w:cs="Arial"/>
                <w:sz w:val="22"/>
                <w:szCs w:val="22"/>
                <w:lang w:val="hr-BA"/>
              </w:rPr>
            </w:pPr>
          </w:p>
          <w:p w14:paraId="37143EAC" w14:textId="2DA3B99C" w:rsidR="00BA3D00" w:rsidRPr="00D36D11" w:rsidRDefault="00BA3D00" w:rsidP="00617D3E">
            <w:pPr>
              <w:pStyle w:val="BodyTextIndent2"/>
              <w:ind w:left="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b/>
                <w:sz w:val="22"/>
                <w:szCs w:val="22"/>
                <w:lang w:val="hr-BA"/>
              </w:rPr>
              <w:t>Napomena</w:t>
            </w:r>
            <w:r w:rsidRPr="00D36D11">
              <w:rPr>
                <w:rFonts w:cs="Arial"/>
                <w:sz w:val="22"/>
                <w:szCs w:val="22"/>
                <w:lang w:val="hr-BA"/>
              </w:rPr>
              <w:t>: U nastavnom predmetu Programiranje, u modulu 1. i 2. moguće je i izučavanje drugog</w:t>
            </w:r>
            <w:r w:rsidR="00617D3E" w:rsidRPr="00D36D11">
              <w:rPr>
                <w:rFonts w:cs="Arial"/>
                <w:sz w:val="22"/>
                <w:szCs w:val="22"/>
                <w:lang w:val="hr-BA"/>
              </w:rPr>
              <w:t>a</w:t>
            </w:r>
            <w:r w:rsidRPr="00D36D11">
              <w:rPr>
                <w:rFonts w:cs="Arial"/>
                <w:sz w:val="22"/>
                <w:szCs w:val="22"/>
                <w:lang w:val="hr-BA"/>
              </w:rPr>
              <w:t xml:space="preserve"> programskog jezika ako postoje materijalno-tehničke pretpostavke, poput programskog</w:t>
            </w:r>
            <w:r w:rsidR="00617D3E" w:rsidRPr="00D36D11">
              <w:rPr>
                <w:rFonts w:cs="Arial"/>
                <w:sz w:val="22"/>
                <w:szCs w:val="22"/>
                <w:lang w:val="hr-BA"/>
              </w:rPr>
              <w:t>a</w:t>
            </w:r>
            <w:r w:rsidRPr="00D36D11">
              <w:rPr>
                <w:rFonts w:cs="Arial"/>
                <w:sz w:val="22"/>
                <w:szCs w:val="22"/>
                <w:lang w:val="hr-BA"/>
              </w:rPr>
              <w:t xml:space="preserve"> jezika C/C++, s prilagođavanjem jedinica ovog nastavnog</w:t>
            </w:r>
            <w:r w:rsidR="00617D3E" w:rsidRPr="00D36D11">
              <w:rPr>
                <w:rFonts w:cs="Arial"/>
                <w:sz w:val="22"/>
                <w:szCs w:val="22"/>
                <w:lang w:val="hr-BA"/>
              </w:rPr>
              <w:t>a</w:t>
            </w:r>
            <w:r w:rsidRPr="00D36D11">
              <w:rPr>
                <w:rFonts w:cs="Arial"/>
                <w:sz w:val="22"/>
                <w:szCs w:val="22"/>
                <w:lang w:val="hr-BA"/>
              </w:rPr>
              <w:t xml:space="preserve"> programa, utemeljenog</w:t>
            </w:r>
            <w:r w:rsidR="00617D3E" w:rsidRPr="00D36D11">
              <w:rPr>
                <w:rFonts w:cs="Arial"/>
                <w:sz w:val="22"/>
                <w:szCs w:val="22"/>
                <w:lang w:val="hr-BA"/>
              </w:rPr>
              <w:t>a</w:t>
            </w:r>
            <w:r w:rsidRPr="00D36D11">
              <w:rPr>
                <w:rFonts w:cs="Arial"/>
                <w:sz w:val="22"/>
                <w:szCs w:val="22"/>
                <w:lang w:val="hr-BA"/>
              </w:rPr>
              <w:t xml:space="preserve"> na Fortranu, u godišnjem planu rada redovite nastave nastavnika, s ekvivalentnim/kompatibilnim ishodima učenja, što podrazumijeva i obvezu kontinuiteta istog</w:t>
            </w:r>
            <w:r w:rsidR="00617D3E" w:rsidRPr="00D36D11">
              <w:rPr>
                <w:rFonts w:cs="Arial"/>
                <w:sz w:val="22"/>
                <w:szCs w:val="22"/>
                <w:lang w:val="hr-BA"/>
              </w:rPr>
              <w:t>a</w:t>
            </w:r>
            <w:r w:rsidRPr="00D36D11">
              <w:rPr>
                <w:rFonts w:cs="Arial"/>
                <w:sz w:val="22"/>
                <w:szCs w:val="22"/>
                <w:lang w:val="hr-BA"/>
              </w:rPr>
              <w:t xml:space="preserve"> programskog jezika u 3. razredu nastavnog predmeta Programiranje.</w:t>
            </w:r>
          </w:p>
        </w:tc>
      </w:tr>
      <w:tr w:rsidR="00D36D11" w:rsidRPr="00D36D11" w14:paraId="1BE3032F" w14:textId="77777777" w:rsidTr="00AC485C">
        <w:tblPrEx>
          <w:jc w:val="center"/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000" w:type="pct"/>
            <w:gridSpan w:val="2"/>
          </w:tcPr>
          <w:p w14:paraId="23F57DAC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  <w:shd w:val="clear" w:color="auto" w:fill="D0DDE6"/>
              </w:rPr>
              <w:t>Jedinice</w:t>
            </w:r>
          </w:p>
        </w:tc>
      </w:tr>
      <w:tr w:rsidR="00D36D11" w:rsidRPr="00D36D11" w14:paraId="6F5824E3" w14:textId="77777777" w:rsidTr="00AC485C">
        <w:tblPrEx>
          <w:jc w:val="center"/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000" w:type="pct"/>
            <w:gridSpan w:val="2"/>
          </w:tcPr>
          <w:p w14:paraId="6EFDD16D" w14:textId="77777777" w:rsidR="00F91A73" w:rsidRPr="00D36D11" w:rsidRDefault="00F91A73" w:rsidP="00822E50">
            <w:pPr>
              <w:pStyle w:val="BodyTextIndent2"/>
              <w:ind w:left="0" w:firstLine="72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- Uvod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  <w:t xml:space="preserve">              </w:t>
            </w:r>
          </w:p>
          <w:p w14:paraId="1A583B03" w14:textId="024D4796" w:rsidR="00F91A73" w:rsidRPr="00D36D11" w:rsidRDefault="00F91A73" w:rsidP="00822E50">
            <w:pPr>
              <w:pStyle w:val="BodyTextIndent2"/>
              <w:ind w:left="0" w:firstLine="72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</w:t>
            </w:r>
            <w:r w:rsidR="00DE0B07" w:rsidRPr="00D36D11">
              <w:rPr>
                <w:rFonts w:cs="Arial"/>
                <w:sz w:val="22"/>
                <w:szCs w:val="22"/>
                <w:lang w:val="hr-HR"/>
              </w:rPr>
              <w:t>Elementi</w:t>
            </w:r>
            <w:r w:rsidR="007E1771" w:rsidRPr="00D36D11">
              <w:rPr>
                <w:rFonts w:cs="Arial"/>
                <w:sz w:val="22"/>
                <w:szCs w:val="22"/>
                <w:lang w:val="hr-HR"/>
              </w:rPr>
              <w:t xml:space="preserve"> programskoga</w:t>
            </w:r>
            <w:r w:rsidR="00DE0B07" w:rsidRPr="00D36D11">
              <w:rPr>
                <w:rFonts w:cs="Arial"/>
                <w:sz w:val="22"/>
                <w:szCs w:val="22"/>
                <w:lang w:val="hr-HR"/>
              </w:rPr>
              <w:t xml:space="preserve"> jezika Fortran</w:t>
            </w:r>
            <w:r w:rsidR="00DE0B07"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="00DE0B07"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="00DE0B07"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="00DE0B07"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="00DE0B07"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="00DE0B07"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="00DE0B07" w:rsidRPr="00D36D11">
              <w:rPr>
                <w:rFonts w:cs="Arial"/>
                <w:sz w:val="22"/>
                <w:szCs w:val="22"/>
                <w:lang w:val="hr-HR"/>
              </w:rPr>
              <w:tab/>
            </w:r>
          </w:p>
          <w:p w14:paraId="45DC91AB" w14:textId="77777777" w:rsidR="00F91A73" w:rsidRPr="00D36D11" w:rsidRDefault="00DE0B07" w:rsidP="00822E50">
            <w:pPr>
              <w:pStyle w:val="BodyTextIndent2"/>
              <w:ind w:left="0" w:firstLine="72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- Priprema programa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  <w:t xml:space="preserve"> </w:t>
            </w:r>
          </w:p>
          <w:p w14:paraId="39CD3413" w14:textId="77777777" w:rsidR="00F91A73" w:rsidRPr="00D36D11" w:rsidRDefault="00DE0B07" w:rsidP="00822E50">
            <w:pPr>
              <w:pStyle w:val="BodyTextIndent2"/>
              <w:ind w:left="0" w:firstLine="720"/>
              <w:rPr>
                <w:rFonts w:cs="Arial"/>
                <w:sz w:val="22"/>
                <w:szCs w:val="22"/>
                <w:shd w:val="clear" w:color="auto" w:fill="D0DDE6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- Naredbe u Fortranu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</w:p>
          <w:p w14:paraId="10538669" w14:textId="77777777" w:rsidR="00F91A73" w:rsidRPr="00D36D11" w:rsidRDefault="00F91A73" w:rsidP="00822E50">
            <w:pPr>
              <w:pStyle w:val="BodyTextIndent2"/>
              <w:ind w:left="0" w:firstLine="720"/>
              <w:rPr>
                <w:rFonts w:cs="Arial"/>
                <w:iCs/>
                <w:sz w:val="22"/>
                <w:szCs w:val="22"/>
                <w:lang w:val="hr-HR"/>
              </w:rPr>
            </w:pPr>
          </w:p>
        </w:tc>
      </w:tr>
      <w:tr w:rsidR="00D36D11" w:rsidRPr="00D36D11" w14:paraId="78044B3E" w14:textId="77777777" w:rsidTr="00AC485C">
        <w:tc>
          <w:tcPr>
            <w:tcW w:w="2183" w:type="pct"/>
          </w:tcPr>
          <w:p w14:paraId="238C01E4" w14:textId="77777777" w:rsidR="00F91A73" w:rsidRPr="00D36D11" w:rsidRDefault="00F91A73" w:rsidP="00BC2CA8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  <w:shd w:val="clear" w:color="auto" w:fill="D0DDE6"/>
              </w:rPr>
              <w:t>Ishodi učenja</w:t>
            </w:r>
          </w:p>
        </w:tc>
        <w:tc>
          <w:tcPr>
            <w:tcW w:w="2817" w:type="pct"/>
          </w:tcPr>
          <w:p w14:paraId="4D31512F" w14:textId="77777777" w:rsidR="00F91A73" w:rsidRPr="00D36D11" w:rsidRDefault="00F91A73" w:rsidP="00BC2CA8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  <w:shd w:val="clear" w:color="auto" w:fill="D0DDE6"/>
              </w:rPr>
              <w:t>Smjernice za nastavnike</w:t>
            </w:r>
          </w:p>
        </w:tc>
      </w:tr>
      <w:tr w:rsidR="00D36D11" w:rsidRPr="00D36D11" w14:paraId="2685405A" w14:textId="77777777" w:rsidTr="00AC485C">
        <w:trPr>
          <w:trHeight w:val="782"/>
        </w:trPr>
        <w:tc>
          <w:tcPr>
            <w:tcW w:w="2183" w:type="pct"/>
          </w:tcPr>
          <w:p w14:paraId="57C77B30" w14:textId="77777777" w:rsidR="00F91A73" w:rsidRPr="00D36D11" w:rsidRDefault="00F91A73" w:rsidP="007E13E7">
            <w:pPr>
              <w:pStyle w:val="BodyTextIndent2"/>
              <w:numPr>
                <w:ilvl w:val="0"/>
                <w:numId w:val="29"/>
              </w:num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b/>
                <w:sz w:val="22"/>
                <w:szCs w:val="22"/>
                <w:lang w:val="hr-HR"/>
              </w:rPr>
              <w:t xml:space="preserve">UVOD                                                                                                         </w:t>
            </w:r>
          </w:p>
          <w:p w14:paraId="1ACDCF69" w14:textId="466B8C6A" w:rsidR="00F91A73" w:rsidRPr="00D36D11" w:rsidRDefault="00DE0B07" w:rsidP="00822E50">
            <w:pPr>
              <w:pStyle w:val="BodyTextIndent2"/>
              <w:ind w:left="0" w:hanging="13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Teme: </w:t>
            </w:r>
            <w:r w:rsidR="007E1771" w:rsidRPr="00D36D11">
              <w:rPr>
                <w:rFonts w:cs="Arial"/>
                <w:sz w:val="22"/>
                <w:szCs w:val="22"/>
                <w:lang w:val="hr-HR"/>
              </w:rPr>
              <w:t>Povijest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i podjela računal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>a. Broj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evni sustavi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 xml:space="preserve"> i kodovi</w:t>
            </w:r>
          </w:p>
          <w:p w14:paraId="649AA2FE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</w:tc>
        <w:tc>
          <w:tcPr>
            <w:tcW w:w="2817" w:type="pct"/>
            <w:vMerge w:val="restart"/>
          </w:tcPr>
          <w:p w14:paraId="29C931B9" w14:textId="01EA14D3" w:rsidR="00F91A73" w:rsidRPr="00D36D11" w:rsidRDefault="00751148" w:rsidP="00751148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Učenici trebaju razumjeti i usvojiti </w:t>
            </w:r>
            <w:r w:rsidR="00F91A73" w:rsidRPr="00D36D11">
              <w:rPr>
                <w:rFonts w:cs="Arial"/>
                <w:szCs w:val="22"/>
              </w:rPr>
              <w:t>značaj</w:t>
            </w:r>
            <w:r w:rsidRPr="00D36D11">
              <w:rPr>
                <w:rFonts w:cs="Arial"/>
                <w:szCs w:val="22"/>
              </w:rPr>
              <w:t xml:space="preserve"> programiranja i znanstvene temelje</w:t>
            </w:r>
            <w:r w:rsidR="00F91A73" w:rsidRPr="00D36D11">
              <w:rPr>
                <w:rFonts w:cs="Arial"/>
                <w:szCs w:val="22"/>
              </w:rPr>
              <w:t xml:space="preserve"> programiranja</w:t>
            </w:r>
            <w:r w:rsidR="003A323D" w:rsidRPr="00D36D11">
              <w:rPr>
                <w:rFonts w:cs="Arial"/>
                <w:szCs w:val="22"/>
              </w:rPr>
              <w:t xml:space="preserve"> te </w:t>
            </w:r>
            <w:r w:rsidR="00F91A73" w:rsidRPr="00D36D11">
              <w:rPr>
                <w:rFonts w:cs="Arial"/>
                <w:szCs w:val="22"/>
              </w:rPr>
              <w:t xml:space="preserve">nakon toga praktično </w:t>
            </w:r>
            <w:r w:rsidR="00B07436" w:rsidRPr="00D36D11">
              <w:rPr>
                <w:rFonts w:cs="Arial"/>
                <w:szCs w:val="22"/>
              </w:rPr>
              <w:t>primijeniti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F91A73" w:rsidRPr="00D36D11">
              <w:rPr>
                <w:rFonts w:cs="Arial"/>
                <w:szCs w:val="22"/>
              </w:rPr>
              <w:t xml:space="preserve">stečena znanja rješavajući probleme vezane za njihov obrazovni </w:t>
            </w:r>
            <w:r w:rsidR="00F91A73" w:rsidRPr="00D36D11">
              <w:rPr>
                <w:rFonts w:cs="Arial"/>
                <w:szCs w:val="22"/>
              </w:rPr>
              <w:lastRenderedPageBreak/>
              <w:t>profil. Pri realizaciji nastavnog</w:t>
            </w:r>
            <w:r w:rsidR="003A323D" w:rsidRPr="00D36D11">
              <w:rPr>
                <w:rFonts w:cs="Arial"/>
                <w:szCs w:val="22"/>
              </w:rPr>
              <w:t>a</w:t>
            </w:r>
            <w:r w:rsidR="00F91A73" w:rsidRPr="00D36D11">
              <w:rPr>
                <w:rFonts w:cs="Arial"/>
                <w:szCs w:val="22"/>
              </w:rPr>
              <w:t xml:space="preserve"> programa treba težiti da se svaka nastavna jedinica nakon teorijske obrade i pra</w:t>
            </w:r>
            <w:r w:rsidRPr="00D36D11">
              <w:rPr>
                <w:rFonts w:cs="Arial"/>
                <w:szCs w:val="22"/>
              </w:rPr>
              <w:t>ktično obradi u računalnom kabinetu</w:t>
            </w:r>
            <w:r w:rsidR="00F91A73" w:rsidRPr="00D36D11">
              <w:rPr>
                <w:rFonts w:cs="Arial"/>
                <w:szCs w:val="22"/>
              </w:rPr>
              <w:t>. Nepotrebno je težiti k programiranju i rješavanju problema čiju suštinu učenik ne razumije jer se na taj način postiže suprotan</w:t>
            </w:r>
            <w:r w:rsidR="003A323D" w:rsidRPr="00D36D11">
              <w:rPr>
                <w:rFonts w:cs="Arial"/>
                <w:szCs w:val="22"/>
              </w:rPr>
              <w:t xml:space="preserve"> učinak</w:t>
            </w:r>
            <w:r w:rsidR="00F91A73" w:rsidRPr="00D36D11">
              <w:rPr>
                <w:rFonts w:cs="Arial"/>
                <w:szCs w:val="22"/>
              </w:rPr>
              <w:t xml:space="preserve"> od željenog, odbojnost prema predmetu. Dakle, v</w:t>
            </w:r>
            <w:r w:rsidR="003A323D" w:rsidRPr="00D36D11">
              <w:rPr>
                <w:rFonts w:cs="Arial"/>
                <w:szCs w:val="22"/>
              </w:rPr>
              <w:t>rlo</w:t>
            </w:r>
            <w:r w:rsidR="00F91A73" w:rsidRPr="00D36D11">
              <w:rPr>
                <w:rFonts w:cs="Arial"/>
                <w:szCs w:val="22"/>
              </w:rPr>
              <w:t xml:space="preserve"> je važno </w:t>
            </w:r>
            <w:r w:rsidR="003A323D" w:rsidRPr="00D36D11">
              <w:rPr>
                <w:rFonts w:cs="Arial"/>
                <w:szCs w:val="22"/>
              </w:rPr>
              <w:t>nastavu</w:t>
            </w:r>
            <w:r w:rsidR="00F91A73" w:rsidRPr="00D36D11">
              <w:rPr>
                <w:rFonts w:cs="Arial"/>
                <w:szCs w:val="22"/>
              </w:rPr>
              <w:t xml:space="preserve"> ovog</w:t>
            </w:r>
            <w:r w:rsidR="003A323D" w:rsidRPr="00D36D11">
              <w:rPr>
                <w:rFonts w:cs="Arial"/>
                <w:szCs w:val="22"/>
              </w:rPr>
              <w:t>a</w:t>
            </w:r>
            <w:r w:rsidR="00F91A73" w:rsidRPr="00D36D11">
              <w:rPr>
                <w:rFonts w:cs="Arial"/>
                <w:szCs w:val="22"/>
              </w:rPr>
              <w:t xml:space="preserve"> predmet usmjeri</w:t>
            </w:r>
            <w:r w:rsidR="003A323D" w:rsidRPr="00D36D11">
              <w:rPr>
                <w:rFonts w:cs="Arial"/>
                <w:szCs w:val="22"/>
              </w:rPr>
              <w:t>ti</w:t>
            </w:r>
            <w:r w:rsidR="00F91A73" w:rsidRPr="00D36D11">
              <w:rPr>
                <w:rFonts w:cs="Arial"/>
                <w:szCs w:val="22"/>
              </w:rPr>
              <w:t xml:space="preserve"> tako da se ona bazira na primjerima s kojima se učenik susreće u drugim nastavnim predmetima (</w:t>
            </w:r>
            <w:r w:rsidR="003A323D" w:rsidRPr="00D36D11">
              <w:rPr>
                <w:rFonts w:cs="Arial"/>
                <w:szCs w:val="22"/>
              </w:rPr>
              <w:t>T</w:t>
            </w:r>
            <w:r w:rsidR="00F91A73" w:rsidRPr="00D36D11">
              <w:rPr>
                <w:rFonts w:cs="Arial"/>
                <w:szCs w:val="22"/>
              </w:rPr>
              <w:t xml:space="preserve">ehnička mehanika, </w:t>
            </w:r>
            <w:r w:rsidR="003A323D" w:rsidRPr="00D36D11">
              <w:rPr>
                <w:rFonts w:cs="Arial"/>
                <w:szCs w:val="22"/>
              </w:rPr>
              <w:t>T</w:t>
            </w:r>
            <w:r w:rsidR="00F91A73" w:rsidRPr="00D36D11">
              <w:rPr>
                <w:rFonts w:cs="Arial"/>
                <w:szCs w:val="22"/>
              </w:rPr>
              <w:t xml:space="preserve">ehnologija obrade i montaže, </w:t>
            </w:r>
            <w:r w:rsidR="003A323D" w:rsidRPr="00D36D11">
              <w:rPr>
                <w:rFonts w:cs="Arial"/>
                <w:szCs w:val="22"/>
              </w:rPr>
              <w:t>Strojarski</w:t>
            </w:r>
            <w:r w:rsidR="00F91A73" w:rsidRPr="00D36D11">
              <w:rPr>
                <w:rFonts w:cs="Arial"/>
                <w:szCs w:val="22"/>
              </w:rPr>
              <w:t xml:space="preserve"> elementi, </w:t>
            </w:r>
            <w:r w:rsidR="003A323D" w:rsidRPr="00D36D11">
              <w:rPr>
                <w:rFonts w:cs="Arial"/>
                <w:szCs w:val="22"/>
              </w:rPr>
              <w:t>T</w:t>
            </w:r>
            <w:r w:rsidR="00F91A73" w:rsidRPr="00D36D11">
              <w:rPr>
                <w:rFonts w:cs="Arial"/>
                <w:szCs w:val="22"/>
              </w:rPr>
              <w:t>ermodinamika) te da rješav</w:t>
            </w:r>
            <w:r w:rsidR="003A323D" w:rsidRPr="00D36D11">
              <w:rPr>
                <w:rFonts w:cs="Arial"/>
                <w:szCs w:val="22"/>
              </w:rPr>
              <w:t xml:space="preserve">ajući </w:t>
            </w:r>
            <w:r w:rsidR="00F91A73" w:rsidRPr="00D36D11">
              <w:rPr>
                <w:rFonts w:cs="Arial"/>
                <w:szCs w:val="22"/>
              </w:rPr>
              <w:t>problem</w:t>
            </w:r>
            <w:r w:rsidR="003A323D" w:rsidRPr="00D36D11">
              <w:rPr>
                <w:rFonts w:cs="Arial"/>
                <w:szCs w:val="22"/>
              </w:rPr>
              <w:t>e,</w:t>
            </w:r>
            <w:r w:rsidR="00F91A73" w:rsidRPr="00D36D11">
              <w:rPr>
                <w:rFonts w:cs="Arial"/>
                <w:szCs w:val="22"/>
              </w:rPr>
              <w:t xml:space="preserve"> čiju suštinu i sam razumije</w:t>
            </w:r>
            <w:r w:rsidR="003A323D" w:rsidRPr="00D36D11">
              <w:rPr>
                <w:rFonts w:cs="Arial"/>
                <w:szCs w:val="22"/>
              </w:rPr>
              <w:t>,</w:t>
            </w:r>
            <w:r w:rsidR="00F91A73" w:rsidRPr="00D36D11">
              <w:rPr>
                <w:rFonts w:cs="Arial"/>
                <w:szCs w:val="22"/>
              </w:rPr>
              <w:t xml:space="preserve"> shvati </w:t>
            </w:r>
            <w:r w:rsidR="003A323D" w:rsidRPr="00D36D11">
              <w:rPr>
                <w:rFonts w:cs="Arial"/>
                <w:szCs w:val="22"/>
              </w:rPr>
              <w:t>kako</w:t>
            </w:r>
            <w:r w:rsidR="00F91A73" w:rsidRPr="00D36D11">
              <w:rPr>
                <w:rFonts w:cs="Arial"/>
                <w:szCs w:val="22"/>
              </w:rPr>
              <w:t xml:space="preserve"> je programiranje kraći, a ne duži put do konačnog cilja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F91A73" w:rsidRPr="00D36D11">
              <w:rPr>
                <w:rFonts w:cs="Arial"/>
                <w:szCs w:val="22"/>
              </w:rPr>
              <w:t>- rješenja problema. Realizaciju nastavnog</w:t>
            </w:r>
            <w:r w:rsidR="003A323D" w:rsidRPr="00D36D11">
              <w:rPr>
                <w:rFonts w:cs="Arial"/>
                <w:szCs w:val="22"/>
              </w:rPr>
              <w:t>a</w:t>
            </w:r>
            <w:r w:rsidR="00F91A73" w:rsidRPr="00D36D11">
              <w:rPr>
                <w:rFonts w:cs="Arial"/>
                <w:szCs w:val="22"/>
              </w:rPr>
              <w:t xml:space="preserve"> predmeta je neophodno iz</w:t>
            </w:r>
            <w:r w:rsidRPr="00D36D11">
              <w:rPr>
                <w:rFonts w:cs="Arial"/>
                <w:szCs w:val="22"/>
              </w:rPr>
              <w:t>voditi</w:t>
            </w:r>
            <w:r w:rsidR="00F91A73" w:rsidRPr="00D36D11">
              <w:rPr>
                <w:rFonts w:cs="Arial"/>
                <w:szCs w:val="22"/>
              </w:rPr>
              <w:t xml:space="preserve"> u računa</w:t>
            </w:r>
            <w:r w:rsidR="003A323D" w:rsidRPr="00D36D11">
              <w:rPr>
                <w:rFonts w:cs="Arial"/>
                <w:szCs w:val="22"/>
              </w:rPr>
              <w:t>lnom</w:t>
            </w:r>
            <w:r w:rsidR="00F91A73" w:rsidRPr="00D36D11">
              <w:rPr>
                <w:rFonts w:cs="Arial"/>
                <w:szCs w:val="22"/>
              </w:rPr>
              <w:t xml:space="preserve"> kabinetu.</w:t>
            </w:r>
          </w:p>
        </w:tc>
      </w:tr>
      <w:tr w:rsidR="00D36D11" w:rsidRPr="00D36D11" w14:paraId="2C8E22B1" w14:textId="77777777" w:rsidTr="00AC485C">
        <w:trPr>
          <w:trHeight w:val="4396"/>
        </w:trPr>
        <w:tc>
          <w:tcPr>
            <w:tcW w:w="2183" w:type="pct"/>
          </w:tcPr>
          <w:p w14:paraId="610294BC" w14:textId="77EF1DFC" w:rsidR="00F91A73" w:rsidRPr="00D36D11" w:rsidRDefault="00F91A73" w:rsidP="007E13E7">
            <w:pPr>
              <w:pStyle w:val="BodyTextIndent2"/>
              <w:numPr>
                <w:ilvl w:val="0"/>
                <w:numId w:val="29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b/>
                <w:sz w:val="22"/>
                <w:szCs w:val="22"/>
                <w:lang w:val="hr-HR"/>
              </w:rPr>
              <w:lastRenderedPageBreak/>
              <w:t>ELEMENTI</w:t>
            </w:r>
            <w:r w:rsidR="007E1771" w:rsidRPr="00D36D11">
              <w:rPr>
                <w:rFonts w:cs="Arial"/>
                <w:b/>
                <w:sz w:val="22"/>
                <w:szCs w:val="22"/>
                <w:lang w:val="hr-HR"/>
              </w:rPr>
              <w:t xml:space="preserve"> PROGRAMSKOGA</w:t>
            </w:r>
            <w:r w:rsidRPr="00D36D11">
              <w:rPr>
                <w:rFonts w:cs="Arial"/>
                <w:b/>
                <w:sz w:val="22"/>
                <w:szCs w:val="22"/>
                <w:lang w:val="hr-HR"/>
              </w:rPr>
              <w:t xml:space="preserve"> JEZIKA FORTRAN                                                           </w:t>
            </w:r>
          </w:p>
          <w:p w14:paraId="5C570C0D" w14:textId="77777777" w:rsidR="007E1771" w:rsidRPr="00D36D11" w:rsidRDefault="007E1771" w:rsidP="00822E50">
            <w:pPr>
              <w:pStyle w:val="BodyTextIndent2"/>
              <w:ind w:left="0" w:hanging="13"/>
              <w:rPr>
                <w:rFonts w:cs="Arial"/>
                <w:sz w:val="22"/>
                <w:szCs w:val="22"/>
                <w:lang w:val="hr-HR"/>
              </w:rPr>
            </w:pPr>
          </w:p>
          <w:p w14:paraId="593896E8" w14:textId="77777777" w:rsidR="007E1771" w:rsidRPr="00D36D11" w:rsidRDefault="00F91A73" w:rsidP="00822E50">
            <w:pPr>
              <w:pStyle w:val="BodyTextIndent2"/>
              <w:ind w:left="0" w:hanging="13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Teme: </w:t>
            </w:r>
          </w:p>
          <w:p w14:paraId="52C64C16" w14:textId="77777777" w:rsidR="003A323D" w:rsidRPr="00D36D11" w:rsidRDefault="007E1771" w:rsidP="00822E50">
            <w:pPr>
              <w:pStyle w:val="BodyTextIndent2"/>
              <w:ind w:left="0" w:hanging="13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 xml:space="preserve">Konstante: Cijele konstante, realne konstante, kompleksne konstante, logičke konstante. </w:t>
            </w:r>
          </w:p>
          <w:p w14:paraId="251A6F54" w14:textId="77777777" w:rsidR="003A323D" w:rsidRPr="00D36D11" w:rsidRDefault="003A323D" w:rsidP="00822E50">
            <w:pPr>
              <w:pStyle w:val="BodyTextIndent2"/>
              <w:ind w:left="0" w:hanging="13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 xml:space="preserve">Varijable: cijele varijable, realne varijable, kompleksne varijable, logičke varijable. </w:t>
            </w:r>
          </w:p>
          <w:p w14:paraId="3B10DA8C" w14:textId="7BC36B97" w:rsidR="00F91A73" w:rsidRPr="00D36D11" w:rsidRDefault="003A323D" w:rsidP="00822E50">
            <w:pPr>
              <w:pStyle w:val="BodyTextIndent2"/>
              <w:ind w:left="0" w:hanging="13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>Operacije: aritmetičke operacije, operacije pore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dbe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>, logičke operacije.</w:t>
            </w:r>
          </w:p>
          <w:p w14:paraId="3A6857CA" w14:textId="77777777" w:rsidR="003A323D" w:rsidRPr="00D36D11" w:rsidRDefault="003A323D" w:rsidP="00822E50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 xml:space="preserve">Izrazi: aritmetički izrazi, logički izrazi. 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- 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 xml:space="preserve">Specijalne oznake. </w:t>
            </w:r>
          </w:p>
          <w:p w14:paraId="109CF611" w14:textId="2DC30B68" w:rsidR="00F91A73" w:rsidRPr="00D36D11" w:rsidRDefault="003A323D" w:rsidP="00822E50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>Standardne matematičke funkcije.</w:t>
            </w:r>
          </w:p>
        </w:tc>
        <w:tc>
          <w:tcPr>
            <w:tcW w:w="2817" w:type="pct"/>
            <w:vMerge/>
          </w:tcPr>
          <w:p w14:paraId="7098AF68" w14:textId="77777777" w:rsidR="00F91A73" w:rsidRPr="00D36D11" w:rsidRDefault="00F91A73" w:rsidP="00822E50">
            <w:pPr>
              <w:ind w:left="360"/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D36D11" w:rsidRPr="00D36D11" w14:paraId="46E6CDA4" w14:textId="77777777" w:rsidTr="00AC485C">
        <w:trPr>
          <w:trHeight w:val="1113"/>
        </w:trPr>
        <w:tc>
          <w:tcPr>
            <w:tcW w:w="2183" w:type="pct"/>
          </w:tcPr>
          <w:p w14:paraId="63D5A828" w14:textId="77777777" w:rsidR="00F91A73" w:rsidRPr="00D36D11" w:rsidRDefault="00F91A73" w:rsidP="00822E50">
            <w:pPr>
              <w:pStyle w:val="BodyTextIndent2"/>
              <w:ind w:left="0" w:hanging="13"/>
              <w:rPr>
                <w:rFonts w:cs="Arial"/>
                <w:b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b/>
                <w:sz w:val="22"/>
                <w:szCs w:val="22"/>
                <w:lang w:val="hr-HR"/>
              </w:rPr>
              <w:lastRenderedPageBreak/>
              <w:t xml:space="preserve"> 3. PRIPREMA PROGRAMA                                                                           </w:t>
            </w:r>
          </w:p>
          <w:p w14:paraId="4C6F9B60" w14:textId="77777777" w:rsidR="003A323D" w:rsidRPr="00D36D11" w:rsidRDefault="00F91A73" w:rsidP="00822E50">
            <w:pPr>
              <w:pStyle w:val="BodyTextIndent2"/>
              <w:ind w:left="0" w:hanging="13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b/>
                <w:bCs/>
                <w:sz w:val="22"/>
                <w:szCs w:val="22"/>
                <w:lang w:val="hr-HR"/>
              </w:rPr>
              <w:t xml:space="preserve"> Teme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: </w:t>
            </w:r>
          </w:p>
          <w:p w14:paraId="630E742F" w14:textId="77777777" w:rsidR="003A323D" w:rsidRPr="00D36D11" w:rsidRDefault="003A323D" w:rsidP="00822E50">
            <w:pPr>
              <w:pStyle w:val="BodyTextIndent2"/>
              <w:ind w:left="0" w:hanging="13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 xml:space="preserve">Pisanje programa. </w:t>
            </w:r>
          </w:p>
          <w:p w14:paraId="16A0E7CB" w14:textId="6355C9A5" w:rsidR="00F91A73" w:rsidRPr="00D36D11" w:rsidRDefault="003A323D" w:rsidP="00822E50">
            <w:pPr>
              <w:pStyle w:val="BodyTextIndent2"/>
              <w:ind w:left="0" w:hanging="13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>Grafičko predstavljanje programa (blok dijagrami).</w:t>
            </w:r>
          </w:p>
        </w:tc>
        <w:tc>
          <w:tcPr>
            <w:tcW w:w="2817" w:type="pct"/>
            <w:vMerge/>
          </w:tcPr>
          <w:p w14:paraId="35E90162" w14:textId="77777777" w:rsidR="00F91A73" w:rsidRPr="00D36D11" w:rsidRDefault="00F91A73" w:rsidP="00822E50">
            <w:pPr>
              <w:ind w:left="360"/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D36D11" w:rsidRPr="00D36D11" w14:paraId="763770D0" w14:textId="77777777" w:rsidTr="00AC485C">
        <w:trPr>
          <w:trHeight w:val="1088"/>
        </w:trPr>
        <w:tc>
          <w:tcPr>
            <w:tcW w:w="2183" w:type="pct"/>
          </w:tcPr>
          <w:p w14:paraId="1F6BD988" w14:textId="77777777" w:rsidR="00F91A73" w:rsidRPr="00D36D11" w:rsidRDefault="00F91A73" w:rsidP="00822E50">
            <w:pPr>
              <w:pStyle w:val="BodyTextIndent2"/>
              <w:ind w:left="0"/>
              <w:rPr>
                <w:rFonts w:cs="Arial"/>
                <w:b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b/>
                <w:sz w:val="22"/>
                <w:szCs w:val="22"/>
                <w:lang w:val="hr-HR"/>
              </w:rPr>
              <w:t xml:space="preserve">4. NAREDBE U FORTRANU                                                                         </w:t>
            </w:r>
          </w:p>
          <w:p w14:paraId="5720B9CB" w14:textId="77777777" w:rsidR="003A323D" w:rsidRPr="00D36D11" w:rsidRDefault="00F91A73" w:rsidP="00822E50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b/>
                <w:bCs/>
                <w:sz w:val="22"/>
                <w:szCs w:val="22"/>
                <w:lang w:val="hr-HR"/>
              </w:rPr>
              <w:t>Teme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: </w:t>
            </w:r>
          </w:p>
          <w:p w14:paraId="4FAA860F" w14:textId="77777777" w:rsidR="003A323D" w:rsidRPr="00D36D11" w:rsidRDefault="003A323D" w:rsidP="00822E50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 xml:space="preserve">Aritmetička naredba. </w:t>
            </w:r>
          </w:p>
          <w:p w14:paraId="40143D14" w14:textId="77777777" w:rsidR="003A323D" w:rsidRPr="00D36D11" w:rsidRDefault="003A323D" w:rsidP="00822E50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 xml:space="preserve">Logička naredba. </w:t>
            </w:r>
          </w:p>
          <w:p w14:paraId="1003FE89" w14:textId="77777777" w:rsidR="003A323D" w:rsidRPr="00D36D11" w:rsidRDefault="003A323D" w:rsidP="00822E50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 xml:space="preserve">Naredbe grananja. </w:t>
            </w:r>
          </w:p>
          <w:p w14:paraId="67C04B82" w14:textId="77777777" w:rsidR="003A323D" w:rsidRPr="00D36D11" w:rsidRDefault="003A323D" w:rsidP="00822E50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>Op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ć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 xml:space="preserve">e </w:t>
            </w:r>
            <w:r w:rsidR="00DE0B07" w:rsidRPr="00D36D11">
              <w:rPr>
                <w:rFonts w:cs="Arial"/>
                <w:sz w:val="22"/>
                <w:szCs w:val="22"/>
                <w:lang w:val="hr-HR"/>
              </w:rPr>
              <w:t xml:space="preserve">naredbe. </w:t>
            </w:r>
          </w:p>
          <w:p w14:paraId="0784FECA" w14:textId="277802D0" w:rsidR="00F91A73" w:rsidRPr="00D36D11" w:rsidRDefault="003A323D" w:rsidP="00822E50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</w:t>
            </w:r>
            <w:r w:rsidR="00DE0B07" w:rsidRPr="00D36D11">
              <w:rPr>
                <w:rFonts w:cs="Arial"/>
                <w:sz w:val="22"/>
                <w:szCs w:val="22"/>
                <w:lang w:val="hr-HR"/>
              </w:rPr>
              <w:t>Naredbe ulaza i izlaza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2817" w:type="pct"/>
            <w:vMerge/>
          </w:tcPr>
          <w:p w14:paraId="142F50B2" w14:textId="77777777" w:rsidR="00F91A73" w:rsidRPr="00D36D11" w:rsidRDefault="00F91A73" w:rsidP="00822E50">
            <w:pPr>
              <w:ind w:left="360"/>
              <w:jc w:val="both"/>
              <w:rPr>
                <w:rFonts w:cs="Arial"/>
                <w:szCs w:val="22"/>
              </w:rPr>
            </w:pPr>
          </w:p>
        </w:tc>
      </w:tr>
      <w:tr w:rsidR="00D36D11" w:rsidRPr="00D36D11" w14:paraId="547BE63B" w14:textId="77777777" w:rsidTr="00AC485C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"/>
          </w:tcPr>
          <w:p w14:paraId="47EFC596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  <w:shd w:val="clear" w:color="auto" w:fill="D0DDE6"/>
              </w:rPr>
              <w:t>Integracija</w:t>
            </w:r>
            <w:r w:rsidR="00BC2CA8" w:rsidRPr="00D36D11">
              <w:rPr>
                <w:rFonts w:cs="Arial"/>
                <w:b/>
                <w:szCs w:val="22"/>
                <w:shd w:val="clear" w:color="auto" w:fill="D0DDE6"/>
              </w:rPr>
              <w:t xml:space="preserve"> (povezanost s drugim nastavnim predmetima)</w:t>
            </w:r>
          </w:p>
        </w:tc>
      </w:tr>
      <w:tr w:rsidR="00D36D11" w:rsidRPr="00D36D11" w14:paraId="1223544E" w14:textId="77777777" w:rsidTr="00AC485C">
        <w:tblPrEx>
          <w:jc w:val="center"/>
          <w:tblLook w:val="01E0" w:firstRow="1" w:lastRow="1" w:firstColumn="1" w:lastColumn="1" w:noHBand="0" w:noVBand="0"/>
        </w:tblPrEx>
        <w:trPr>
          <w:trHeight w:val="256"/>
          <w:jc w:val="center"/>
        </w:trPr>
        <w:tc>
          <w:tcPr>
            <w:tcW w:w="5000" w:type="pct"/>
            <w:gridSpan w:val="2"/>
          </w:tcPr>
          <w:p w14:paraId="303C3E00" w14:textId="465F5FE7" w:rsidR="00F91A73" w:rsidRPr="00D36D11" w:rsidRDefault="00DE0B07" w:rsidP="00DE0B07">
            <w:pPr>
              <w:pStyle w:val="BodyText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  <w:shd w:val="clear" w:color="auto" w:fill="D0DDE6"/>
              </w:rPr>
              <w:t xml:space="preserve">Praktična nastava, </w:t>
            </w:r>
            <w:r w:rsidR="00DC0C51" w:rsidRPr="00D36D11">
              <w:rPr>
                <w:rFonts w:cs="Arial"/>
                <w:szCs w:val="22"/>
                <w:shd w:val="clear" w:color="auto" w:fill="D0DDE6"/>
              </w:rPr>
              <w:t>Tehnička m</w:t>
            </w:r>
            <w:r w:rsidRPr="00D36D11">
              <w:rPr>
                <w:rFonts w:cs="Arial"/>
                <w:szCs w:val="22"/>
                <w:shd w:val="clear" w:color="auto" w:fill="D0DDE6"/>
              </w:rPr>
              <w:t>ehanika i Programiranje CNC strojeva</w:t>
            </w:r>
            <w:r w:rsidR="00F91A73" w:rsidRPr="00D36D11">
              <w:rPr>
                <w:rFonts w:cs="Arial"/>
                <w:szCs w:val="22"/>
                <w:shd w:val="clear" w:color="auto" w:fill="D0DDE6"/>
              </w:rPr>
              <w:t>.</w:t>
            </w:r>
          </w:p>
        </w:tc>
      </w:tr>
      <w:tr w:rsidR="00D36D11" w:rsidRPr="00D36D11" w14:paraId="0F69D486" w14:textId="77777777" w:rsidTr="00AC485C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"/>
          </w:tcPr>
          <w:p w14:paraId="7065E0B1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  <w:shd w:val="clear" w:color="auto" w:fill="D0DDE6"/>
              </w:rPr>
              <w:t>Izvori za nastavnike</w:t>
            </w:r>
          </w:p>
        </w:tc>
      </w:tr>
      <w:tr w:rsidR="00D36D11" w:rsidRPr="00D36D11" w14:paraId="3C665F45" w14:textId="77777777" w:rsidTr="00AC485C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"/>
          </w:tcPr>
          <w:p w14:paraId="4F7F4D4E" w14:textId="77777777" w:rsidR="00B476B9" w:rsidRPr="00D36D11" w:rsidRDefault="00B476B9" w:rsidP="00822E50">
            <w:pPr>
              <w:rPr>
                <w:rFonts w:cs="Arial"/>
                <w:noProof/>
                <w:szCs w:val="22"/>
              </w:rPr>
            </w:pPr>
            <w:r w:rsidRPr="00D36D11">
              <w:rPr>
                <w:rFonts w:cs="Arial"/>
                <w:szCs w:val="22"/>
                <w:lang w:val="de-DE"/>
              </w:rPr>
              <w:t>Ud</w:t>
            </w:r>
            <w:r w:rsidRPr="00D36D11">
              <w:rPr>
                <w:rFonts w:cs="Arial"/>
                <w:szCs w:val="22"/>
              </w:rPr>
              <w:t>ž</w:t>
            </w:r>
            <w:r w:rsidRPr="00D36D11">
              <w:rPr>
                <w:rFonts w:cs="Arial"/>
                <w:szCs w:val="22"/>
                <w:lang w:val="de-DE"/>
              </w:rPr>
              <w:t>benici </w:t>
            </w:r>
            <w:r w:rsidRPr="00D36D11">
              <w:rPr>
                <w:rFonts w:cs="Arial"/>
                <w:noProof/>
                <w:szCs w:val="22"/>
              </w:rPr>
              <w:t>odobreni za uporabu od mjerodavnih obrazovnih vlasti</w:t>
            </w:r>
          </w:p>
          <w:p w14:paraId="6A0AD3A5" w14:textId="1037A5CD" w:rsidR="00F91A73" w:rsidRPr="00D36D11" w:rsidRDefault="00C76DDA" w:rsidP="00822E50">
            <w:pPr>
              <w:rPr>
                <w:rFonts w:cs="Arial"/>
                <w:szCs w:val="22"/>
                <w:shd w:val="clear" w:color="auto" w:fill="D0DDE6"/>
              </w:rPr>
            </w:pPr>
            <w:r w:rsidRPr="00D36D11">
              <w:rPr>
                <w:rFonts w:cs="Arial"/>
                <w:szCs w:val="22"/>
                <w:shd w:val="clear" w:color="auto" w:fill="D0DDE6"/>
              </w:rPr>
              <w:t>S</w:t>
            </w:r>
            <w:r w:rsidR="00F91A73" w:rsidRPr="00D36D11">
              <w:rPr>
                <w:rFonts w:cs="Arial"/>
                <w:szCs w:val="22"/>
                <w:shd w:val="clear" w:color="auto" w:fill="D0DDE6"/>
              </w:rPr>
              <w:t>kice</w:t>
            </w:r>
            <w:r w:rsidR="00BC0C66" w:rsidRPr="00D36D11">
              <w:rPr>
                <w:rStyle w:val="apple-converted-space"/>
                <w:rFonts w:cs="Arial"/>
                <w:szCs w:val="22"/>
                <w:shd w:val="clear" w:color="auto" w:fill="D0DDE6"/>
              </w:rPr>
              <w:t xml:space="preserve">, </w:t>
            </w:r>
            <w:r w:rsidR="00BC0C66" w:rsidRPr="00D36D11">
              <w:rPr>
                <w:rFonts w:cs="Arial"/>
                <w:szCs w:val="22"/>
                <w:shd w:val="clear" w:color="auto" w:fill="D0DDE6"/>
              </w:rPr>
              <w:t>c</w:t>
            </w:r>
            <w:r w:rsidR="00F91A73" w:rsidRPr="00D36D11">
              <w:rPr>
                <w:rFonts w:cs="Arial"/>
                <w:szCs w:val="22"/>
                <w:shd w:val="clear" w:color="auto" w:fill="D0DDE6"/>
              </w:rPr>
              <w:t>rteži</w:t>
            </w:r>
            <w:r w:rsidR="00BC0C66" w:rsidRPr="00D36D11">
              <w:rPr>
                <w:rStyle w:val="apple-converted-space"/>
                <w:rFonts w:cs="Arial"/>
                <w:szCs w:val="22"/>
                <w:shd w:val="clear" w:color="auto" w:fill="D0DDE6"/>
              </w:rPr>
              <w:t xml:space="preserve">, </w:t>
            </w:r>
            <w:r w:rsidR="00BC0C66" w:rsidRPr="00D36D11">
              <w:rPr>
                <w:rFonts w:cs="Arial"/>
                <w:szCs w:val="22"/>
                <w:shd w:val="clear" w:color="auto" w:fill="D0DDE6"/>
              </w:rPr>
              <w:t>u</w:t>
            </w:r>
            <w:r w:rsidR="00F91A73" w:rsidRPr="00D36D11">
              <w:rPr>
                <w:rFonts w:cs="Arial"/>
                <w:szCs w:val="22"/>
                <w:shd w:val="clear" w:color="auto" w:fill="D0DDE6"/>
              </w:rPr>
              <w:t>zorci</w:t>
            </w:r>
            <w:r w:rsidR="00BC0C66" w:rsidRPr="00D36D11">
              <w:rPr>
                <w:rFonts w:cs="Arial"/>
                <w:szCs w:val="22"/>
              </w:rPr>
              <w:t xml:space="preserve">, </w:t>
            </w:r>
            <w:r w:rsidR="00BC0C66" w:rsidRPr="00D36D11">
              <w:rPr>
                <w:rFonts w:cs="Arial"/>
                <w:szCs w:val="22"/>
                <w:shd w:val="clear" w:color="auto" w:fill="D0DDE6"/>
              </w:rPr>
              <w:t>s</w:t>
            </w:r>
            <w:r w:rsidR="00F91A73" w:rsidRPr="00D36D11">
              <w:rPr>
                <w:rFonts w:cs="Arial"/>
                <w:szCs w:val="22"/>
                <w:shd w:val="clear" w:color="auto" w:fill="D0DDE6"/>
              </w:rPr>
              <w:t>lajdovi</w:t>
            </w:r>
            <w:r w:rsidR="00BC0C66" w:rsidRPr="00D36D11">
              <w:rPr>
                <w:rFonts w:cs="Arial"/>
                <w:szCs w:val="22"/>
              </w:rPr>
              <w:t xml:space="preserve">, </w:t>
            </w:r>
            <w:r w:rsidR="00BC0C66" w:rsidRPr="00D36D11">
              <w:rPr>
                <w:rFonts w:cs="Arial"/>
                <w:szCs w:val="22"/>
                <w:shd w:val="clear" w:color="auto" w:fill="D0DDE6"/>
              </w:rPr>
              <w:t>g</w:t>
            </w:r>
            <w:r w:rsidR="00F91A73" w:rsidRPr="00D36D11">
              <w:rPr>
                <w:rFonts w:cs="Arial"/>
                <w:szCs w:val="22"/>
                <w:shd w:val="clear" w:color="auto" w:fill="D0DDE6"/>
              </w:rPr>
              <w:t>rafofolije</w:t>
            </w:r>
            <w:r w:rsidR="00BC0C66" w:rsidRPr="00D36D11">
              <w:rPr>
                <w:rFonts w:cs="Arial"/>
                <w:szCs w:val="22"/>
                <w:shd w:val="clear" w:color="auto" w:fill="D0DDE6"/>
              </w:rPr>
              <w:t xml:space="preserve">, </w:t>
            </w:r>
            <w:r w:rsidR="00F91A73" w:rsidRPr="00D36D11">
              <w:rPr>
                <w:rFonts w:cs="Arial"/>
                <w:szCs w:val="22"/>
                <w:shd w:val="clear" w:color="auto" w:fill="D0DDE6"/>
              </w:rPr>
              <w:t>Internet</w:t>
            </w:r>
            <w:r w:rsidR="00BC0C66" w:rsidRPr="00D36D11">
              <w:rPr>
                <w:rFonts w:cs="Arial"/>
                <w:szCs w:val="22"/>
                <w:shd w:val="clear" w:color="auto" w:fill="D0DDE6"/>
              </w:rPr>
              <w:t xml:space="preserve"> i s</w:t>
            </w:r>
            <w:r w:rsidR="00F91A73" w:rsidRPr="00D36D11">
              <w:rPr>
                <w:rFonts w:cs="Arial"/>
                <w:szCs w:val="22"/>
                <w:shd w:val="clear" w:color="auto" w:fill="D0DDE6"/>
              </w:rPr>
              <w:t>oftver</w:t>
            </w:r>
            <w:r w:rsidR="00BC0C66" w:rsidRPr="00D36D11">
              <w:rPr>
                <w:rFonts w:cs="Arial"/>
                <w:szCs w:val="22"/>
                <w:shd w:val="clear" w:color="auto" w:fill="D0DDE6"/>
              </w:rPr>
              <w:t>i</w:t>
            </w:r>
          </w:p>
        </w:tc>
      </w:tr>
      <w:tr w:rsidR="00D36D11" w:rsidRPr="00D36D11" w14:paraId="46A9CCA8" w14:textId="77777777" w:rsidTr="00AC485C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"/>
          </w:tcPr>
          <w:p w14:paraId="3E61BD59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  <w:shd w:val="clear" w:color="auto" w:fill="D0DDE6"/>
              </w:rPr>
              <w:t>Ocjenjivanje</w:t>
            </w:r>
            <w:r w:rsidR="00DE0B07" w:rsidRPr="00D36D11">
              <w:rPr>
                <w:rFonts w:cs="Arial"/>
                <w:b/>
                <w:szCs w:val="22"/>
                <w:shd w:val="clear" w:color="auto" w:fill="D0DDE6"/>
              </w:rPr>
              <w:t xml:space="preserve"> i tehnike ocjenjivanja</w:t>
            </w:r>
          </w:p>
        </w:tc>
      </w:tr>
      <w:tr w:rsidR="00F91A73" w:rsidRPr="00D36D11" w14:paraId="7B326BB3" w14:textId="77777777" w:rsidTr="00AC485C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"/>
          </w:tcPr>
          <w:p w14:paraId="7B1D3440" w14:textId="77777777" w:rsidR="00BC0C66" w:rsidRPr="00D36D11" w:rsidRDefault="00BC0C66" w:rsidP="00BC0C66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2A6A78AE" w14:textId="77777777" w:rsidR="00BC0C66" w:rsidRPr="00D36D11" w:rsidRDefault="00BC0C66" w:rsidP="00BC0C66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Tehnike ocjenjivanja</w:t>
            </w:r>
            <w:r w:rsidRPr="00D36D11">
              <w:rPr>
                <w:rFonts w:cs="Arial"/>
                <w:b/>
                <w:szCs w:val="22"/>
              </w:rPr>
              <w:t>:</w:t>
            </w:r>
          </w:p>
          <w:p w14:paraId="51A487BF" w14:textId="2C307883" w:rsidR="00BC0C66" w:rsidRPr="00D36D11" w:rsidRDefault="00BC0C66" w:rsidP="00BC0C66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ab/>
              <w:t>- intervju</w:t>
            </w:r>
            <w:r w:rsidR="003A323D" w:rsidRPr="00D36D11">
              <w:rPr>
                <w:rFonts w:cs="Arial"/>
                <w:szCs w:val="22"/>
              </w:rPr>
              <w:t>,</w:t>
            </w:r>
          </w:p>
          <w:p w14:paraId="2FF890BD" w14:textId="69DA3A8C" w:rsidR="00BC0C66" w:rsidRPr="00D36D11" w:rsidRDefault="00BC0C66" w:rsidP="00BC0C66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ab/>
              <w:t>- pitanja i odgovori</w:t>
            </w:r>
            <w:r w:rsidR="003A323D" w:rsidRPr="00D36D11">
              <w:rPr>
                <w:rFonts w:cs="Arial"/>
                <w:szCs w:val="22"/>
              </w:rPr>
              <w:t>,</w:t>
            </w:r>
          </w:p>
          <w:p w14:paraId="6DD58124" w14:textId="7405098A" w:rsidR="00BC0C66" w:rsidRPr="00D36D11" w:rsidRDefault="00BC0C66" w:rsidP="00BC0C66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ab/>
              <w:t xml:space="preserve">- pitanja </w:t>
            </w:r>
            <w:r w:rsidR="003A323D" w:rsidRPr="00D36D11">
              <w:rPr>
                <w:rFonts w:cs="Arial"/>
                <w:szCs w:val="22"/>
              </w:rPr>
              <w:t>„</w:t>
            </w:r>
            <w:r w:rsidRPr="00D36D11">
              <w:rPr>
                <w:rFonts w:cs="Arial"/>
                <w:szCs w:val="22"/>
              </w:rPr>
              <w:t>točno i netočno</w:t>
            </w:r>
            <w:r w:rsidR="003A323D" w:rsidRPr="00D36D11">
              <w:rPr>
                <w:rFonts w:cs="Arial"/>
                <w:szCs w:val="22"/>
              </w:rPr>
              <w:t>“,</w:t>
            </w:r>
          </w:p>
          <w:p w14:paraId="32C84428" w14:textId="3D29060F" w:rsidR="00BC0C66" w:rsidRPr="00D36D11" w:rsidRDefault="00BC0C66" w:rsidP="00BC0C66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ab/>
              <w:t>- pitanja s mogućnošću izbora samo jednog odgovora</w:t>
            </w:r>
          </w:p>
          <w:p w14:paraId="47EB7298" w14:textId="7A925C49" w:rsidR="00BC0C66" w:rsidRPr="00D36D11" w:rsidRDefault="00BC0C66" w:rsidP="00BC0C66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      - praktičan rad na računa</w:t>
            </w:r>
            <w:r w:rsidR="003A323D" w:rsidRPr="00D36D11">
              <w:rPr>
                <w:rFonts w:cs="Arial"/>
                <w:szCs w:val="22"/>
              </w:rPr>
              <w:t xml:space="preserve">lu, </w:t>
            </w:r>
          </w:p>
          <w:p w14:paraId="2E9816AC" w14:textId="680004ED" w:rsidR="00BC0C66" w:rsidRPr="00D36D11" w:rsidRDefault="00BC0C66" w:rsidP="00BC0C66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ab/>
              <w:t>- izvješ</w:t>
            </w:r>
            <w:r w:rsidR="003A323D" w:rsidRPr="00D36D11">
              <w:rPr>
                <w:rFonts w:cs="Arial"/>
                <w:szCs w:val="22"/>
              </w:rPr>
              <w:t>ća</w:t>
            </w:r>
            <w:r w:rsidRPr="00D36D11">
              <w:rPr>
                <w:rFonts w:cs="Arial"/>
                <w:szCs w:val="22"/>
              </w:rPr>
              <w:t xml:space="preserve"> - projekti, opservacija nastavnika</w:t>
            </w:r>
            <w:r w:rsidR="003A323D" w:rsidRPr="00D36D11">
              <w:rPr>
                <w:rFonts w:cs="Arial"/>
                <w:szCs w:val="22"/>
              </w:rPr>
              <w:t>.</w:t>
            </w:r>
          </w:p>
          <w:p w14:paraId="1BAA9C14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</w:tc>
      </w:tr>
    </w:tbl>
    <w:p w14:paraId="585ABA52" w14:textId="77777777" w:rsidR="00F91A73" w:rsidRPr="00D36D11" w:rsidRDefault="00F91A73" w:rsidP="00F91A73">
      <w:pPr>
        <w:jc w:val="both"/>
        <w:rPr>
          <w:rFonts w:cs="Arial"/>
          <w:b/>
          <w:bCs/>
          <w:szCs w:val="22"/>
        </w:rPr>
      </w:pPr>
    </w:p>
    <w:p w14:paraId="2BAAC537" w14:textId="77777777" w:rsidR="00F91A73" w:rsidRPr="00D36D11" w:rsidRDefault="005A01ED" w:rsidP="00F91A73">
      <w:pPr>
        <w:jc w:val="both"/>
        <w:rPr>
          <w:rFonts w:cs="Arial"/>
          <w:b/>
          <w:bCs/>
          <w:szCs w:val="22"/>
        </w:rPr>
      </w:pPr>
      <w:r w:rsidRPr="00D36D11">
        <w:rPr>
          <w:rFonts w:cs="Arial"/>
          <w:b/>
          <w:bCs/>
          <w:szCs w:val="22"/>
        </w:rPr>
        <w:br w:type="page"/>
      </w:r>
    </w:p>
    <w:tbl>
      <w:tblPr>
        <w:tblW w:w="973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9"/>
        <w:gridCol w:w="205"/>
        <w:gridCol w:w="5211"/>
      </w:tblGrid>
      <w:tr w:rsidR="00D36D11" w:rsidRPr="00D36D11" w14:paraId="7C1CB9EB" w14:textId="77777777" w:rsidTr="009F4015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9842" w14:textId="77777777" w:rsidR="00F91A73" w:rsidRPr="00D36D11" w:rsidRDefault="00F91A73" w:rsidP="00822E50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szCs w:val="22"/>
                <w:shd w:val="clear" w:color="auto" w:fill="D0DDE6"/>
              </w:rPr>
              <w:lastRenderedPageBreak/>
              <w:t xml:space="preserve">Modul </w:t>
            </w:r>
            <w:r w:rsidR="00DE0B07" w:rsidRPr="00D36D11">
              <w:rPr>
                <w:rFonts w:cs="Arial"/>
                <w:szCs w:val="22"/>
                <w:shd w:val="clear" w:color="auto" w:fill="D0DDE6"/>
              </w:rPr>
              <w:t>(naziv</w:t>
            </w:r>
            <w:r w:rsidRPr="00D36D11">
              <w:rPr>
                <w:rFonts w:cs="Arial"/>
                <w:szCs w:val="22"/>
                <w:shd w:val="clear" w:color="auto" w:fill="D0DDE6"/>
              </w:rPr>
              <w:t xml:space="preserve">): </w:t>
            </w:r>
            <w:r w:rsidRPr="00D36D11">
              <w:rPr>
                <w:rFonts w:cs="Arial"/>
                <w:szCs w:val="22"/>
              </w:rPr>
              <w:br/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0E8A" w14:textId="77777777" w:rsidR="00F91A73" w:rsidRPr="00D36D11" w:rsidRDefault="00284675" w:rsidP="00822E50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Programiranje  </w:t>
            </w:r>
            <w:r w:rsidR="00BC0C66" w:rsidRPr="00D36D11">
              <w:rPr>
                <w:rFonts w:cs="Arial"/>
                <w:b/>
                <w:szCs w:val="22"/>
              </w:rPr>
              <w:t>II.</w:t>
            </w:r>
          </w:p>
        </w:tc>
      </w:tr>
      <w:tr w:rsidR="00D36D11" w:rsidRPr="00D36D11" w14:paraId="4F4CB3AB" w14:textId="77777777" w:rsidTr="009F4015">
        <w:tblPrEx>
          <w:jc w:val="center"/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9735" w:type="dxa"/>
            <w:gridSpan w:val="3"/>
          </w:tcPr>
          <w:p w14:paraId="75155AE3" w14:textId="77777777" w:rsidR="00BC0C66" w:rsidRPr="00D36D11" w:rsidRDefault="00BC0C66" w:rsidP="00BC0C66">
            <w:pPr>
              <w:jc w:val="right"/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  <w:shd w:val="clear" w:color="auto" w:fill="D0DDE6"/>
              </w:rPr>
              <w:t xml:space="preserve">                                               Redni broj modula : 2.                                     </w:t>
            </w:r>
          </w:p>
        </w:tc>
      </w:tr>
      <w:tr w:rsidR="00D36D11" w:rsidRPr="00D36D11" w14:paraId="21838C62" w14:textId="77777777" w:rsidTr="009F4015">
        <w:tblPrEx>
          <w:jc w:val="center"/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9735" w:type="dxa"/>
            <w:gridSpan w:val="3"/>
          </w:tcPr>
          <w:p w14:paraId="4C95950A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  <w:shd w:val="clear" w:color="auto" w:fill="D0DDE6"/>
              </w:rPr>
              <w:t>Svrha</w:t>
            </w:r>
            <w:r w:rsidRPr="00D36D11">
              <w:rPr>
                <w:rStyle w:val="apple-converted-space"/>
                <w:rFonts w:cs="Arial"/>
                <w:b/>
                <w:szCs w:val="22"/>
                <w:shd w:val="clear" w:color="auto" w:fill="D0DDE6"/>
              </w:rPr>
              <w:t> </w:t>
            </w:r>
          </w:p>
        </w:tc>
      </w:tr>
      <w:tr w:rsidR="00D36D11" w:rsidRPr="00D36D11" w14:paraId="687EE6BE" w14:textId="77777777" w:rsidTr="009F4015">
        <w:tblPrEx>
          <w:jc w:val="center"/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9735" w:type="dxa"/>
            <w:gridSpan w:val="3"/>
          </w:tcPr>
          <w:p w14:paraId="37781D9E" w14:textId="77777777" w:rsidR="00F91A73" w:rsidRPr="00D36D11" w:rsidRDefault="003A323D" w:rsidP="00617D3E">
            <w:pPr>
              <w:ind w:left="12"/>
              <w:jc w:val="both"/>
              <w:rPr>
                <w:rFonts w:cs="Arial"/>
                <w:szCs w:val="22"/>
                <w:shd w:val="clear" w:color="auto" w:fill="D0DDE6"/>
              </w:rPr>
            </w:pPr>
            <w:r w:rsidRPr="00D36D11">
              <w:rPr>
                <w:rFonts w:cs="Arial"/>
                <w:szCs w:val="22"/>
                <w:shd w:val="clear" w:color="auto" w:fill="D0DDE6"/>
              </w:rPr>
              <w:t>Modul je razvijen s ciljem stjecanja temeljnih znanja, vještina i navika iz poznavanja programiranja računala i procesa u strojarstvu, koja su učenicima potrebna za usvajanje novih znanja i buduću primjenu u praksi.</w:t>
            </w:r>
          </w:p>
          <w:p w14:paraId="4EAD46B8" w14:textId="755420B8" w:rsidR="003A323D" w:rsidRPr="00D36D11" w:rsidRDefault="003A323D" w:rsidP="00822E50">
            <w:pPr>
              <w:ind w:left="360"/>
              <w:rPr>
                <w:rFonts w:cs="Arial"/>
                <w:szCs w:val="22"/>
              </w:rPr>
            </w:pPr>
          </w:p>
        </w:tc>
      </w:tr>
      <w:tr w:rsidR="00D36D11" w:rsidRPr="00D36D11" w14:paraId="76BB0BAC" w14:textId="77777777" w:rsidTr="009F4015">
        <w:tblPrEx>
          <w:jc w:val="center"/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9735" w:type="dxa"/>
            <w:gridSpan w:val="3"/>
          </w:tcPr>
          <w:p w14:paraId="6767086C" w14:textId="44D04C2E" w:rsidR="00F91A73" w:rsidRPr="00D36D11" w:rsidRDefault="00571A6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  <w:shd w:val="clear" w:color="auto" w:fill="D0DDE6"/>
              </w:rPr>
              <w:t>Posebni</w:t>
            </w:r>
            <w:r w:rsidR="00F91A73" w:rsidRPr="00D36D11">
              <w:rPr>
                <w:rFonts w:cs="Arial"/>
                <w:b/>
                <w:szCs w:val="22"/>
                <w:shd w:val="clear" w:color="auto" w:fill="D0DDE6"/>
              </w:rPr>
              <w:t xml:space="preserve"> zahtjevi / </w:t>
            </w:r>
            <w:r w:rsidR="007A2388" w:rsidRPr="00D36D11">
              <w:rPr>
                <w:rFonts w:cs="Arial"/>
                <w:b/>
                <w:szCs w:val="22"/>
                <w:shd w:val="clear" w:color="auto" w:fill="D0DDE6"/>
              </w:rPr>
              <w:t>Preduvjeti</w:t>
            </w:r>
          </w:p>
        </w:tc>
      </w:tr>
      <w:tr w:rsidR="00D36D11" w:rsidRPr="00D36D11" w14:paraId="3A68B30E" w14:textId="77777777" w:rsidTr="009F4015">
        <w:tblPrEx>
          <w:jc w:val="center"/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9735" w:type="dxa"/>
            <w:gridSpan w:val="3"/>
          </w:tcPr>
          <w:p w14:paraId="00BBA9AB" w14:textId="69DF4D8D" w:rsidR="00F91A73" w:rsidRPr="00D36D11" w:rsidRDefault="00DE0B07" w:rsidP="00DE0B07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  <w:shd w:val="clear" w:color="auto" w:fill="D0DDE6"/>
              </w:rPr>
              <w:t>Elementarna</w:t>
            </w:r>
            <w:r w:rsidR="00F91A73" w:rsidRPr="00D36D11">
              <w:rPr>
                <w:rFonts w:cs="Arial"/>
                <w:szCs w:val="22"/>
                <w:shd w:val="clear" w:color="auto" w:fill="D0DDE6"/>
              </w:rPr>
              <w:t xml:space="preserve"> znanja iz</w:t>
            </w:r>
            <w:r w:rsidR="00D07B90" w:rsidRPr="00D36D11">
              <w:rPr>
                <w:rFonts w:cs="Arial"/>
                <w:szCs w:val="22"/>
                <w:shd w:val="clear" w:color="auto" w:fill="D0DDE6"/>
              </w:rPr>
              <w:t xml:space="preserve"> </w:t>
            </w:r>
            <w:r w:rsidR="00BA3D00" w:rsidRPr="00D36D11">
              <w:rPr>
                <w:rFonts w:cs="Arial"/>
                <w:szCs w:val="22"/>
                <w:shd w:val="clear" w:color="auto" w:fill="D0DDE6"/>
              </w:rPr>
              <w:t>m</w:t>
            </w:r>
            <w:r w:rsidR="00F91A73" w:rsidRPr="00D36D11">
              <w:rPr>
                <w:rFonts w:cs="Arial"/>
                <w:szCs w:val="22"/>
                <w:shd w:val="clear" w:color="auto" w:fill="D0DDE6"/>
              </w:rPr>
              <w:t>atematike</w:t>
            </w:r>
            <w:r w:rsidR="00BA3D00" w:rsidRPr="00D36D11">
              <w:rPr>
                <w:rFonts w:cs="Arial"/>
                <w:szCs w:val="22"/>
                <w:shd w:val="clear" w:color="auto" w:fill="D0DDE6"/>
              </w:rPr>
              <w:t>, informatike</w:t>
            </w:r>
            <w:r w:rsidR="00F91A73" w:rsidRPr="00D36D11">
              <w:rPr>
                <w:rFonts w:cs="Arial"/>
                <w:szCs w:val="22"/>
                <w:shd w:val="clear" w:color="auto" w:fill="D0DDE6"/>
              </w:rPr>
              <w:t xml:space="preserve"> i </w:t>
            </w:r>
            <w:r w:rsidR="00BA3D00" w:rsidRPr="00D36D11">
              <w:rPr>
                <w:rFonts w:cs="Arial"/>
                <w:szCs w:val="22"/>
                <w:shd w:val="clear" w:color="auto" w:fill="D0DDE6"/>
              </w:rPr>
              <w:t>f</w:t>
            </w:r>
            <w:r w:rsidR="00F91A73" w:rsidRPr="00D36D11">
              <w:rPr>
                <w:rFonts w:cs="Arial"/>
                <w:szCs w:val="22"/>
                <w:shd w:val="clear" w:color="auto" w:fill="D0DDE6"/>
              </w:rPr>
              <w:t xml:space="preserve">izike </w:t>
            </w:r>
            <w:r w:rsidRPr="00D36D11">
              <w:rPr>
                <w:rFonts w:cs="Arial"/>
                <w:szCs w:val="22"/>
                <w:shd w:val="clear" w:color="auto" w:fill="D0DDE6"/>
              </w:rPr>
              <w:t>usvojena</w:t>
            </w:r>
            <w:r w:rsidR="00F91A73" w:rsidRPr="00D36D11">
              <w:rPr>
                <w:rFonts w:cs="Arial"/>
                <w:szCs w:val="22"/>
                <w:shd w:val="clear" w:color="auto" w:fill="D0DDE6"/>
              </w:rPr>
              <w:t xml:space="preserve"> </w:t>
            </w:r>
            <w:r w:rsidRPr="00D36D11">
              <w:rPr>
                <w:rFonts w:cs="Arial"/>
                <w:szCs w:val="22"/>
                <w:shd w:val="clear" w:color="auto" w:fill="D0DDE6"/>
              </w:rPr>
              <w:t>tijekom obrazovanja</w:t>
            </w:r>
            <w:r w:rsidR="00F91A73" w:rsidRPr="00D36D11">
              <w:rPr>
                <w:rFonts w:cs="Arial"/>
                <w:szCs w:val="22"/>
                <w:shd w:val="clear" w:color="auto" w:fill="D0DDE6"/>
              </w:rPr>
              <w:t>.</w:t>
            </w:r>
          </w:p>
        </w:tc>
      </w:tr>
      <w:tr w:rsidR="00D36D11" w:rsidRPr="00D36D11" w14:paraId="5922E18E" w14:textId="77777777" w:rsidTr="009F4015">
        <w:tblPrEx>
          <w:jc w:val="center"/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9735" w:type="dxa"/>
            <w:gridSpan w:val="3"/>
          </w:tcPr>
          <w:p w14:paraId="5DA9E0D3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  <w:shd w:val="clear" w:color="auto" w:fill="D0DDE6"/>
              </w:rPr>
              <w:t>Ciljevi</w:t>
            </w:r>
          </w:p>
        </w:tc>
      </w:tr>
      <w:tr w:rsidR="00D36D11" w:rsidRPr="00D36D11" w14:paraId="117A7FBA" w14:textId="77777777" w:rsidTr="009F4015">
        <w:tblPrEx>
          <w:jc w:val="center"/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9735" w:type="dxa"/>
            <w:gridSpan w:val="3"/>
          </w:tcPr>
          <w:p w14:paraId="59AB57FF" w14:textId="77777777" w:rsidR="003A323D" w:rsidRPr="00D36D11" w:rsidRDefault="003A323D" w:rsidP="003A323D">
            <w:pPr>
              <w:pStyle w:val="BodyTextIndent2"/>
              <w:ind w:left="0"/>
              <w:rPr>
                <w:rFonts w:cs="Arial"/>
                <w:sz w:val="22"/>
                <w:szCs w:val="22"/>
                <w:shd w:val="clear" w:color="auto" w:fill="D0DDE6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shd w:val="clear" w:color="auto" w:fill="D0DDE6"/>
                <w:lang w:val="hr-HR"/>
              </w:rPr>
              <w:t>Ovaj modul osposobljava učenika za:</w:t>
            </w:r>
          </w:p>
          <w:p w14:paraId="1D5BA689" w14:textId="77777777" w:rsidR="003A323D" w:rsidRPr="00D36D11" w:rsidRDefault="003A323D" w:rsidP="003A323D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- učenje elemenata jezika Fortran,</w:t>
            </w:r>
          </w:p>
          <w:p w14:paraId="60109887" w14:textId="77777777" w:rsidR="003A323D" w:rsidRPr="00D36D11" w:rsidRDefault="003A323D" w:rsidP="003A323D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- upoznavanje s pisanjem i grafičkim predstavljanjem programa,</w:t>
            </w:r>
          </w:p>
          <w:p w14:paraId="77B86D2C" w14:textId="28105E04" w:rsidR="003A323D" w:rsidRPr="00D36D11" w:rsidRDefault="003A323D" w:rsidP="003A323D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</w:t>
            </w:r>
            <w:r w:rsidR="00617D3E" w:rsidRPr="00D36D11">
              <w:rPr>
                <w:rFonts w:cs="Arial"/>
                <w:sz w:val="22"/>
                <w:szCs w:val="22"/>
                <w:lang w:val="hr-HR"/>
              </w:rPr>
              <w:t>upoznava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nje s potprogramima,</w:t>
            </w:r>
          </w:p>
          <w:p w14:paraId="79413408" w14:textId="7EDE66C2" w:rsidR="003A323D" w:rsidRPr="00D36D11" w:rsidRDefault="003A323D" w:rsidP="003A323D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- povezivanje nastavnoga predmeta s predmetima Tehničko crtanje</w:t>
            </w:r>
            <w:r w:rsidR="00321C65" w:rsidRPr="00D36D11">
              <w:rPr>
                <w:rFonts w:cs="Arial"/>
                <w:sz w:val="22"/>
                <w:szCs w:val="22"/>
                <w:lang w:val="hr-HR"/>
              </w:rPr>
              <w:t xml:space="preserve"> s nacrtnom geometrijom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, Tehnologija obrade</w:t>
            </w:r>
            <w:r w:rsidR="00321C65" w:rsidRPr="00D36D11">
              <w:rPr>
                <w:rFonts w:cs="Arial"/>
                <w:sz w:val="22"/>
                <w:szCs w:val="22"/>
                <w:lang w:val="hr-HR"/>
              </w:rPr>
              <w:t xml:space="preserve"> i montaže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, </w:t>
            </w:r>
            <w:r w:rsidR="00617D3E" w:rsidRPr="00D36D11">
              <w:rPr>
                <w:rFonts w:cs="Arial"/>
                <w:sz w:val="22"/>
                <w:szCs w:val="22"/>
                <w:lang w:val="hr-HR"/>
              </w:rPr>
              <w:t>Strojarsk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i materijali, Strojarski elementi i Tehnička mehanika,</w:t>
            </w:r>
          </w:p>
          <w:p w14:paraId="55760B45" w14:textId="750855B7" w:rsidR="003A323D" w:rsidRPr="00D36D11" w:rsidRDefault="003A323D" w:rsidP="003A323D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- razvijanje zanimanja za računalno projektiranje i njegovu primjenu u strojarskoj</w:t>
            </w:r>
            <w:r w:rsidR="00617D3E" w:rsidRPr="00D36D11">
              <w:rPr>
                <w:rFonts w:cs="Arial"/>
                <w:sz w:val="22"/>
                <w:szCs w:val="22"/>
                <w:lang w:val="hr-HR"/>
              </w:rPr>
              <w:t xml:space="preserve"> tehnici,</w:t>
            </w:r>
          </w:p>
          <w:p w14:paraId="2C9B335B" w14:textId="77777777" w:rsidR="003A323D" w:rsidRPr="00D36D11" w:rsidRDefault="003A323D" w:rsidP="003A323D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- stvaranje valjane baze za daljnje napredovanje u struci te za višu naobrazbu.</w:t>
            </w:r>
          </w:p>
          <w:p w14:paraId="16C3B071" w14:textId="77777777" w:rsidR="003A323D" w:rsidRPr="00D36D11" w:rsidRDefault="003A323D" w:rsidP="00822E50">
            <w:pPr>
              <w:pStyle w:val="BodyTextIndent2"/>
              <w:rPr>
                <w:rFonts w:cs="Arial"/>
                <w:sz w:val="22"/>
                <w:szCs w:val="22"/>
                <w:shd w:val="clear" w:color="auto" w:fill="D0DDE6"/>
                <w:lang w:val="hr-HR"/>
              </w:rPr>
            </w:pPr>
          </w:p>
          <w:p w14:paraId="6D55D934" w14:textId="38F36E1E" w:rsidR="00F91A73" w:rsidRPr="00D36D11" w:rsidRDefault="00BA3D00" w:rsidP="00617D3E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  <w:lang w:val="hr-BA" w:eastAsia="en-US"/>
              </w:rPr>
              <w:t xml:space="preserve">Napomena: </w:t>
            </w:r>
            <w:r w:rsidRPr="00D36D11">
              <w:rPr>
                <w:rFonts w:cs="Arial"/>
                <w:szCs w:val="22"/>
                <w:lang w:val="hr-BA" w:eastAsia="en-US"/>
              </w:rPr>
              <w:t>U nastavnom predmetu Programiranje, u modulu 1. i 2. moguće je i izučavanje drugog</w:t>
            </w:r>
            <w:r w:rsidR="00617D3E" w:rsidRPr="00D36D11">
              <w:rPr>
                <w:rFonts w:cs="Arial"/>
                <w:szCs w:val="22"/>
                <w:lang w:val="hr-BA" w:eastAsia="en-US"/>
              </w:rPr>
              <w:t>a</w:t>
            </w:r>
            <w:r w:rsidRPr="00D36D11">
              <w:rPr>
                <w:rFonts w:cs="Arial"/>
                <w:szCs w:val="22"/>
                <w:lang w:val="hr-BA" w:eastAsia="en-US"/>
              </w:rPr>
              <w:t xml:space="preserve"> programskog jezika ako postoje materijalno-tehničke pretpostavke, poput programskog</w:t>
            </w:r>
            <w:r w:rsidR="00617D3E" w:rsidRPr="00D36D11">
              <w:rPr>
                <w:rFonts w:cs="Arial"/>
                <w:szCs w:val="22"/>
                <w:lang w:val="hr-BA" w:eastAsia="en-US"/>
              </w:rPr>
              <w:t>a</w:t>
            </w:r>
            <w:r w:rsidRPr="00D36D11">
              <w:rPr>
                <w:rFonts w:cs="Arial"/>
                <w:szCs w:val="22"/>
                <w:lang w:val="hr-BA" w:eastAsia="en-US"/>
              </w:rPr>
              <w:t xml:space="preserve"> jezika C</w:t>
            </w:r>
            <w:r w:rsidRPr="00D36D11">
              <w:rPr>
                <w:rFonts w:cs="Arial"/>
                <w:szCs w:val="22"/>
                <w:lang w:val="hr-BA"/>
              </w:rPr>
              <w:t>/C++</w:t>
            </w:r>
            <w:r w:rsidRPr="00D36D11">
              <w:rPr>
                <w:rFonts w:cs="Arial"/>
                <w:szCs w:val="22"/>
                <w:lang w:val="hr-BA" w:eastAsia="en-US"/>
              </w:rPr>
              <w:t xml:space="preserve">, s prilagođavanjem jedinica </w:t>
            </w:r>
            <w:r w:rsidRPr="00D36D11">
              <w:rPr>
                <w:rFonts w:cs="Arial"/>
                <w:szCs w:val="22"/>
                <w:lang w:val="hr-BA"/>
              </w:rPr>
              <w:t>ovog</w:t>
            </w:r>
            <w:r w:rsidR="00617D3E" w:rsidRPr="00D36D11">
              <w:rPr>
                <w:rFonts w:cs="Arial"/>
                <w:szCs w:val="22"/>
                <w:lang w:val="hr-BA"/>
              </w:rPr>
              <w:t>a</w:t>
            </w:r>
            <w:r w:rsidRPr="00D36D11">
              <w:rPr>
                <w:rFonts w:cs="Arial"/>
                <w:szCs w:val="22"/>
                <w:lang w:val="hr-BA"/>
              </w:rPr>
              <w:t xml:space="preserve"> </w:t>
            </w:r>
            <w:r w:rsidRPr="00D36D11">
              <w:rPr>
                <w:rFonts w:cs="Arial"/>
                <w:szCs w:val="22"/>
                <w:lang w:val="hr-BA" w:eastAsia="en-US"/>
              </w:rPr>
              <w:t>nastavnog programa</w:t>
            </w:r>
            <w:r w:rsidRPr="00D36D11">
              <w:rPr>
                <w:rFonts w:cs="Arial"/>
                <w:szCs w:val="22"/>
                <w:lang w:val="hr-BA"/>
              </w:rPr>
              <w:t>, utemeljenog</w:t>
            </w:r>
            <w:r w:rsidR="00617D3E" w:rsidRPr="00D36D11">
              <w:rPr>
                <w:rFonts w:cs="Arial"/>
                <w:szCs w:val="22"/>
                <w:lang w:val="hr-BA"/>
              </w:rPr>
              <w:t>a</w:t>
            </w:r>
            <w:r w:rsidRPr="00D36D11">
              <w:rPr>
                <w:rFonts w:cs="Arial"/>
                <w:szCs w:val="22"/>
                <w:lang w:val="hr-BA"/>
              </w:rPr>
              <w:t xml:space="preserve"> na Fortranu,</w:t>
            </w:r>
            <w:r w:rsidRPr="00D36D11">
              <w:rPr>
                <w:rFonts w:cs="Arial"/>
                <w:szCs w:val="22"/>
                <w:lang w:val="hr-BA" w:eastAsia="en-US"/>
              </w:rPr>
              <w:t xml:space="preserve"> </w:t>
            </w:r>
            <w:r w:rsidRPr="00D36D11">
              <w:rPr>
                <w:rFonts w:cs="Arial"/>
                <w:szCs w:val="22"/>
                <w:lang w:val="hr-BA"/>
              </w:rPr>
              <w:t>u godišnjem planu rada redovite nastave nastavnika, s</w:t>
            </w:r>
            <w:r w:rsidRPr="00D36D11">
              <w:rPr>
                <w:rFonts w:cs="Arial"/>
                <w:szCs w:val="22"/>
                <w:lang w:val="hr-BA" w:eastAsia="en-US"/>
              </w:rPr>
              <w:t xml:space="preserve"> ekvivalentnim/kompatibilnim ishodima učenja, što podrazumijeva i </w:t>
            </w:r>
            <w:r w:rsidRPr="00D36D11">
              <w:rPr>
                <w:rFonts w:cs="Arial"/>
                <w:szCs w:val="22"/>
                <w:lang w:val="hr-BA"/>
              </w:rPr>
              <w:t xml:space="preserve">obvezu </w:t>
            </w:r>
            <w:r w:rsidRPr="00D36D11">
              <w:rPr>
                <w:rFonts w:cs="Arial"/>
                <w:szCs w:val="22"/>
                <w:lang w:val="hr-BA" w:eastAsia="en-US"/>
              </w:rPr>
              <w:t>kontinuitet</w:t>
            </w:r>
            <w:r w:rsidRPr="00D36D11">
              <w:rPr>
                <w:rFonts w:cs="Arial"/>
                <w:szCs w:val="22"/>
                <w:lang w:val="hr-BA"/>
              </w:rPr>
              <w:t>a</w:t>
            </w:r>
            <w:r w:rsidRPr="00D36D11">
              <w:rPr>
                <w:rFonts w:cs="Arial"/>
                <w:szCs w:val="22"/>
                <w:lang w:val="hr-BA" w:eastAsia="en-US"/>
              </w:rPr>
              <w:t xml:space="preserve"> </w:t>
            </w:r>
            <w:r w:rsidRPr="00D36D11">
              <w:rPr>
                <w:rFonts w:cs="Arial"/>
                <w:szCs w:val="22"/>
                <w:lang w:val="hr-BA"/>
              </w:rPr>
              <w:t>istog</w:t>
            </w:r>
            <w:r w:rsidR="00617D3E" w:rsidRPr="00D36D11">
              <w:rPr>
                <w:rFonts w:cs="Arial"/>
                <w:szCs w:val="22"/>
                <w:lang w:val="hr-BA"/>
              </w:rPr>
              <w:t>a</w:t>
            </w:r>
            <w:r w:rsidRPr="00D36D11">
              <w:rPr>
                <w:rFonts w:cs="Arial"/>
                <w:szCs w:val="22"/>
                <w:lang w:val="hr-BA"/>
              </w:rPr>
              <w:t xml:space="preserve"> </w:t>
            </w:r>
            <w:r w:rsidRPr="00D36D11">
              <w:rPr>
                <w:rFonts w:cs="Arial"/>
                <w:szCs w:val="22"/>
                <w:lang w:val="hr-BA" w:eastAsia="en-US"/>
              </w:rPr>
              <w:t xml:space="preserve">programskog jezika u 3. razredu </w:t>
            </w:r>
            <w:r w:rsidRPr="00D36D11">
              <w:rPr>
                <w:rFonts w:cs="Arial"/>
                <w:szCs w:val="22"/>
                <w:lang w:val="hr-BA"/>
              </w:rPr>
              <w:t>nastavnog predmeta Programiranje.</w:t>
            </w:r>
          </w:p>
        </w:tc>
      </w:tr>
      <w:tr w:rsidR="00D36D11" w:rsidRPr="00D36D11" w14:paraId="6A6626D2" w14:textId="77777777" w:rsidTr="009F4015">
        <w:tblPrEx>
          <w:jc w:val="center"/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9735" w:type="dxa"/>
            <w:gridSpan w:val="3"/>
          </w:tcPr>
          <w:p w14:paraId="2382C256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</w:t>
            </w:r>
          </w:p>
        </w:tc>
      </w:tr>
      <w:tr w:rsidR="00D36D11" w:rsidRPr="00D36D11" w14:paraId="5BD3BB02" w14:textId="77777777" w:rsidTr="009F4015">
        <w:tblPrEx>
          <w:jc w:val="center"/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9735" w:type="dxa"/>
            <w:gridSpan w:val="3"/>
          </w:tcPr>
          <w:p w14:paraId="6BEC2E5D" w14:textId="0D325912" w:rsidR="00F91A73" w:rsidRPr="00D36D11" w:rsidRDefault="00F91A73" w:rsidP="00822E50">
            <w:pPr>
              <w:pStyle w:val="BodyTextIndent2"/>
              <w:ind w:left="0" w:firstLine="72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1.</w:t>
            </w:r>
            <w:r w:rsidR="00617D3E" w:rsidRPr="00D36D11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="00DE0B07" w:rsidRPr="00D36D11">
              <w:rPr>
                <w:rFonts w:cs="Arial"/>
                <w:sz w:val="22"/>
                <w:szCs w:val="22"/>
                <w:lang w:val="hr-HR"/>
              </w:rPr>
              <w:t>Naredbe u Fortranu</w:t>
            </w:r>
            <w:r w:rsidR="00DE0B07"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="00DE0B07"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="00DE0B07"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="00DE0B07"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="00DE0B07"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</w:p>
          <w:p w14:paraId="5EBB8B16" w14:textId="1FECAC28" w:rsidR="00F91A73" w:rsidRPr="00D36D11" w:rsidRDefault="00F91A73" w:rsidP="00822E50">
            <w:pPr>
              <w:pStyle w:val="BodyTextIndent2"/>
              <w:ind w:left="0" w:firstLine="720"/>
              <w:rPr>
                <w:rFonts w:cs="Arial"/>
                <w:bCs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2.</w:t>
            </w:r>
            <w:r w:rsidR="00617D3E" w:rsidRPr="00D36D11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Potprogrami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  <w:t xml:space="preserve">                             </w:t>
            </w:r>
            <w:r w:rsidR="00DE0B07" w:rsidRPr="00D36D11">
              <w:rPr>
                <w:rFonts w:cs="Arial"/>
                <w:sz w:val="22"/>
                <w:szCs w:val="22"/>
                <w:lang w:val="hr-HR"/>
              </w:rPr>
              <w:t xml:space="preserve">                               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br/>
            </w:r>
          </w:p>
        </w:tc>
      </w:tr>
      <w:tr w:rsidR="00D36D11" w:rsidRPr="00D36D11" w14:paraId="21E197C8" w14:textId="77777777" w:rsidTr="009F4015">
        <w:tc>
          <w:tcPr>
            <w:tcW w:w="4524" w:type="dxa"/>
            <w:gridSpan w:val="2"/>
          </w:tcPr>
          <w:p w14:paraId="64BA2AC5" w14:textId="77777777" w:rsidR="00F91A73" w:rsidRPr="00D36D11" w:rsidRDefault="00F91A73" w:rsidP="00BC2CA8">
            <w:pPr>
              <w:ind w:left="360"/>
              <w:jc w:val="center"/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 učenja</w:t>
            </w:r>
          </w:p>
        </w:tc>
        <w:tc>
          <w:tcPr>
            <w:tcW w:w="5211" w:type="dxa"/>
          </w:tcPr>
          <w:p w14:paraId="5507A8BF" w14:textId="77777777" w:rsidR="00F91A73" w:rsidRPr="00D36D11" w:rsidRDefault="00BC2CA8" w:rsidP="00BC2CA8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465FB567" w14:textId="77777777" w:rsidTr="009F4015">
        <w:trPr>
          <w:trHeight w:val="5570"/>
        </w:trPr>
        <w:tc>
          <w:tcPr>
            <w:tcW w:w="4524" w:type="dxa"/>
            <w:gridSpan w:val="2"/>
          </w:tcPr>
          <w:p w14:paraId="668898D0" w14:textId="77777777" w:rsidR="00F91A73" w:rsidRPr="00D36D11" w:rsidRDefault="00F91A73" w:rsidP="007E13E7">
            <w:pPr>
              <w:pStyle w:val="BodyTextIndent2"/>
              <w:numPr>
                <w:ilvl w:val="0"/>
                <w:numId w:val="30"/>
              </w:num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b/>
                <w:sz w:val="22"/>
                <w:szCs w:val="22"/>
                <w:lang w:val="hr-HR"/>
              </w:rPr>
              <w:t xml:space="preserve">NAREDBE U FORTRANU                                                                    </w:t>
            </w:r>
          </w:p>
          <w:p w14:paraId="6690D475" w14:textId="77777777" w:rsidR="003A323D" w:rsidRPr="00D36D11" w:rsidRDefault="00F91A73" w:rsidP="00822E50">
            <w:pPr>
              <w:pStyle w:val="BodyTextIndent2"/>
              <w:ind w:left="0"/>
              <w:rPr>
                <w:rFonts w:cs="Arial"/>
                <w:b/>
                <w:bCs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b/>
                <w:bCs/>
                <w:sz w:val="22"/>
                <w:szCs w:val="22"/>
                <w:lang w:val="hr-HR"/>
              </w:rPr>
              <w:t>Teme:</w:t>
            </w:r>
          </w:p>
          <w:p w14:paraId="0C68F02F" w14:textId="77777777" w:rsidR="003A323D" w:rsidRPr="00D36D11" w:rsidRDefault="003A323D" w:rsidP="00822E50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b/>
                <w:bCs/>
                <w:sz w:val="22"/>
                <w:szCs w:val="22"/>
                <w:lang w:val="hr-HR"/>
              </w:rPr>
              <w:t xml:space="preserve">- 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 xml:space="preserve">Instrukcije specifikacije: DIMENSION lista, COMMON lista, REAL lista, DOUBLE PRECISION  lista, COMPLEX lista, LOGICAL lista. </w:t>
            </w:r>
          </w:p>
          <w:p w14:paraId="215B5681" w14:textId="57C77718" w:rsidR="00F91A73" w:rsidRPr="00D36D11" w:rsidRDefault="003A323D" w:rsidP="00822E50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 xml:space="preserve">Naredbe upravljačkom 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sustavu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>.</w:t>
            </w:r>
          </w:p>
          <w:p w14:paraId="48125EC4" w14:textId="77777777" w:rsidR="00F91A73" w:rsidRPr="00D36D11" w:rsidRDefault="00F91A73" w:rsidP="00822E50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</w:p>
          <w:p w14:paraId="03CA5F1F" w14:textId="77777777" w:rsidR="00F91A73" w:rsidRPr="00D36D11" w:rsidRDefault="00F91A73" w:rsidP="00822E50">
            <w:pPr>
              <w:pStyle w:val="BodyTextInden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5211" w:type="dxa"/>
          </w:tcPr>
          <w:p w14:paraId="05AFDA8B" w14:textId="5D5E4C4E" w:rsidR="009F4015" w:rsidRPr="00D36D11" w:rsidRDefault="00D07B90" w:rsidP="006F1B2B">
            <w:pPr>
              <w:ind w:left="36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Kroz nastavni p</w:t>
            </w:r>
            <w:r w:rsidR="00F91A73" w:rsidRPr="00D36D11">
              <w:rPr>
                <w:rFonts w:cs="Arial"/>
                <w:szCs w:val="22"/>
              </w:rPr>
              <w:t xml:space="preserve">redmet </w:t>
            </w:r>
            <w:r w:rsidRPr="00D36D11">
              <w:rPr>
                <w:rFonts w:cs="Arial"/>
                <w:szCs w:val="22"/>
              </w:rPr>
              <w:t>Programiranje treba osigurati</w:t>
            </w:r>
            <w:r w:rsidR="00F91A73" w:rsidRPr="00D36D11">
              <w:rPr>
                <w:rFonts w:cs="Arial"/>
                <w:szCs w:val="22"/>
              </w:rPr>
              <w:t xml:space="preserve"> da učeni</w:t>
            </w:r>
            <w:r w:rsidR="003A323D" w:rsidRPr="00D36D11">
              <w:rPr>
                <w:rFonts w:cs="Arial"/>
                <w:szCs w:val="22"/>
              </w:rPr>
              <w:t>k</w:t>
            </w:r>
            <w:r w:rsidR="00F91A73" w:rsidRPr="00D36D11">
              <w:rPr>
                <w:rFonts w:cs="Arial"/>
                <w:szCs w:val="22"/>
              </w:rPr>
              <w:t xml:space="preserve"> shvat</w:t>
            </w:r>
            <w:r w:rsidR="003A323D" w:rsidRPr="00D36D11">
              <w:rPr>
                <w:rFonts w:cs="Arial"/>
                <w:szCs w:val="22"/>
              </w:rPr>
              <w:t>i</w:t>
            </w:r>
            <w:r w:rsidR="00F91A73" w:rsidRPr="00D36D11">
              <w:rPr>
                <w:rFonts w:cs="Arial"/>
                <w:szCs w:val="22"/>
              </w:rPr>
              <w:t xml:space="preserve"> njegov značaj, nauč</w:t>
            </w:r>
            <w:r w:rsidR="003A323D" w:rsidRPr="00D36D11">
              <w:rPr>
                <w:rFonts w:cs="Arial"/>
                <w:szCs w:val="22"/>
              </w:rPr>
              <w:t>i temelje</w:t>
            </w:r>
            <w:r w:rsidR="00F91A73" w:rsidRPr="00D36D11">
              <w:rPr>
                <w:rFonts w:cs="Arial"/>
                <w:szCs w:val="22"/>
              </w:rPr>
              <w:t xml:space="preserve"> programiranj</w:t>
            </w:r>
            <w:r w:rsidR="003A323D" w:rsidRPr="00D36D11">
              <w:rPr>
                <w:rFonts w:cs="Arial"/>
                <w:szCs w:val="22"/>
              </w:rPr>
              <w:t>a te</w:t>
            </w:r>
            <w:r w:rsidR="00F91A73" w:rsidRPr="00D36D11">
              <w:rPr>
                <w:rFonts w:cs="Arial"/>
                <w:szCs w:val="22"/>
              </w:rPr>
              <w:t xml:space="preserve"> nakon toga praktično primjen</w:t>
            </w:r>
            <w:r w:rsidR="003A323D" w:rsidRPr="00D36D11">
              <w:rPr>
                <w:rFonts w:cs="Arial"/>
                <w:szCs w:val="22"/>
              </w:rPr>
              <w:t>i</w:t>
            </w:r>
            <w:r w:rsidR="00F91A73" w:rsidRPr="00D36D11">
              <w:rPr>
                <w:rFonts w:cs="Arial"/>
                <w:szCs w:val="22"/>
              </w:rPr>
              <w:t xml:space="preserve"> stečena znanja rješavajući probleme vezane za nj</w:t>
            </w:r>
            <w:r w:rsidR="003A323D" w:rsidRPr="00D36D11">
              <w:rPr>
                <w:rFonts w:cs="Arial"/>
                <w:szCs w:val="22"/>
              </w:rPr>
              <w:t>egov</w:t>
            </w:r>
            <w:r w:rsidR="00F91A73" w:rsidRPr="00D36D11">
              <w:rPr>
                <w:rFonts w:cs="Arial"/>
                <w:szCs w:val="22"/>
              </w:rPr>
              <w:t xml:space="preserve"> obrazovni profil. Pri realizaciji nastavnog</w:t>
            </w:r>
            <w:r w:rsidR="003A323D" w:rsidRPr="00D36D11">
              <w:rPr>
                <w:rFonts w:cs="Arial"/>
                <w:szCs w:val="22"/>
              </w:rPr>
              <w:t>a</w:t>
            </w:r>
            <w:r w:rsidR="00F91A73" w:rsidRPr="00D36D11">
              <w:rPr>
                <w:rFonts w:cs="Arial"/>
                <w:szCs w:val="22"/>
              </w:rPr>
              <w:t xml:space="preserve"> programa treba težiti da se svaka nastavna jedinica nakon teorijske obrade i pra</w:t>
            </w:r>
            <w:r w:rsidRPr="00D36D11">
              <w:rPr>
                <w:rFonts w:cs="Arial"/>
                <w:szCs w:val="22"/>
              </w:rPr>
              <w:t xml:space="preserve">ktično obradi u </w:t>
            </w:r>
            <w:r w:rsidR="003A323D" w:rsidRPr="00D36D11">
              <w:rPr>
                <w:rFonts w:cs="Arial"/>
                <w:szCs w:val="22"/>
              </w:rPr>
              <w:t>računalnom</w:t>
            </w:r>
            <w:r w:rsidRPr="00D36D11">
              <w:rPr>
                <w:rFonts w:cs="Arial"/>
                <w:szCs w:val="22"/>
              </w:rPr>
              <w:t xml:space="preserve"> kabinetu</w:t>
            </w:r>
            <w:r w:rsidR="00F91A73" w:rsidRPr="00D36D11">
              <w:rPr>
                <w:rFonts w:cs="Arial"/>
                <w:szCs w:val="22"/>
              </w:rPr>
              <w:t>. Nepotrebno je težiti k programiranju i rješavanju problema čiju suštinu učenik ne razumije jer se na taj način postiže suprotan</w:t>
            </w:r>
            <w:r w:rsidR="003A323D" w:rsidRPr="00D36D11">
              <w:rPr>
                <w:rFonts w:cs="Arial"/>
                <w:szCs w:val="22"/>
              </w:rPr>
              <w:t xml:space="preserve"> učinak</w:t>
            </w:r>
            <w:r w:rsidR="00F91A73" w:rsidRPr="00D36D11">
              <w:rPr>
                <w:rFonts w:cs="Arial"/>
                <w:szCs w:val="22"/>
              </w:rPr>
              <w:t xml:space="preserve"> od željenog, odbojnost prema predmetu. Dakle, v</w:t>
            </w:r>
            <w:r w:rsidR="003A323D" w:rsidRPr="00D36D11">
              <w:rPr>
                <w:rFonts w:cs="Arial"/>
                <w:szCs w:val="22"/>
              </w:rPr>
              <w:t>rlo</w:t>
            </w:r>
            <w:r w:rsidR="00F91A73" w:rsidRPr="00D36D11">
              <w:rPr>
                <w:rFonts w:cs="Arial"/>
                <w:szCs w:val="22"/>
              </w:rPr>
              <w:t xml:space="preserve"> je važno </w:t>
            </w:r>
            <w:r w:rsidR="003A323D" w:rsidRPr="00D36D11">
              <w:rPr>
                <w:rFonts w:cs="Arial"/>
                <w:szCs w:val="22"/>
              </w:rPr>
              <w:t>nastavu</w:t>
            </w:r>
            <w:r w:rsidR="00F91A73" w:rsidRPr="00D36D11">
              <w:rPr>
                <w:rFonts w:cs="Arial"/>
                <w:szCs w:val="22"/>
              </w:rPr>
              <w:t xml:space="preserve"> ovog</w:t>
            </w:r>
            <w:r w:rsidR="003A323D" w:rsidRPr="00D36D11">
              <w:rPr>
                <w:rFonts w:cs="Arial"/>
                <w:szCs w:val="22"/>
              </w:rPr>
              <w:t>a</w:t>
            </w:r>
            <w:r w:rsidR="00F91A73" w:rsidRPr="00D36D11">
              <w:rPr>
                <w:rFonts w:cs="Arial"/>
                <w:szCs w:val="22"/>
              </w:rPr>
              <w:t xml:space="preserve"> predmeta usmjeri</w:t>
            </w:r>
            <w:r w:rsidR="003A323D" w:rsidRPr="00D36D11">
              <w:rPr>
                <w:rFonts w:cs="Arial"/>
                <w:szCs w:val="22"/>
              </w:rPr>
              <w:t>ti</w:t>
            </w:r>
            <w:r w:rsidR="00F91A73" w:rsidRPr="00D36D11">
              <w:rPr>
                <w:rFonts w:cs="Arial"/>
                <w:szCs w:val="22"/>
              </w:rPr>
              <w:t xml:space="preserve"> tako da se ona bazira na primjerima s kojima se učenik susreće u drugim nastavnim predmetima (</w:t>
            </w:r>
            <w:r w:rsidR="003A323D" w:rsidRPr="00D36D11">
              <w:rPr>
                <w:rFonts w:cs="Arial"/>
                <w:szCs w:val="22"/>
              </w:rPr>
              <w:t>T</w:t>
            </w:r>
            <w:r w:rsidR="00F91A73" w:rsidRPr="00D36D11">
              <w:rPr>
                <w:rFonts w:cs="Arial"/>
                <w:szCs w:val="22"/>
              </w:rPr>
              <w:t xml:space="preserve">ehnička mehanika, </w:t>
            </w:r>
            <w:r w:rsidR="003A323D" w:rsidRPr="00D36D11">
              <w:rPr>
                <w:rFonts w:cs="Arial"/>
                <w:szCs w:val="22"/>
              </w:rPr>
              <w:t>T</w:t>
            </w:r>
            <w:r w:rsidR="00F91A73" w:rsidRPr="00D36D11">
              <w:rPr>
                <w:rFonts w:cs="Arial"/>
                <w:szCs w:val="22"/>
              </w:rPr>
              <w:t xml:space="preserve">ehnologija obrade i montaže, </w:t>
            </w:r>
            <w:r w:rsidR="003A323D" w:rsidRPr="00D36D11">
              <w:rPr>
                <w:rFonts w:cs="Arial"/>
                <w:szCs w:val="22"/>
              </w:rPr>
              <w:t>Strojarski</w:t>
            </w:r>
            <w:r w:rsidR="00F91A73" w:rsidRPr="00D36D11">
              <w:rPr>
                <w:rFonts w:cs="Arial"/>
                <w:szCs w:val="22"/>
              </w:rPr>
              <w:t xml:space="preserve"> elementi, </w:t>
            </w:r>
            <w:r w:rsidR="003A323D" w:rsidRPr="00D36D11">
              <w:rPr>
                <w:rFonts w:cs="Arial"/>
                <w:szCs w:val="22"/>
              </w:rPr>
              <w:t>T</w:t>
            </w:r>
            <w:r w:rsidR="00F91A73" w:rsidRPr="00D36D11">
              <w:rPr>
                <w:rFonts w:cs="Arial"/>
                <w:szCs w:val="22"/>
              </w:rPr>
              <w:t xml:space="preserve">ermodinamika) te </w:t>
            </w:r>
            <w:r w:rsidR="003A323D" w:rsidRPr="00D36D11">
              <w:rPr>
                <w:rFonts w:cs="Arial"/>
                <w:szCs w:val="22"/>
              </w:rPr>
              <w:t xml:space="preserve">da </w:t>
            </w:r>
            <w:r w:rsidR="00F91A73" w:rsidRPr="00D36D11">
              <w:rPr>
                <w:rFonts w:cs="Arial"/>
                <w:szCs w:val="22"/>
              </w:rPr>
              <w:t>rješa</w:t>
            </w:r>
            <w:r w:rsidR="003A323D" w:rsidRPr="00D36D11">
              <w:rPr>
                <w:rFonts w:cs="Arial"/>
                <w:szCs w:val="22"/>
              </w:rPr>
              <w:t>vajući</w:t>
            </w:r>
            <w:r w:rsidR="00F91A73" w:rsidRPr="00D36D11">
              <w:rPr>
                <w:rFonts w:cs="Arial"/>
                <w:szCs w:val="22"/>
              </w:rPr>
              <w:t xml:space="preserve"> problem</w:t>
            </w:r>
            <w:r w:rsidR="003A323D" w:rsidRPr="00D36D11">
              <w:rPr>
                <w:rFonts w:cs="Arial"/>
                <w:szCs w:val="22"/>
              </w:rPr>
              <w:t>e,</w:t>
            </w:r>
            <w:r w:rsidR="00F91A73" w:rsidRPr="00D36D11">
              <w:rPr>
                <w:rFonts w:cs="Arial"/>
                <w:szCs w:val="22"/>
              </w:rPr>
              <w:t xml:space="preserve"> čiju suštinu i sam razumije</w:t>
            </w:r>
            <w:r w:rsidR="003A323D" w:rsidRPr="00D36D11">
              <w:rPr>
                <w:rFonts w:cs="Arial"/>
                <w:szCs w:val="22"/>
              </w:rPr>
              <w:t>,</w:t>
            </w:r>
            <w:r w:rsidR="00F91A73" w:rsidRPr="00D36D11">
              <w:rPr>
                <w:rFonts w:cs="Arial"/>
                <w:szCs w:val="22"/>
              </w:rPr>
              <w:t xml:space="preserve"> shvati </w:t>
            </w:r>
            <w:r w:rsidR="003A323D" w:rsidRPr="00D36D11">
              <w:rPr>
                <w:rFonts w:cs="Arial"/>
                <w:szCs w:val="22"/>
              </w:rPr>
              <w:t>kako</w:t>
            </w:r>
            <w:r w:rsidR="00F91A73" w:rsidRPr="00D36D11">
              <w:rPr>
                <w:rFonts w:cs="Arial"/>
                <w:szCs w:val="22"/>
              </w:rPr>
              <w:t xml:space="preserve"> je programiranje kraći, a ne duži put do konačnog cilja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F91A73" w:rsidRPr="00D36D11">
              <w:rPr>
                <w:rFonts w:cs="Arial"/>
                <w:szCs w:val="22"/>
              </w:rPr>
              <w:t>- rješenja problema. Realizaciju</w:t>
            </w:r>
            <w:r w:rsidR="00751148" w:rsidRPr="00D36D11">
              <w:rPr>
                <w:rFonts w:cs="Arial"/>
                <w:szCs w:val="22"/>
              </w:rPr>
              <w:t xml:space="preserve"> nastavnog predmeta</w:t>
            </w:r>
            <w:r w:rsidR="00F91A73" w:rsidRPr="00D36D11">
              <w:rPr>
                <w:rFonts w:cs="Arial"/>
                <w:szCs w:val="22"/>
              </w:rPr>
              <w:t xml:space="preserve"> izvoditi u </w:t>
            </w:r>
            <w:r w:rsidR="003A323D" w:rsidRPr="00D36D11">
              <w:rPr>
                <w:rFonts w:cs="Arial"/>
                <w:szCs w:val="22"/>
              </w:rPr>
              <w:t>skupinama</w:t>
            </w:r>
            <w:r w:rsidR="00F91A73" w:rsidRPr="00D36D11">
              <w:rPr>
                <w:rFonts w:cs="Arial"/>
                <w:szCs w:val="22"/>
              </w:rPr>
              <w:t xml:space="preserve"> u računa</w:t>
            </w:r>
            <w:r w:rsidR="003A323D" w:rsidRPr="00D36D11">
              <w:rPr>
                <w:rFonts w:cs="Arial"/>
                <w:szCs w:val="22"/>
              </w:rPr>
              <w:t>lnom</w:t>
            </w:r>
            <w:r w:rsidR="00F91A73" w:rsidRPr="00D36D11">
              <w:rPr>
                <w:rFonts w:cs="Arial"/>
                <w:szCs w:val="22"/>
              </w:rPr>
              <w:t xml:space="preserve"> kabinetu.</w:t>
            </w:r>
          </w:p>
        </w:tc>
      </w:tr>
      <w:tr w:rsidR="00D36D11" w:rsidRPr="00D36D11" w14:paraId="306E0B3C" w14:textId="77777777" w:rsidTr="009F4015">
        <w:tc>
          <w:tcPr>
            <w:tcW w:w="4524" w:type="dxa"/>
            <w:gridSpan w:val="2"/>
          </w:tcPr>
          <w:p w14:paraId="3E9318D7" w14:textId="77777777" w:rsidR="003A323D" w:rsidRPr="00D36D11" w:rsidRDefault="00F91A73" w:rsidP="003A323D">
            <w:pPr>
              <w:pStyle w:val="BodyTextIndent2"/>
              <w:numPr>
                <w:ilvl w:val="0"/>
                <w:numId w:val="30"/>
              </w:numPr>
              <w:rPr>
                <w:rFonts w:cs="Arial"/>
                <w:b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b/>
                <w:sz w:val="22"/>
                <w:szCs w:val="22"/>
                <w:lang w:val="hr-HR"/>
              </w:rPr>
              <w:lastRenderedPageBreak/>
              <w:t>PO</w:t>
            </w:r>
            <w:r w:rsidR="00751148" w:rsidRPr="00D36D11">
              <w:rPr>
                <w:rFonts w:cs="Arial"/>
                <w:b/>
                <w:sz w:val="22"/>
                <w:szCs w:val="22"/>
                <w:lang w:val="hr-HR"/>
              </w:rPr>
              <w:t>T</w:t>
            </w:r>
            <w:r w:rsidRPr="00D36D11">
              <w:rPr>
                <w:rFonts w:cs="Arial"/>
                <w:b/>
                <w:sz w:val="22"/>
                <w:szCs w:val="22"/>
                <w:lang w:val="hr-HR"/>
              </w:rPr>
              <w:t xml:space="preserve">PROGRAMI                                                                                </w:t>
            </w:r>
          </w:p>
          <w:p w14:paraId="56467C01" w14:textId="77777777" w:rsidR="003A323D" w:rsidRPr="00D36D11" w:rsidRDefault="00F91A73" w:rsidP="003A323D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b/>
                <w:bCs/>
                <w:sz w:val="22"/>
                <w:szCs w:val="22"/>
                <w:lang w:val="hr-HR"/>
              </w:rPr>
              <w:t>Teme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: </w:t>
            </w:r>
          </w:p>
          <w:p w14:paraId="1D5ACBA9" w14:textId="77777777" w:rsidR="003A323D" w:rsidRPr="00D36D11" w:rsidRDefault="003A323D" w:rsidP="003A323D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 xml:space="preserve">Standardne funkcije biblioteke. </w:t>
            </w:r>
          </w:p>
          <w:p w14:paraId="3FF05B85" w14:textId="77777777" w:rsidR="003A323D" w:rsidRPr="00D36D11" w:rsidRDefault="003A323D" w:rsidP="003A323D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 xml:space="preserve">Aritmetičke funkcije. </w:t>
            </w:r>
          </w:p>
          <w:p w14:paraId="3ED83C2F" w14:textId="77777777" w:rsidR="003A323D" w:rsidRPr="00D36D11" w:rsidRDefault="003A323D" w:rsidP="003A323D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>Po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t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 xml:space="preserve">program FUNCTION. </w:t>
            </w:r>
          </w:p>
          <w:p w14:paraId="1A4A2B0D" w14:textId="01D0D38C" w:rsidR="00F91A73" w:rsidRPr="00D36D11" w:rsidRDefault="003A323D" w:rsidP="003A323D">
            <w:pPr>
              <w:pStyle w:val="BodyTextIndent2"/>
              <w:ind w:left="0"/>
              <w:rPr>
                <w:rFonts w:cs="Arial"/>
                <w:b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- 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>Po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t</w:t>
            </w:r>
            <w:r w:rsidR="00F91A73" w:rsidRPr="00D36D11">
              <w:rPr>
                <w:rFonts w:cs="Arial"/>
                <w:sz w:val="22"/>
                <w:szCs w:val="22"/>
                <w:lang w:val="hr-HR"/>
              </w:rPr>
              <w:t>program SUBROUTINE.</w:t>
            </w:r>
          </w:p>
          <w:p w14:paraId="2A624919" w14:textId="77777777" w:rsidR="00F91A73" w:rsidRPr="00D36D11" w:rsidRDefault="00F91A73" w:rsidP="00822E50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5211" w:type="dxa"/>
          </w:tcPr>
          <w:p w14:paraId="179B007A" w14:textId="77777777" w:rsidR="00F91A73" w:rsidRPr="00D36D11" w:rsidRDefault="00F91A73" w:rsidP="00822E50">
            <w:pPr>
              <w:pStyle w:val="BodyText"/>
              <w:ind w:left="360"/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D36D11" w:rsidRPr="00D36D11" w14:paraId="24F21186" w14:textId="77777777" w:rsidTr="009F4015">
        <w:tblPrEx>
          <w:jc w:val="center"/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735" w:type="dxa"/>
            <w:gridSpan w:val="3"/>
          </w:tcPr>
          <w:p w14:paraId="08B1B825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Integracija</w:t>
            </w:r>
            <w:r w:rsidR="00BC2CA8" w:rsidRPr="00D36D11">
              <w:rPr>
                <w:rFonts w:cs="Arial"/>
                <w:b/>
                <w:szCs w:val="22"/>
              </w:rPr>
              <w:t xml:space="preserve"> (povezanost s drugim nastavnim predmetima)</w:t>
            </w:r>
          </w:p>
        </w:tc>
      </w:tr>
      <w:tr w:rsidR="00D36D11" w:rsidRPr="00D36D11" w14:paraId="3F5B4242" w14:textId="77777777" w:rsidTr="009F4015">
        <w:tblPrEx>
          <w:jc w:val="center"/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735" w:type="dxa"/>
            <w:gridSpan w:val="3"/>
          </w:tcPr>
          <w:p w14:paraId="7597105A" w14:textId="5E54077C" w:rsidR="00F91A73" w:rsidRPr="00D36D11" w:rsidRDefault="00DE0B07" w:rsidP="00822E50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Praktična nastava</w:t>
            </w:r>
            <w:r w:rsidR="00DC0C51" w:rsidRPr="00D36D11">
              <w:rPr>
                <w:rFonts w:cs="Arial"/>
                <w:szCs w:val="22"/>
              </w:rPr>
              <w:t>, Tehnička mehanika i Programiranje CNC strojeva</w:t>
            </w:r>
          </w:p>
        </w:tc>
      </w:tr>
      <w:tr w:rsidR="00D36D11" w:rsidRPr="00D36D11" w14:paraId="2ED7DEDC" w14:textId="77777777" w:rsidTr="009F4015">
        <w:tblPrEx>
          <w:jc w:val="center"/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735" w:type="dxa"/>
            <w:gridSpan w:val="3"/>
          </w:tcPr>
          <w:p w14:paraId="2B09B7AB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 za nastavnike</w:t>
            </w:r>
          </w:p>
        </w:tc>
      </w:tr>
      <w:tr w:rsidR="00D36D11" w:rsidRPr="00D36D11" w14:paraId="1996C897" w14:textId="77777777" w:rsidTr="009F4015">
        <w:tblPrEx>
          <w:jc w:val="center"/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735" w:type="dxa"/>
            <w:gridSpan w:val="3"/>
          </w:tcPr>
          <w:p w14:paraId="2A8D5931" w14:textId="335ACB8F" w:rsidR="00BC0C66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Udžbenici </w:t>
            </w:r>
            <w:r w:rsidR="00751148" w:rsidRPr="00D36D11">
              <w:rPr>
                <w:rFonts w:cs="Arial"/>
                <w:szCs w:val="22"/>
              </w:rPr>
              <w:t>odob</w:t>
            </w:r>
            <w:r w:rsidR="002A3064" w:rsidRPr="00D36D11">
              <w:rPr>
                <w:rFonts w:cs="Arial"/>
                <w:szCs w:val="22"/>
              </w:rPr>
              <w:t>r</w:t>
            </w:r>
            <w:r w:rsidR="00751148" w:rsidRPr="00D36D11">
              <w:rPr>
                <w:rFonts w:cs="Arial"/>
                <w:szCs w:val="22"/>
              </w:rPr>
              <w:t>eni za uporabu od mjerodavnih obrazovnih vlasti</w:t>
            </w:r>
          </w:p>
          <w:p w14:paraId="0BA37A48" w14:textId="020F87A1" w:rsidR="00F91A73" w:rsidRPr="00D36D11" w:rsidRDefault="00C76DDA" w:rsidP="00BC0C66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  <w:shd w:val="clear" w:color="auto" w:fill="D0DDE6"/>
              </w:rPr>
              <w:t>- S</w:t>
            </w:r>
            <w:r w:rsidR="00BC0C66" w:rsidRPr="00D36D11">
              <w:rPr>
                <w:rFonts w:cs="Arial"/>
                <w:szCs w:val="22"/>
                <w:shd w:val="clear" w:color="auto" w:fill="D0DDE6"/>
              </w:rPr>
              <w:t>kice</w:t>
            </w:r>
            <w:r w:rsidR="00BC0C66" w:rsidRPr="00D36D11">
              <w:rPr>
                <w:rStyle w:val="apple-converted-space"/>
                <w:rFonts w:cs="Arial"/>
                <w:szCs w:val="22"/>
                <w:shd w:val="clear" w:color="auto" w:fill="D0DDE6"/>
              </w:rPr>
              <w:t xml:space="preserve">, </w:t>
            </w:r>
            <w:r w:rsidR="00BC0C66" w:rsidRPr="00D36D11">
              <w:rPr>
                <w:rFonts w:cs="Arial"/>
                <w:szCs w:val="22"/>
                <w:shd w:val="clear" w:color="auto" w:fill="D0DDE6"/>
              </w:rPr>
              <w:t>crteži</w:t>
            </w:r>
            <w:r w:rsidR="00BC0C66" w:rsidRPr="00D36D11">
              <w:rPr>
                <w:rStyle w:val="apple-converted-space"/>
                <w:rFonts w:cs="Arial"/>
                <w:szCs w:val="22"/>
                <w:shd w:val="clear" w:color="auto" w:fill="D0DDE6"/>
              </w:rPr>
              <w:t xml:space="preserve">, </w:t>
            </w:r>
            <w:r w:rsidR="00BC0C66" w:rsidRPr="00D36D11">
              <w:rPr>
                <w:rFonts w:cs="Arial"/>
                <w:szCs w:val="22"/>
                <w:shd w:val="clear" w:color="auto" w:fill="D0DDE6"/>
              </w:rPr>
              <w:t>uzorci</w:t>
            </w:r>
            <w:r w:rsidR="00BC0C66" w:rsidRPr="00D36D11">
              <w:rPr>
                <w:rFonts w:cs="Arial"/>
                <w:szCs w:val="22"/>
              </w:rPr>
              <w:t xml:space="preserve">, </w:t>
            </w:r>
            <w:r w:rsidR="00BC0C66" w:rsidRPr="00D36D11">
              <w:rPr>
                <w:rFonts w:cs="Arial"/>
                <w:szCs w:val="22"/>
                <w:shd w:val="clear" w:color="auto" w:fill="D0DDE6"/>
              </w:rPr>
              <w:t>slajdovi</w:t>
            </w:r>
            <w:r w:rsidR="00BC0C66" w:rsidRPr="00D36D11">
              <w:rPr>
                <w:rFonts w:cs="Arial"/>
                <w:szCs w:val="22"/>
              </w:rPr>
              <w:t xml:space="preserve">, </w:t>
            </w:r>
            <w:r w:rsidR="00BC0C66" w:rsidRPr="00D36D11">
              <w:rPr>
                <w:rFonts w:cs="Arial"/>
                <w:szCs w:val="22"/>
                <w:shd w:val="clear" w:color="auto" w:fill="D0DDE6"/>
              </w:rPr>
              <w:t>grafofolije, Internet i softveri</w:t>
            </w:r>
          </w:p>
        </w:tc>
      </w:tr>
      <w:tr w:rsidR="00D36D11" w:rsidRPr="00D36D11" w14:paraId="5A8B4B58" w14:textId="77777777" w:rsidTr="009F4015">
        <w:tblPrEx>
          <w:jc w:val="center"/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735" w:type="dxa"/>
            <w:gridSpan w:val="3"/>
          </w:tcPr>
          <w:p w14:paraId="489A17AE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</w:t>
            </w:r>
            <w:r w:rsidR="00BC2CA8" w:rsidRPr="00D36D11">
              <w:rPr>
                <w:rFonts w:cs="Arial"/>
                <w:b/>
                <w:szCs w:val="22"/>
              </w:rPr>
              <w:t xml:space="preserve"> i tehnike ocjenjivanja</w:t>
            </w:r>
          </w:p>
        </w:tc>
      </w:tr>
      <w:tr w:rsidR="00D36D11" w:rsidRPr="00D36D11" w14:paraId="53BA95B7" w14:textId="77777777" w:rsidTr="009F4015">
        <w:tblPrEx>
          <w:jc w:val="center"/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735" w:type="dxa"/>
            <w:gridSpan w:val="3"/>
          </w:tcPr>
          <w:p w14:paraId="2CD666B5" w14:textId="77777777" w:rsidR="00BC2CA8" w:rsidRPr="00D36D11" w:rsidRDefault="00BC2CA8" w:rsidP="00BC2CA8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2ADE88B5" w14:textId="77777777" w:rsidR="007338BF" w:rsidRPr="00D36D11" w:rsidRDefault="007338BF" w:rsidP="007338BF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Tehnike ocjenjivanja</w:t>
            </w:r>
            <w:r w:rsidRPr="00D36D11">
              <w:rPr>
                <w:rFonts w:cs="Arial"/>
                <w:b/>
                <w:szCs w:val="22"/>
              </w:rPr>
              <w:t>:</w:t>
            </w:r>
          </w:p>
          <w:p w14:paraId="362F5C46" w14:textId="77777777" w:rsidR="007338BF" w:rsidRPr="00D36D11" w:rsidRDefault="007338BF" w:rsidP="007338BF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ab/>
              <w:t>- intervju,</w:t>
            </w:r>
          </w:p>
          <w:p w14:paraId="51F3BF12" w14:textId="77777777" w:rsidR="007338BF" w:rsidRPr="00D36D11" w:rsidRDefault="007338BF" w:rsidP="007338BF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ab/>
              <w:t>- pitanja i odgovori,</w:t>
            </w:r>
          </w:p>
          <w:p w14:paraId="0EF606FC" w14:textId="77777777" w:rsidR="007338BF" w:rsidRPr="00D36D11" w:rsidRDefault="007338BF" w:rsidP="007338BF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ab/>
              <w:t>- pitanja „točno i netočno“,</w:t>
            </w:r>
          </w:p>
          <w:p w14:paraId="0F76A52D" w14:textId="77777777" w:rsidR="007338BF" w:rsidRPr="00D36D11" w:rsidRDefault="007338BF" w:rsidP="007338BF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ab/>
              <w:t>- pitanja s mogućnošću izbora samo jednog odgovora</w:t>
            </w:r>
          </w:p>
          <w:p w14:paraId="55AB6898" w14:textId="77777777" w:rsidR="007338BF" w:rsidRPr="00D36D11" w:rsidRDefault="007338BF" w:rsidP="007338BF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      - praktičan rad na računalu, </w:t>
            </w:r>
          </w:p>
          <w:p w14:paraId="2BD8605E" w14:textId="77777777" w:rsidR="007338BF" w:rsidRPr="00D36D11" w:rsidRDefault="007338BF" w:rsidP="007338BF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ab/>
              <w:t>- izvješća - projekti, opservacija nastavnika.</w:t>
            </w:r>
          </w:p>
          <w:p w14:paraId="51EB8783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 </w:t>
            </w:r>
          </w:p>
        </w:tc>
      </w:tr>
      <w:tr w:rsidR="00D36D11" w:rsidRPr="00D36D11" w14:paraId="1AB5B0F0" w14:textId="77777777" w:rsidTr="009F4015">
        <w:tblPrEx>
          <w:jc w:val="center"/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735" w:type="dxa"/>
            <w:gridSpan w:val="3"/>
          </w:tcPr>
          <w:p w14:paraId="380E6140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Profil i stručna sprema nastavnika</w:t>
            </w:r>
          </w:p>
        </w:tc>
      </w:tr>
      <w:tr w:rsidR="00D36D11" w:rsidRPr="00D36D11" w14:paraId="71FCA526" w14:textId="77777777" w:rsidTr="009F4015">
        <w:tblPrEx>
          <w:jc w:val="center"/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735" w:type="dxa"/>
            <w:gridSpan w:val="3"/>
          </w:tcPr>
          <w:p w14:paraId="2903E34E" w14:textId="31BCB980" w:rsidR="00C76DDA" w:rsidRPr="00D36D11" w:rsidRDefault="00C76DDA" w:rsidP="00C76DDA">
            <w:pPr>
              <w:pStyle w:val="BodyTextIndent2"/>
              <w:ind w:left="290" w:hanging="284"/>
              <w:jc w:val="both"/>
              <w:rPr>
                <w:rFonts w:cs="Arial"/>
                <w:sz w:val="22"/>
                <w:szCs w:val="22"/>
                <w:lang w:val="bs-Latn-BA" w:eastAsia="sr-Latn-CS"/>
              </w:rPr>
            </w:pPr>
            <w:r w:rsidRPr="00D36D11">
              <w:rPr>
                <w:rFonts w:cs="Arial"/>
                <w:sz w:val="22"/>
                <w:szCs w:val="22"/>
                <w:lang w:val="sr-Latn-RS"/>
              </w:rPr>
              <w:t>- diplomirani inženjer strojarstva</w:t>
            </w:r>
            <w:r w:rsidRPr="00D36D11">
              <w:rPr>
                <w:rFonts w:cs="Arial"/>
                <w:sz w:val="22"/>
                <w:szCs w:val="22"/>
                <w:lang w:val="bs-Latn-BA"/>
              </w:rPr>
              <w:t>, koji je imao programiranje najmanje dva semestra</w:t>
            </w:r>
            <w:r w:rsidR="00CB2038" w:rsidRPr="00D36D11">
              <w:rPr>
                <w:rFonts w:cs="Arial"/>
                <w:sz w:val="22"/>
                <w:szCs w:val="22"/>
                <w:lang w:val="bs-Latn-BA"/>
              </w:rPr>
              <w:t xml:space="preserve"> tijekom studija</w:t>
            </w:r>
            <w:r w:rsidRPr="00D36D11">
              <w:rPr>
                <w:rFonts w:cs="Arial"/>
                <w:sz w:val="22"/>
                <w:szCs w:val="22"/>
                <w:lang w:val="bs-Latn-BA"/>
              </w:rPr>
              <w:t xml:space="preserve">, s </w:t>
            </w:r>
            <w:r w:rsidRPr="00D36D11">
              <w:rPr>
                <w:rFonts w:cs="Arial"/>
                <w:sz w:val="22"/>
                <w:szCs w:val="22"/>
                <w:lang w:val="sr-Latn-RS"/>
              </w:rPr>
              <w:t>dopunskim psihološko-pedagoškim i metodičkim obrazovanjem,</w:t>
            </w:r>
          </w:p>
          <w:p w14:paraId="1533F9FC" w14:textId="77777777" w:rsidR="00C76DDA" w:rsidRPr="00D36D11" w:rsidRDefault="00C76DDA" w:rsidP="00C76DDA">
            <w:pPr>
              <w:pStyle w:val="BodyTextIndent2"/>
              <w:ind w:left="0"/>
              <w:jc w:val="both"/>
              <w:rPr>
                <w:rFonts w:cs="Arial"/>
                <w:sz w:val="22"/>
                <w:szCs w:val="22"/>
                <w:lang w:val="bs-Latn-BA"/>
              </w:rPr>
            </w:pPr>
            <w:r w:rsidRPr="00D36D11">
              <w:rPr>
                <w:rFonts w:cs="Arial"/>
                <w:sz w:val="22"/>
                <w:szCs w:val="22"/>
                <w:lang w:val="sr-Latn-RS"/>
              </w:rPr>
              <w:t>- diplomirani inženjer elektrotehnike</w:t>
            </w:r>
            <w:r w:rsidRPr="00D36D11">
              <w:rPr>
                <w:rFonts w:cs="Arial"/>
                <w:sz w:val="22"/>
                <w:szCs w:val="22"/>
                <w:lang w:val="bs-Latn-BA"/>
              </w:rPr>
              <w:t xml:space="preserve">, smjer informatika i/ili računalstvo, s </w:t>
            </w:r>
            <w:r w:rsidRPr="00D36D11">
              <w:rPr>
                <w:rFonts w:cs="Arial"/>
                <w:sz w:val="22"/>
                <w:szCs w:val="22"/>
                <w:lang w:val="sr-Latn-RS"/>
              </w:rPr>
              <w:t>dopunskim psihološko-pedagoškim i metodičkim obrazovanjem,</w:t>
            </w:r>
          </w:p>
          <w:p w14:paraId="0609F970" w14:textId="77777777" w:rsidR="00C76DDA" w:rsidRPr="00D36D11" w:rsidRDefault="00C76DDA" w:rsidP="00C76DDA">
            <w:pPr>
              <w:pStyle w:val="BodyTextIndent2"/>
              <w:ind w:left="0"/>
              <w:jc w:val="both"/>
              <w:rPr>
                <w:rFonts w:cs="Arial"/>
                <w:sz w:val="22"/>
                <w:szCs w:val="22"/>
                <w:lang w:val="bs-Latn-BA"/>
              </w:rPr>
            </w:pPr>
            <w:r w:rsidRPr="00D36D11">
              <w:rPr>
                <w:rFonts w:cs="Arial"/>
                <w:sz w:val="22"/>
                <w:szCs w:val="22"/>
                <w:lang w:val="sr-Latn-RS"/>
              </w:rPr>
              <w:t>- diplomirani inženjer informatike</w:t>
            </w:r>
            <w:r w:rsidRPr="00D36D11">
              <w:rPr>
                <w:rFonts w:cs="Arial"/>
                <w:sz w:val="22"/>
                <w:szCs w:val="22"/>
                <w:lang w:val="bs-Latn-BA"/>
              </w:rPr>
              <w:t xml:space="preserve">, s </w:t>
            </w:r>
            <w:r w:rsidRPr="00D36D11">
              <w:rPr>
                <w:rFonts w:cs="Arial"/>
                <w:sz w:val="22"/>
                <w:szCs w:val="22"/>
                <w:lang w:val="sr-Latn-RS"/>
              </w:rPr>
              <w:t>dopunskim psihološko-pedagoškim i metodičkim obrazovanjem,</w:t>
            </w:r>
          </w:p>
          <w:p w14:paraId="47B2FCB4" w14:textId="1A30ABB0" w:rsidR="00C76DDA" w:rsidRPr="00D36D11" w:rsidRDefault="00C76DDA" w:rsidP="00C76DDA">
            <w:pPr>
              <w:pStyle w:val="BodyTextIndent2"/>
              <w:ind w:left="0"/>
              <w:rPr>
                <w:rFonts w:cs="Arial"/>
                <w:sz w:val="22"/>
                <w:szCs w:val="22"/>
                <w:lang w:val="bs-Latn-BA"/>
              </w:rPr>
            </w:pPr>
            <w:r w:rsidRPr="00D36D11">
              <w:rPr>
                <w:rFonts w:cs="Arial"/>
                <w:sz w:val="22"/>
                <w:szCs w:val="22"/>
                <w:lang w:val="bs-Latn-BA"/>
              </w:rPr>
              <w:t>- profesor informatike</w:t>
            </w:r>
            <w:r w:rsidR="00CF0B3D" w:rsidRPr="00D36D11">
              <w:rPr>
                <w:rFonts w:cs="Arial"/>
                <w:sz w:val="22"/>
                <w:szCs w:val="22"/>
                <w:lang w:val="bs-Latn-BA"/>
              </w:rPr>
              <w:t>.</w:t>
            </w:r>
          </w:p>
          <w:p w14:paraId="7353EDED" w14:textId="77777777" w:rsidR="00C76DDA" w:rsidRPr="00D36D11" w:rsidRDefault="00C76DDA" w:rsidP="00C76DDA">
            <w:pPr>
              <w:spacing w:after="60" w:line="276" w:lineRule="auto"/>
              <w:jc w:val="both"/>
              <w:rPr>
                <w:rFonts w:eastAsia="Calibri" w:cs="Arial"/>
                <w:noProof/>
                <w:szCs w:val="22"/>
                <w:lang w:val="sr-Cyrl-BA" w:eastAsia="en-US"/>
              </w:rPr>
            </w:pPr>
          </w:p>
          <w:p w14:paraId="5D9A40D7" w14:textId="77777777" w:rsidR="00CB2038" w:rsidRPr="00D36D11" w:rsidRDefault="00C76DDA" w:rsidP="00C76DDA">
            <w:pPr>
              <w:spacing w:after="60" w:line="276" w:lineRule="auto"/>
              <w:jc w:val="both"/>
              <w:rPr>
                <w:rFonts w:eastAsia="Calibri" w:cs="Arial"/>
                <w:noProof/>
                <w:szCs w:val="22"/>
                <w:lang w:val="hr-BA" w:eastAsia="en-US"/>
              </w:rPr>
            </w:pPr>
            <w:r w:rsidRPr="00D36D11">
              <w:rPr>
                <w:rFonts w:eastAsia="Calibri" w:cs="Arial"/>
                <w:noProof/>
                <w:szCs w:val="22"/>
                <w:lang w:val="sr-Cyrl-BA" w:eastAsia="en-US"/>
              </w:rPr>
              <w:t>Navedeni profil</w:t>
            </w:r>
            <w:r w:rsidRPr="00D36D11">
              <w:rPr>
                <w:rFonts w:eastAsia="Calibri" w:cs="Arial"/>
                <w:noProof/>
                <w:szCs w:val="22"/>
                <w:lang w:val="bs-Latn-BA" w:eastAsia="en-US"/>
              </w:rPr>
              <w:t>i</w:t>
            </w:r>
            <w:r w:rsidRPr="00D36D11">
              <w:rPr>
                <w:rFonts w:eastAsia="Calibri" w:cs="Arial"/>
                <w:noProof/>
                <w:szCs w:val="22"/>
                <w:lang w:val="sr-Cyrl-BA" w:eastAsia="en-US"/>
              </w:rPr>
              <w:t xml:space="preserve"> visoke stručne spreme (</w:t>
            </w:r>
            <w:r w:rsidRPr="00D36D11">
              <w:rPr>
                <w:rFonts w:eastAsia="Calibri" w:cs="Arial"/>
                <w:noProof/>
                <w:szCs w:val="22"/>
                <w:lang w:val="sr-Latn-RS" w:eastAsia="en-US"/>
              </w:rPr>
              <w:t>VII</w:t>
            </w:r>
            <w:r w:rsidRPr="00D36D11">
              <w:rPr>
                <w:rFonts w:eastAsia="Calibri" w:cs="Arial"/>
                <w:noProof/>
                <w:szCs w:val="22"/>
                <w:lang w:val="hr-BA" w:eastAsia="en-US"/>
              </w:rPr>
              <w:t>/1)</w:t>
            </w:r>
            <w:r w:rsidRPr="00D36D11">
              <w:rPr>
                <w:rFonts w:eastAsia="Calibri" w:cs="Arial"/>
                <w:noProof/>
                <w:szCs w:val="22"/>
                <w:lang w:val="sr-Cyrl-BA" w:eastAsia="en-US"/>
              </w:rPr>
              <w:t xml:space="preserve"> mora</w:t>
            </w:r>
            <w:r w:rsidRPr="00D36D11">
              <w:rPr>
                <w:rFonts w:eastAsia="Calibri" w:cs="Arial"/>
                <w:noProof/>
                <w:szCs w:val="22"/>
                <w:lang w:val="bs-Latn-BA" w:eastAsia="en-US"/>
              </w:rPr>
              <w:t>ju</w:t>
            </w:r>
            <w:r w:rsidRPr="00D36D11">
              <w:rPr>
                <w:rFonts w:eastAsia="Calibri" w:cs="Arial"/>
                <w:noProof/>
                <w:szCs w:val="22"/>
                <w:lang w:val="sr-Cyrl-BA" w:eastAsia="en-US"/>
              </w:rPr>
              <w:t xml:space="preserve"> proizlaziti iz studijskog programa u trajanju od najmanje četiri godine</w:t>
            </w:r>
            <w:r w:rsidRPr="00D36D11">
              <w:rPr>
                <w:rFonts w:eastAsia="Calibri" w:cs="Arial"/>
                <w:noProof/>
                <w:szCs w:val="22"/>
                <w:lang w:val="hr-BA" w:eastAsia="en-US"/>
              </w:rPr>
              <w:t xml:space="preserve">. </w:t>
            </w:r>
          </w:p>
          <w:p w14:paraId="54119C03" w14:textId="12EB07E3" w:rsidR="00C76DDA" w:rsidRPr="00D36D11" w:rsidRDefault="00C76DDA" w:rsidP="00C76DDA">
            <w:pPr>
              <w:spacing w:after="60" w:line="276" w:lineRule="auto"/>
              <w:jc w:val="both"/>
              <w:rPr>
                <w:rFonts w:eastAsia="Calibri" w:cs="Arial"/>
                <w:noProof/>
                <w:szCs w:val="22"/>
                <w:lang w:val="hr-BA" w:eastAsia="en-US"/>
              </w:rPr>
            </w:pPr>
            <w:r w:rsidRPr="00D36D11">
              <w:rPr>
                <w:rFonts w:eastAsia="Calibri" w:cs="Arial"/>
                <w:noProof/>
                <w:szCs w:val="22"/>
                <w:lang w:val="hr-BA" w:eastAsia="en-US"/>
              </w:rPr>
              <w:t>Nastavu mogu izvoditi</w:t>
            </w:r>
            <w:r w:rsidRPr="00D36D11">
              <w:rPr>
                <w:rFonts w:eastAsia="Calibri" w:cs="Arial"/>
                <w:noProof/>
                <w:szCs w:val="22"/>
                <w:lang w:val="sr-Cyrl-BA" w:eastAsia="en-US"/>
              </w:rPr>
              <w:t xml:space="preserve"> i drugi</w:t>
            </w:r>
            <w:r w:rsidRPr="00D36D11">
              <w:rPr>
                <w:rFonts w:eastAsia="Calibri" w:cs="Arial"/>
                <w:noProof/>
                <w:szCs w:val="22"/>
                <w:lang w:val="sr-Latn-RS"/>
              </w:rPr>
              <w:t xml:space="preserve"> ekvivalentni profili </w:t>
            </w:r>
            <w:r w:rsidRPr="00D36D11">
              <w:rPr>
                <w:rFonts w:eastAsia="Calibri" w:cs="Arial"/>
                <w:noProof/>
                <w:szCs w:val="22"/>
                <w:lang w:val="hr-BA"/>
              </w:rPr>
              <w:t>gore navedenim profilima</w:t>
            </w:r>
            <w:r w:rsidRPr="00D36D11">
              <w:rPr>
                <w:rFonts w:eastAsia="Calibri" w:cs="Arial"/>
                <w:noProof/>
                <w:szCs w:val="22"/>
                <w:lang w:val="bs-Latn-BA" w:eastAsia="en-US"/>
              </w:rPr>
              <w:t>,</w:t>
            </w:r>
            <w:r w:rsidRPr="00D36D11">
              <w:rPr>
                <w:rFonts w:eastAsia="Calibri" w:cs="Arial"/>
                <w:noProof/>
                <w:szCs w:val="22"/>
                <w:lang w:val="sr-Cyrl-BA" w:eastAsia="en-US"/>
              </w:rPr>
              <w:t xml:space="preserve"> stečeni pohađanjem studijskog</w:t>
            </w:r>
            <w:r w:rsidR="00617D3E" w:rsidRPr="00D36D11">
              <w:rPr>
                <w:rFonts w:eastAsia="Calibri" w:cs="Arial"/>
                <w:noProof/>
                <w:szCs w:val="22"/>
                <w:lang w:val="bs-Latn-BA" w:eastAsia="en-US"/>
              </w:rPr>
              <w:t>a</w:t>
            </w:r>
            <w:r w:rsidRPr="00D36D11">
              <w:rPr>
                <w:rFonts w:eastAsia="Calibri" w:cs="Arial"/>
                <w:noProof/>
                <w:szCs w:val="22"/>
                <w:lang w:val="sr-Cyrl-BA" w:eastAsia="en-US"/>
              </w:rPr>
              <w:t xml:space="preserve"> programa </w:t>
            </w:r>
            <w:r w:rsidR="00742DF2" w:rsidRPr="00D36D11">
              <w:rPr>
                <w:rFonts w:eastAsia="Calibri" w:cs="Arial"/>
                <w:noProof/>
                <w:szCs w:val="22"/>
                <w:lang w:eastAsia="en-US"/>
              </w:rPr>
              <w:t>s</w:t>
            </w:r>
            <w:r w:rsidRPr="00D36D11">
              <w:rPr>
                <w:rFonts w:eastAsia="Calibri" w:cs="Arial"/>
                <w:noProof/>
                <w:szCs w:val="22"/>
                <w:lang w:val="hr-BA" w:eastAsia="en-US"/>
              </w:rPr>
              <w:t>trojarstva, studijskog</w:t>
            </w:r>
            <w:r w:rsidR="00617D3E" w:rsidRPr="00D36D11">
              <w:rPr>
                <w:rFonts w:eastAsia="Calibri" w:cs="Arial"/>
                <w:noProof/>
                <w:szCs w:val="22"/>
                <w:lang w:val="hr-BA" w:eastAsia="en-US"/>
              </w:rPr>
              <w:t>a</w:t>
            </w:r>
            <w:r w:rsidRPr="00D36D11">
              <w:rPr>
                <w:rFonts w:eastAsia="Calibri" w:cs="Arial"/>
                <w:noProof/>
                <w:szCs w:val="22"/>
                <w:lang w:val="hr-BA" w:eastAsia="en-US"/>
              </w:rPr>
              <w:t xml:space="preserve"> programa </w:t>
            </w:r>
            <w:r w:rsidR="00742DF2" w:rsidRPr="00D36D11">
              <w:rPr>
                <w:rFonts w:eastAsia="Calibri" w:cs="Arial"/>
                <w:noProof/>
                <w:szCs w:val="22"/>
                <w:lang w:val="hr-BA" w:eastAsia="en-US"/>
              </w:rPr>
              <w:t>e</w:t>
            </w:r>
            <w:r w:rsidRPr="00D36D11">
              <w:rPr>
                <w:rFonts w:eastAsia="Calibri" w:cs="Arial"/>
                <w:noProof/>
                <w:szCs w:val="22"/>
                <w:lang w:val="hr-BA" w:eastAsia="en-US"/>
              </w:rPr>
              <w:t>lektrotehnike ili studijskog</w:t>
            </w:r>
            <w:r w:rsidR="00617D3E" w:rsidRPr="00D36D11">
              <w:rPr>
                <w:rFonts w:eastAsia="Calibri" w:cs="Arial"/>
                <w:noProof/>
                <w:szCs w:val="22"/>
                <w:lang w:val="hr-BA" w:eastAsia="en-US"/>
              </w:rPr>
              <w:t>a</w:t>
            </w:r>
            <w:r w:rsidRPr="00D36D11">
              <w:rPr>
                <w:rFonts w:eastAsia="Calibri" w:cs="Arial"/>
                <w:noProof/>
                <w:szCs w:val="22"/>
                <w:lang w:val="hr-BA" w:eastAsia="en-US"/>
              </w:rPr>
              <w:t xml:space="preserve"> programa </w:t>
            </w:r>
            <w:r w:rsidR="00742DF2" w:rsidRPr="00D36D11">
              <w:rPr>
                <w:rFonts w:eastAsia="Calibri" w:cs="Arial"/>
                <w:noProof/>
                <w:szCs w:val="22"/>
                <w:lang w:val="hr-BA" w:eastAsia="en-US"/>
              </w:rPr>
              <w:t>i</w:t>
            </w:r>
            <w:r w:rsidRPr="00D36D11">
              <w:rPr>
                <w:rFonts w:eastAsia="Calibri" w:cs="Arial"/>
                <w:noProof/>
                <w:szCs w:val="22"/>
                <w:lang w:val="hr-BA" w:eastAsia="en-US"/>
              </w:rPr>
              <w:t xml:space="preserve">nformatike </w:t>
            </w:r>
            <w:r w:rsidRPr="00D36D11">
              <w:rPr>
                <w:rFonts w:eastAsia="Calibri" w:cs="Arial"/>
                <w:noProof/>
                <w:szCs w:val="22"/>
                <w:lang w:val="sr-Cyrl-BA" w:eastAsia="en-US"/>
              </w:rPr>
              <w:t xml:space="preserve">u istom ili dužem trajanju u bolonjskom visokoobrazovnom procesu, s diplomom i dodatkom diplome, </w:t>
            </w:r>
            <w:r w:rsidRPr="00D36D11">
              <w:rPr>
                <w:rFonts w:eastAsia="Calibri" w:cs="Arial"/>
                <w:noProof/>
                <w:szCs w:val="22"/>
                <w:lang w:val="bs-Latn-BA" w:eastAsia="en-US"/>
              </w:rPr>
              <w:t xml:space="preserve">koji se </w:t>
            </w:r>
            <w:r w:rsidRPr="00D36D11">
              <w:rPr>
                <w:rFonts w:eastAsia="Calibri" w:cs="Arial"/>
                <w:noProof/>
                <w:szCs w:val="22"/>
                <w:lang w:val="sr-Cyrl-BA" w:eastAsia="en-US"/>
              </w:rPr>
              <w:t xml:space="preserve">izdaje i prilaže uz diplomu visokoškolske ustanove radi detalјnijeg uvida u </w:t>
            </w:r>
            <w:r w:rsidR="00CF0B3D" w:rsidRPr="00D36D11">
              <w:rPr>
                <w:rFonts w:eastAsia="Calibri" w:cs="Arial"/>
                <w:noProof/>
                <w:szCs w:val="22"/>
                <w:lang w:eastAsia="en-US"/>
              </w:rPr>
              <w:t>razinu</w:t>
            </w:r>
            <w:r w:rsidRPr="00D36D11">
              <w:rPr>
                <w:rFonts w:eastAsia="Calibri" w:cs="Arial"/>
                <w:noProof/>
                <w:szCs w:val="22"/>
                <w:lang w:val="sr-Cyrl-BA" w:eastAsia="en-US"/>
              </w:rPr>
              <w:t>, prirodu, sadržaj, s</w:t>
            </w:r>
            <w:r w:rsidR="00CF0B3D" w:rsidRPr="00D36D11">
              <w:rPr>
                <w:rFonts w:eastAsia="Calibri" w:cs="Arial"/>
                <w:noProof/>
                <w:szCs w:val="22"/>
                <w:lang w:eastAsia="en-US"/>
              </w:rPr>
              <w:t>ustav</w:t>
            </w:r>
            <w:r w:rsidRPr="00D36D11">
              <w:rPr>
                <w:rFonts w:eastAsia="Calibri" w:cs="Arial"/>
                <w:noProof/>
                <w:szCs w:val="22"/>
                <w:lang w:val="sr-Cyrl-BA" w:eastAsia="en-US"/>
              </w:rPr>
              <w:t xml:space="preserve"> i pravila studiranja.</w:t>
            </w:r>
          </w:p>
          <w:p w14:paraId="429B00A6" w14:textId="05D0D9AA" w:rsidR="00C76DDA" w:rsidRPr="00D36D11" w:rsidRDefault="00C76DDA" w:rsidP="00C76DDA">
            <w:pPr>
              <w:autoSpaceDE w:val="0"/>
              <w:jc w:val="both"/>
              <w:rPr>
                <w:rFonts w:cs="Arial"/>
                <w:szCs w:val="22"/>
                <w:lang w:val="sr-Latn-RS"/>
              </w:rPr>
            </w:pPr>
            <w:r w:rsidRPr="00D36D11">
              <w:rPr>
                <w:rFonts w:cs="Arial"/>
                <w:b/>
                <w:szCs w:val="22"/>
                <w:lang w:val="sr-Latn-RS"/>
              </w:rPr>
              <w:t xml:space="preserve">Napomena: </w:t>
            </w:r>
            <w:r w:rsidRPr="00D36D11">
              <w:rPr>
                <w:rFonts w:cs="Arial"/>
                <w:szCs w:val="22"/>
                <w:lang w:val="sr-Latn-RS"/>
              </w:rPr>
              <w:t xml:space="preserve">Nastavnici čiji profili nisu nabrojani, koji su primljeni u radni odnos do </w:t>
            </w:r>
            <w:r w:rsidRPr="00D36D11">
              <w:rPr>
                <w:rFonts w:cs="Arial"/>
                <w:szCs w:val="22"/>
                <w:lang w:val="hr-BA"/>
              </w:rPr>
              <w:t>primjene</w:t>
            </w:r>
            <w:r w:rsidRPr="00D36D11">
              <w:rPr>
                <w:rFonts w:cs="Arial"/>
                <w:szCs w:val="22"/>
                <w:lang w:val="sr-Latn-RS"/>
              </w:rPr>
              <w:t xml:space="preserve"> ovog</w:t>
            </w:r>
            <w:r w:rsidR="00742DF2" w:rsidRPr="00D36D11">
              <w:rPr>
                <w:rFonts w:cs="Arial"/>
                <w:szCs w:val="22"/>
                <w:lang w:val="sr-Latn-RS"/>
              </w:rPr>
              <w:t>a</w:t>
            </w:r>
            <w:r w:rsidRPr="00D36D11">
              <w:rPr>
                <w:rFonts w:cs="Arial"/>
                <w:szCs w:val="22"/>
                <w:lang w:val="sr-Latn-RS"/>
              </w:rPr>
              <w:t xml:space="preserve"> nastavnog plana i programa u srednjim školama Brčko distrikta BiH, mogu i dalje izvoditi nastavu.</w:t>
            </w:r>
          </w:p>
          <w:p w14:paraId="4F74A6D0" w14:textId="77777777" w:rsidR="00C76DDA" w:rsidRPr="00D36D11" w:rsidRDefault="00C76DDA" w:rsidP="00C76DDA">
            <w:pPr>
              <w:jc w:val="both"/>
              <w:rPr>
                <w:rFonts w:cs="Arial"/>
                <w:noProof/>
                <w:szCs w:val="22"/>
                <w:lang w:val="sr-Latn-RS"/>
              </w:rPr>
            </w:pPr>
          </w:p>
          <w:p w14:paraId="7A643971" w14:textId="77777777" w:rsidR="00F91A73" w:rsidRPr="00D36D11" w:rsidRDefault="00F91A73" w:rsidP="00C76DDA">
            <w:pPr>
              <w:autoSpaceDE w:val="0"/>
              <w:jc w:val="both"/>
              <w:rPr>
                <w:rFonts w:cs="Arial"/>
                <w:szCs w:val="22"/>
              </w:rPr>
            </w:pPr>
          </w:p>
        </w:tc>
      </w:tr>
    </w:tbl>
    <w:p w14:paraId="27AC0696" w14:textId="0F8CF7BF" w:rsidR="009F4015" w:rsidRPr="00D36D11" w:rsidRDefault="009F4015" w:rsidP="00F91A73">
      <w:pPr>
        <w:jc w:val="both"/>
        <w:rPr>
          <w:rFonts w:cs="Arial"/>
          <w:b/>
          <w:bCs/>
          <w:szCs w:val="22"/>
        </w:rPr>
      </w:pPr>
    </w:p>
    <w:p w14:paraId="515C7CCC" w14:textId="642C86C8" w:rsidR="009F4015" w:rsidRPr="00D36D11" w:rsidRDefault="009F4015" w:rsidP="00F91A73">
      <w:pPr>
        <w:jc w:val="both"/>
        <w:rPr>
          <w:rFonts w:cs="Arial"/>
          <w:b/>
          <w:bCs/>
          <w:szCs w:val="22"/>
        </w:rPr>
      </w:pPr>
    </w:p>
    <w:p w14:paraId="1B3B9D58" w14:textId="59100804" w:rsidR="009F4015" w:rsidRPr="00D36D11" w:rsidRDefault="009F4015" w:rsidP="00F91A73">
      <w:pPr>
        <w:jc w:val="both"/>
        <w:rPr>
          <w:rFonts w:cs="Arial"/>
          <w:b/>
          <w:bCs/>
          <w:szCs w:val="22"/>
        </w:rPr>
      </w:pPr>
    </w:p>
    <w:p w14:paraId="7BDF3471" w14:textId="05A2273A" w:rsidR="006F1B2B" w:rsidRPr="00D36D11" w:rsidRDefault="006F1B2B">
      <w:pPr>
        <w:rPr>
          <w:rFonts w:cs="Arial"/>
          <w:b/>
          <w:bCs/>
          <w:szCs w:val="22"/>
        </w:rPr>
      </w:pPr>
      <w:r w:rsidRPr="00D36D11">
        <w:rPr>
          <w:rFonts w:cs="Arial"/>
          <w:b/>
          <w:bCs/>
          <w:szCs w:val="22"/>
        </w:rPr>
        <w:br w:type="page"/>
      </w:r>
    </w:p>
    <w:p w14:paraId="38C79C36" w14:textId="77777777" w:rsidR="009F4015" w:rsidRPr="00D36D11" w:rsidRDefault="009F4015" w:rsidP="00F91A73">
      <w:pPr>
        <w:jc w:val="both"/>
        <w:rPr>
          <w:rFonts w:cs="Arial"/>
          <w:b/>
          <w:bCs/>
          <w:szCs w:val="22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5"/>
        <w:gridCol w:w="3132"/>
        <w:gridCol w:w="2793"/>
      </w:tblGrid>
      <w:tr w:rsidR="00D36D11" w:rsidRPr="00D36D11" w14:paraId="57696149" w14:textId="77777777" w:rsidTr="00BC0C66">
        <w:tc>
          <w:tcPr>
            <w:tcW w:w="9810" w:type="dxa"/>
            <w:gridSpan w:val="3"/>
            <w:shd w:val="clear" w:color="auto" w:fill="auto"/>
          </w:tcPr>
          <w:p w14:paraId="73DF4510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OKVIRNI PLAN REALIZACIJE MODULA</w:t>
            </w:r>
          </w:p>
        </w:tc>
      </w:tr>
      <w:tr w:rsidR="00D36D11" w:rsidRPr="00D36D11" w14:paraId="2FE9779F" w14:textId="77777777" w:rsidTr="00BC0C66">
        <w:tc>
          <w:tcPr>
            <w:tcW w:w="3885" w:type="dxa"/>
            <w:vMerge w:val="restart"/>
            <w:shd w:val="clear" w:color="auto" w:fill="auto"/>
          </w:tcPr>
          <w:p w14:paraId="00C60BB5" w14:textId="5F6040DB" w:rsidR="003F7CBC" w:rsidRPr="00D36D11" w:rsidRDefault="00CF0B3D" w:rsidP="00CE5463">
            <w:pPr>
              <w:numPr>
                <w:ilvl w:val="0"/>
                <w:numId w:val="83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m</w:t>
            </w:r>
            <w:r w:rsidR="003F7CBC" w:rsidRPr="00D36D11">
              <w:rPr>
                <w:rFonts w:eastAsia="Calibri" w:cs="Arial"/>
                <w:b/>
                <w:szCs w:val="22"/>
                <w:lang w:eastAsia="en-US"/>
              </w:rPr>
              <w:t>odul</w:t>
            </w:r>
          </w:p>
        </w:tc>
        <w:tc>
          <w:tcPr>
            <w:tcW w:w="3132" w:type="dxa"/>
            <w:shd w:val="clear" w:color="auto" w:fill="auto"/>
          </w:tcPr>
          <w:p w14:paraId="48BBDE9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Uvod</w:t>
            </w:r>
          </w:p>
        </w:tc>
        <w:tc>
          <w:tcPr>
            <w:tcW w:w="2793" w:type="dxa"/>
            <w:shd w:val="clear" w:color="auto" w:fill="auto"/>
          </w:tcPr>
          <w:p w14:paraId="6A573DC4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3 nastavna sata</w:t>
            </w:r>
          </w:p>
        </w:tc>
      </w:tr>
      <w:tr w:rsidR="00D36D11" w:rsidRPr="00D36D11" w14:paraId="682210F2" w14:textId="77777777" w:rsidTr="00BC0C66">
        <w:tc>
          <w:tcPr>
            <w:tcW w:w="3885" w:type="dxa"/>
            <w:vMerge/>
            <w:shd w:val="clear" w:color="auto" w:fill="auto"/>
          </w:tcPr>
          <w:p w14:paraId="2A9EEC6C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2DE0C706" w14:textId="1A106DF9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Elementi</w:t>
            </w:r>
            <w:r w:rsidR="007338BF" w:rsidRPr="00D36D11">
              <w:rPr>
                <w:rFonts w:eastAsia="Calibri" w:cs="Arial"/>
                <w:szCs w:val="22"/>
                <w:lang w:eastAsia="en-US"/>
              </w:rPr>
              <w:t xml:space="preserve"> programskoga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jezika Fortran</w:t>
            </w:r>
          </w:p>
        </w:tc>
        <w:tc>
          <w:tcPr>
            <w:tcW w:w="2793" w:type="dxa"/>
            <w:shd w:val="clear" w:color="auto" w:fill="auto"/>
          </w:tcPr>
          <w:p w14:paraId="233FF837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10 nastavnih sati</w:t>
            </w:r>
          </w:p>
        </w:tc>
      </w:tr>
      <w:tr w:rsidR="00D36D11" w:rsidRPr="00D36D11" w14:paraId="4DE31AFD" w14:textId="77777777" w:rsidTr="00BC0C66">
        <w:tc>
          <w:tcPr>
            <w:tcW w:w="3885" w:type="dxa"/>
            <w:vMerge/>
            <w:shd w:val="clear" w:color="auto" w:fill="auto"/>
          </w:tcPr>
          <w:p w14:paraId="7DF1123D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2455B7CE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Priprema programa</w:t>
            </w:r>
          </w:p>
        </w:tc>
        <w:tc>
          <w:tcPr>
            <w:tcW w:w="2793" w:type="dxa"/>
            <w:shd w:val="clear" w:color="auto" w:fill="auto"/>
          </w:tcPr>
          <w:p w14:paraId="0779273E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2 nastavna sata</w:t>
            </w:r>
          </w:p>
        </w:tc>
      </w:tr>
      <w:tr w:rsidR="00D36D11" w:rsidRPr="00D36D11" w14:paraId="64CA75B2" w14:textId="77777777" w:rsidTr="00BC0C66">
        <w:tc>
          <w:tcPr>
            <w:tcW w:w="3885" w:type="dxa"/>
            <w:vMerge/>
            <w:shd w:val="clear" w:color="auto" w:fill="auto"/>
          </w:tcPr>
          <w:p w14:paraId="1C8F2EDC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3C056452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Naredbe u Fortranu</w:t>
            </w:r>
          </w:p>
        </w:tc>
        <w:tc>
          <w:tcPr>
            <w:tcW w:w="2793" w:type="dxa"/>
            <w:shd w:val="clear" w:color="auto" w:fill="auto"/>
          </w:tcPr>
          <w:p w14:paraId="35E672AF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15 nastavnih sati</w:t>
            </w:r>
          </w:p>
        </w:tc>
      </w:tr>
      <w:tr w:rsidR="00D36D11" w:rsidRPr="00D36D11" w14:paraId="02C639CA" w14:textId="77777777" w:rsidTr="00BC0C66">
        <w:tc>
          <w:tcPr>
            <w:tcW w:w="3885" w:type="dxa"/>
            <w:shd w:val="clear" w:color="auto" w:fill="auto"/>
          </w:tcPr>
          <w:p w14:paraId="46120A80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UKUPNO</w:t>
            </w:r>
          </w:p>
        </w:tc>
        <w:tc>
          <w:tcPr>
            <w:tcW w:w="5925" w:type="dxa"/>
            <w:gridSpan w:val="2"/>
            <w:shd w:val="clear" w:color="auto" w:fill="auto"/>
          </w:tcPr>
          <w:p w14:paraId="3D29AC5D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30 nastavnih sati</w:t>
            </w:r>
          </w:p>
        </w:tc>
      </w:tr>
      <w:tr w:rsidR="00D36D11" w:rsidRPr="00D36D11" w14:paraId="1A63B64F" w14:textId="77777777" w:rsidTr="00BC0C66">
        <w:tc>
          <w:tcPr>
            <w:tcW w:w="3885" w:type="dxa"/>
            <w:vMerge w:val="restart"/>
            <w:shd w:val="clear" w:color="auto" w:fill="auto"/>
          </w:tcPr>
          <w:p w14:paraId="09A3B13C" w14:textId="77777777" w:rsidR="003F7CBC" w:rsidRPr="00D36D11" w:rsidRDefault="003F7CBC" w:rsidP="00CE5463">
            <w:pPr>
              <w:numPr>
                <w:ilvl w:val="0"/>
                <w:numId w:val="83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modul </w:t>
            </w:r>
          </w:p>
        </w:tc>
        <w:tc>
          <w:tcPr>
            <w:tcW w:w="3132" w:type="dxa"/>
            <w:shd w:val="clear" w:color="auto" w:fill="auto"/>
          </w:tcPr>
          <w:p w14:paraId="67D2FCC6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Naredbe u Fortranu</w:t>
            </w:r>
          </w:p>
        </w:tc>
        <w:tc>
          <w:tcPr>
            <w:tcW w:w="2793" w:type="dxa"/>
            <w:shd w:val="clear" w:color="auto" w:fill="auto"/>
          </w:tcPr>
          <w:p w14:paraId="24382EAF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15 nastavnih sati</w:t>
            </w:r>
          </w:p>
        </w:tc>
      </w:tr>
      <w:tr w:rsidR="00D36D11" w:rsidRPr="00D36D11" w14:paraId="09E49CE3" w14:textId="77777777" w:rsidTr="00BC0C66">
        <w:tc>
          <w:tcPr>
            <w:tcW w:w="3885" w:type="dxa"/>
            <w:vMerge/>
            <w:shd w:val="clear" w:color="auto" w:fill="auto"/>
          </w:tcPr>
          <w:p w14:paraId="7E55BA27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39D378FB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Potprogrami</w:t>
            </w:r>
          </w:p>
        </w:tc>
        <w:tc>
          <w:tcPr>
            <w:tcW w:w="2793" w:type="dxa"/>
            <w:shd w:val="clear" w:color="auto" w:fill="auto"/>
          </w:tcPr>
          <w:p w14:paraId="00D5171E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25 nastavnih sati</w:t>
            </w:r>
          </w:p>
        </w:tc>
      </w:tr>
      <w:tr w:rsidR="00D36D11" w:rsidRPr="00D36D11" w14:paraId="48A51499" w14:textId="77777777" w:rsidTr="00BC0C66">
        <w:tc>
          <w:tcPr>
            <w:tcW w:w="3885" w:type="dxa"/>
            <w:shd w:val="clear" w:color="auto" w:fill="auto"/>
          </w:tcPr>
          <w:p w14:paraId="226372C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UKUPNO</w:t>
            </w:r>
          </w:p>
        </w:tc>
        <w:tc>
          <w:tcPr>
            <w:tcW w:w="5925" w:type="dxa"/>
            <w:gridSpan w:val="2"/>
            <w:shd w:val="clear" w:color="auto" w:fill="auto"/>
          </w:tcPr>
          <w:p w14:paraId="5C37181E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   40 nastavnih sati</w:t>
            </w:r>
          </w:p>
        </w:tc>
      </w:tr>
    </w:tbl>
    <w:p w14:paraId="0013FDB7" w14:textId="77777777" w:rsidR="00F91A73" w:rsidRPr="00D36D11" w:rsidRDefault="00F91A73" w:rsidP="00F91A73">
      <w:pPr>
        <w:rPr>
          <w:rFonts w:cs="Arial"/>
          <w:szCs w:val="22"/>
        </w:rPr>
      </w:pPr>
      <w:r w:rsidRPr="00D36D11">
        <w:rPr>
          <w:rFonts w:cs="Arial"/>
          <w:szCs w:val="22"/>
        </w:rPr>
        <w:br w:type="page"/>
      </w:r>
    </w:p>
    <w:p w14:paraId="19F8F793" w14:textId="77777777" w:rsidR="00F91A73" w:rsidRPr="00D36D11" w:rsidRDefault="00F91A73" w:rsidP="00F91A73">
      <w:pPr>
        <w:rPr>
          <w:rFonts w:cs="Arial"/>
          <w:szCs w:val="22"/>
        </w:rPr>
      </w:pPr>
      <w:r w:rsidRPr="00D36D11">
        <w:rPr>
          <w:rFonts w:cs="Arial"/>
          <w:szCs w:val="22"/>
        </w:rPr>
        <w:lastRenderedPageBreak/>
        <w:t xml:space="preserve">                </w:t>
      </w:r>
    </w:p>
    <w:p w14:paraId="7F3E8EAD" w14:textId="77777777" w:rsidR="00F91A73" w:rsidRPr="00D36D11" w:rsidRDefault="00F91A73" w:rsidP="00F91A73">
      <w:pPr>
        <w:rPr>
          <w:rFonts w:cs="Arial"/>
          <w:szCs w:val="22"/>
        </w:rPr>
      </w:pPr>
    </w:p>
    <w:p w14:paraId="1DF48D43" w14:textId="77777777" w:rsidR="000A5839" w:rsidRPr="00D36D11" w:rsidRDefault="00F91A73" w:rsidP="00F91A73">
      <w:pPr>
        <w:jc w:val="center"/>
        <w:rPr>
          <w:rFonts w:cs="Arial"/>
          <w:b/>
          <w:szCs w:val="22"/>
        </w:rPr>
      </w:pPr>
      <w:r w:rsidRPr="00D36D11">
        <w:rPr>
          <w:rFonts w:cs="Arial"/>
          <w:b/>
          <w:szCs w:val="22"/>
        </w:rPr>
        <w:t xml:space="preserve">NASTAVNI PROGRAM </w:t>
      </w:r>
    </w:p>
    <w:p w14:paraId="49DC01E8" w14:textId="77777777" w:rsidR="00F91A73" w:rsidRPr="00D36D11" w:rsidRDefault="00F91A73" w:rsidP="009530E8">
      <w:pPr>
        <w:pStyle w:val="Heading1"/>
      </w:pPr>
      <w:bookmarkStart w:id="8" w:name="_Toc78542088"/>
      <w:r w:rsidRPr="00D36D11">
        <w:t>TEHNOLOGIJA OBRADE I MONTAŽE</w:t>
      </w:r>
      <w:bookmarkEnd w:id="8"/>
      <w:r w:rsidRPr="00D36D11">
        <w:t xml:space="preserve"> </w:t>
      </w:r>
    </w:p>
    <w:p w14:paraId="1841EE76" w14:textId="77777777" w:rsidR="00F91A73" w:rsidRPr="00D36D11" w:rsidRDefault="00F91A73" w:rsidP="00F91A73">
      <w:pPr>
        <w:jc w:val="center"/>
        <w:rPr>
          <w:rFonts w:cs="Arial"/>
          <w:szCs w:val="22"/>
        </w:rPr>
      </w:pPr>
    </w:p>
    <w:p w14:paraId="3465DBCA" w14:textId="77777777" w:rsidR="00F91A73" w:rsidRPr="00D36D11" w:rsidRDefault="00F91A73" w:rsidP="00F91A73">
      <w:pPr>
        <w:jc w:val="center"/>
        <w:rPr>
          <w:rFonts w:cs="Arial"/>
          <w:szCs w:val="22"/>
        </w:rPr>
      </w:pPr>
    </w:p>
    <w:p w14:paraId="42ADB3B1" w14:textId="77777777" w:rsidR="00F91A73" w:rsidRPr="00D36D11" w:rsidRDefault="00284675" w:rsidP="00284675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GODIŠNJI BROJ NASTAVNIH SATI: 70</w:t>
      </w:r>
    </w:p>
    <w:p w14:paraId="1CD368F1" w14:textId="77777777" w:rsidR="000A5839" w:rsidRPr="00D36D11" w:rsidRDefault="00284675" w:rsidP="00284675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TJEDNI BROJ NASTAVNIH SATI: 2</w:t>
      </w:r>
    </w:p>
    <w:p w14:paraId="756D9EA5" w14:textId="77777777" w:rsidR="00F91A73" w:rsidRPr="00D36D11" w:rsidRDefault="00284675" w:rsidP="00284675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BROJ MODULA: 2</w:t>
      </w:r>
    </w:p>
    <w:p w14:paraId="096C0985" w14:textId="77777777" w:rsidR="00F91A73" w:rsidRPr="00D36D11" w:rsidRDefault="00F91A73" w:rsidP="00F91A73">
      <w:pPr>
        <w:rPr>
          <w:rFonts w:cs="Arial"/>
          <w:szCs w:val="22"/>
        </w:rPr>
      </w:pPr>
    </w:p>
    <w:p w14:paraId="10B5E43F" w14:textId="77777777" w:rsidR="00F91A73" w:rsidRPr="00D36D11" w:rsidRDefault="00F91A73" w:rsidP="00F91A73">
      <w:pPr>
        <w:rPr>
          <w:rFonts w:cs="Arial"/>
          <w:szCs w:val="22"/>
        </w:rPr>
      </w:pPr>
    </w:p>
    <w:p w14:paraId="2D020FD1" w14:textId="77777777" w:rsidR="00DE0B07" w:rsidRPr="00D36D11" w:rsidRDefault="00DE0B07" w:rsidP="00F91A73">
      <w:pPr>
        <w:rPr>
          <w:rFonts w:cs="Arial"/>
          <w:szCs w:val="22"/>
        </w:rPr>
      </w:pPr>
    </w:p>
    <w:p w14:paraId="432590FA" w14:textId="77777777" w:rsidR="00DE0B07" w:rsidRPr="00D36D11" w:rsidRDefault="00DE0B07" w:rsidP="00F91A73">
      <w:pPr>
        <w:rPr>
          <w:rFonts w:cs="Arial"/>
          <w:szCs w:val="22"/>
        </w:rPr>
      </w:pPr>
    </w:p>
    <w:p w14:paraId="1337AEAD" w14:textId="77777777" w:rsidR="00DE0B07" w:rsidRPr="00D36D11" w:rsidRDefault="00DE0B07" w:rsidP="00F91A73">
      <w:pPr>
        <w:rPr>
          <w:rFonts w:cs="Arial"/>
          <w:szCs w:val="22"/>
        </w:rPr>
      </w:pPr>
    </w:p>
    <w:p w14:paraId="5A34CCE2" w14:textId="77777777" w:rsidR="00DE0B07" w:rsidRPr="00D36D11" w:rsidRDefault="00DE0B07" w:rsidP="00F91A73">
      <w:pPr>
        <w:rPr>
          <w:rFonts w:cs="Arial"/>
          <w:szCs w:val="22"/>
        </w:rPr>
      </w:pPr>
    </w:p>
    <w:p w14:paraId="36A4D01F" w14:textId="77777777" w:rsidR="00DE0B07" w:rsidRPr="00D36D11" w:rsidRDefault="00DE0B07" w:rsidP="00F91A73">
      <w:pPr>
        <w:rPr>
          <w:rFonts w:cs="Arial"/>
          <w:szCs w:val="22"/>
        </w:rPr>
      </w:pPr>
    </w:p>
    <w:p w14:paraId="6BD0FCD1" w14:textId="77777777" w:rsidR="00DE0B07" w:rsidRPr="00D36D11" w:rsidRDefault="00DE0B07" w:rsidP="00F91A73">
      <w:pPr>
        <w:rPr>
          <w:rFonts w:cs="Arial"/>
          <w:szCs w:val="22"/>
        </w:rPr>
      </w:pPr>
    </w:p>
    <w:p w14:paraId="4B7FC9AC" w14:textId="77777777" w:rsidR="00DE0B07" w:rsidRPr="00D36D11" w:rsidRDefault="00DE0B07" w:rsidP="00F91A73">
      <w:pPr>
        <w:rPr>
          <w:rFonts w:cs="Arial"/>
          <w:szCs w:val="22"/>
        </w:rPr>
      </w:pPr>
    </w:p>
    <w:p w14:paraId="0068AD1F" w14:textId="77777777" w:rsidR="00DE0B07" w:rsidRPr="00D36D11" w:rsidRDefault="00DE0B07" w:rsidP="00F91A73">
      <w:pPr>
        <w:rPr>
          <w:rFonts w:cs="Arial"/>
          <w:szCs w:val="22"/>
        </w:rPr>
      </w:pPr>
    </w:p>
    <w:p w14:paraId="4AC62560" w14:textId="77777777" w:rsidR="00DE0B07" w:rsidRPr="00D36D11" w:rsidRDefault="00DE0B07" w:rsidP="00F91A73">
      <w:pPr>
        <w:rPr>
          <w:rFonts w:cs="Arial"/>
          <w:szCs w:val="22"/>
        </w:rPr>
      </w:pPr>
    </w:p>
    <w:p w14:paraId="2E94A6AC" w14:textId="77777777" w:rsidR="00DE0B07" w:rsidRPr="00D36D11" w:rsidRDefault="00DE0B07" w:rsidP="00F91A73">
      <w:pPr>
        <w:rPr>
          <w:rFonts w:cs="Arial"/>
          <w:szCs w:val="22"/>
        </w:rPr>
      </w:pPr>
    </w:p>
    <w:p w14:paraId="17CAF1B3" w14:textId="77777777" w:rsidR="00DE0B07" w:rsidRPr="00D36D11" w:rsidRDefault="00DE0B07" w:rsidP="00F91A73">
      <w:pPr>
        <w:rPr>
          <w:rFonts w:cs="Arial"/>
          <w:szCs w:val="22"/>
        </w:rPr>
      </w:pPr>
    </w:p>
    <w:p w14:paraId="5FA71201" w14:textId="77777777" w:rsidR="00DE0B07" w:rsidRPr="00D36D11" w:rsidRDefault="00DE0B07" w:rsidP="00F91A73">
      <w:pPr>
        <w:rPr>
          <w:rFonts w:cs="Arial"/>
          <w:szCs w:val="22"/>
        </w:rPr>
      </w:pPr>
    </w:p>
    <w:p w14:paraId="276A9020" w14:textId="77777777" w:rsidR="00DE0B07" w:rsidRPr="00D36D11" w:rsidRDefault="00DE0B07" w:rsidP="00F91A73">
      <w:pPr>
        <w:rPr>
          <w:rFonts w:cs="Arial"/>
          <w:szCs w:val="22"/>
        </w:rPr>
      </w:pPr>
    </w:p>
    <w:p w14:paraId="3E27D459" w14:textId="77777777" w:rsidR="00DE0B07" w:rsidRPr="00D36D11" w:rsidRDefault="00DE0B07" w:rsidP="00F91A73">
      <w:pPr>
        <w:rPr>
          <w:rFonts w:cs="Arial"/>
          <w:szCs w:val="22"/>
        </w:rPr>
      </w:pPr>
    </w:p>
    <w:p w14:paraId="190A2111" w14:textId="77777777" w:rsidR="00DE0B07" w:rsidRPr="00D36D11" w:rsidRDefault="00DE0B07" w:rsidP="00F91A73">
      <w:pPr>
        <w:rPr>
          <w:rFonts w:cs="Arial"/>
          <w:szCs w:val="22"/>
        </w:rPr>
      </w:pPr>
    </w:p>
    <w:p w14:paraId="34A34EA3" w14:textId="77777777" w:rsidR="00DE0B07" w:rsidRPr="00D36D11" w:rsidRDefault="00DE0B07" w:rsidP="00F91A73">
      <w:pPr>
        <w:rPr>
          <w:rFonts w:cs="Arial"/>
          <w:szCs w:val="22"/>
        </w:rPr>
      </w:pPr>
    </w:p>
    <w:p w14:paraId="780C854C" w14:textId="77777777" w:rsidR="00DE0B07" w:rsidRPr="00D36D11" w:rsidRDefault="00DE0B07" w:rsidP="00F91A73">
      <w:pPr>
        <w:rPr>
          <w:rFonts w:cs="Arial"/>
          <w:szCs w:val="22"/>
        </w:rPr>
      </w:pPr>
    </w:p>
    <w:p w14:paraId="1362BCC2" w14:textId="77777777" w:rsidR="00DE0B07" w:rsidRPr="00D36D11" w:rsidRDefault="00DE0B07" w:rsidP="00F91A73">
      <w:pPr>
        <w:rPr>
          <w:rFonts w:cs="Arial"/>
          <w:szCs w:val="22"/>
        </w:rPr>
      </w:pPr>
    </w:p>
    <w:p w14:paraId="4DF0139A" w14:textId="77777777" w:rsidR="00DE0B07" w:rsidRPr="00D36D11" w:rsidRDefault="00DE0B07" w:rsidP="00F91A73">
      <w:pPr>
        <w:rPr>
          <w:rFonts w:cs="Arial"/>
          <w:szCs w:val="22"/>
        </w:rPr>
      </w:pPr>
    </w:p>
    <w:p w14:paraId="0E2CCC78" w14:textId="77777777" w:rsidR="00DE0B07" w:rsidRPr="00D36D11" w:rsidRDefault="00DE0B07" w:rsidP="00F91A73">
      <w:pPr>
        <w:rPr>
          <w:rFonts w:cs="Arial"/>
          <w:szCs w:val="22"/>
        </w:rPr>
      </w:pPr>
    </w:p>
    <w:p w14:paraId="67ACE30B" w14:textId="77777777" w:rsidR="00DE0B07" w:rsidRPr="00D36D11" w:rsidRDefault="00DE0B07" w:rsidP="00F91A73">
      <w:pPr>
        <w:rPr>
          <w:rFonts w:cs="Arial"/>
          <w:szCs w:val="22"/>
        </w:rPr>
      </w:pPr>
    </w:p>
    <w:p w14:paraId="6E8F19D3" w14:textId="77777777" w:rsidR="00DE0B07" w:rsidRPr="00D36D11" w:rsidRDefault="00DE0B07" w:rsidP="00F91A73">
      <w:pPr>
        <w:rPr>
          <w:rFonts w:cs="Arial"/>
          <w:szCs w:val="22"/>
        </w:rPr>
      </w:pPr>
    </w:p>
    <w:p w14:paraId="02DEA506" w14:textId="77777777" w:rsidR="00DE0B07" w:rsidRPr="00D36D11" w:rsidRDefault="00DE0B07" w:rsidP="00F91A73">
      <w:pPr>
        <w:rPr>
          <w:rFonts w:cs="Arial"/>
          <w:szCs w:val="22"/>
        </w:rPr>
      </w:pPr>
    </w:p>
    <w:p w14:paraId="326D83EA" w14:textId="77777777" w:rsidR="00DE0B07" w:rsidRPr="00D36D11" w:rsidRDefault="00DE0B07" w:rsidP="00F91A73">
      <w:pPr>
        <w:rPr>
          <w:rFonts w:cs="Arial"/>
          <w:szCs w:val="22"/>
        </w:rPr>
      </w:pPr>
    </w:p>
    <w:p w14:paraId="2E6A6C59" w14:textId="77777777" w:rsidR="00DE0B07" w:rsidRPr="00D36D11" w:rsidRDefault="00DE0B07" w:rsidP="00F91A73">
      <w:pPr>
        <w:rPr>
          <w:rFonts w:cs="Arial"/>
          <w:szCs w:val="22"/>
        </w:rPr>
      </w:pPr>
    </w:p>
    <w:p w14:paraId="43CB4FA0" w14:textId="77777777" w:rsidR="00DE0B07" w:rsidRPr="00D36D11" w:rsidRDefault="00DE0B07" w:rsidP="00F91A73">
      <w:pPr>
        <w:rPr>
          <w:rFonts w:cs="Arial"/>
          <w:szCs w:val="22"/>
        </w:rPr>
      </w:pPr>
    </w:p>
    <w:p w14:paraId="69BA76ED" w14:textId="77777777" w:rsidR="00DE0B07" w:rsidRPr="00D36D11" w:rsidRDefault="00DE0B07" w:rsidP="00F91A73">
      <w:pPr>
        <w:rPr>
          <w:rFonts w:cs="Arial"/>
          <w:szCs w:val="22"/>
        </w:rPr>
      </w:pPr>
    </w:p>
    <w:p w14:paraId="31715F14" w14:textId="77777777" w:rsidR="00DE0B07" w:rsidRPr="00D36D11" w:rsidRDefault="00DE0B07" w:rsidP="00F91A73">
      <w:pPr>
        <w:rPr>
          <w:rFonts w:cs="Arial"/>
          <w:szCs w:val="22"/>
        </w:rPr>
      </w:pPr>
    </w:p>
    <w:p w14:paraId="65595B34" w14:textId="77777777" w:rsidR="00DE0B07" w:rsidRPr="00D36D11" w:rsidRDefault="00DE0B07" w:rsidP="00F91A73">
      <w:pPr>
        <w:rPr>
          <w:rFonts w:cs="Arial"/>
          <w:szCs w:val="22"/>
        </w:rPr>
      </w:pPr>
    </w:p>
    <w:p w14:paraId="300CCB09" w14:textId="77777777" w:rsidR="00DE0B07" w:rsidRPr="00D36D11" w:rsidRDefault="00DE0B07" w:rsidP="00F91A73">
      <w:pPr>
        <w:rPr>
          <w:rFonts w:cs="Arial"/>
          <w:szCs w:val="22"/>
        </w:rPr>
      </w:pPr>
    </w:p>
    <w:p w14:paraId="75D5D662" w14:textId="77777777" w:rsidR="00DE0B07" w:rsidRPr="00D36D11" w:rsidRDefault="00DE0B07" w:rsidP="00F91A73">
      <w:pPr>
        <w:rPr>
          <w:rFonts w:cs="Arial"/>
          <w:szCs w:val="22"/>
        </w:rPr>
      </w:pPr>
    </w:p>
    <w:p w14:paraId="278E5DB2" w14:textId="77777777" w:rsidR="00DE0B07" w:rsidRPr="00D36D11" w:rsidRDefault="00DE0B07" w:rsidP="00F91A73">
      <w:pPr>
        <w:rPr>
          <w:rFonts w:cs="Arial"/>
          <w:szCs w:val="22"/>
        </w:rPr>
      </w:pPr>
    </w:p>
    <w:p w14:paraId="1BAD4551" w14:textId="77777777" w:rsidR="00DE0B07" w:rsidRPr="00D36D11" w:rsidRDefault="00DE0B07" w:rsidP="00F91A73">
      <w:pPr>
        <w:rPr>
          <w:rFonts w:cs="Arial"/>
          <w:szCs w:val="22"/>
        </w:rPr>
      </w:pPr>
    </w:p>
    <w:p w14:paraId="6148EB1F" w14:textId="77777777" w:rsidR="00DE0B07" w:rsidRPr="00D36D11" w:rsidRDefault="00DE0B07" w:rsidP="00F91A73">
      <w:pPr>
        <w:rPr>
          <w:rFonts w:cs="Arial"/>
          <w:szCs w:val="22"/>
        </w:rPr>
      </w:pPr>
    </w:p>
    <w:p w14:paraId="4570F507" w14:textId="77777777" w:rsidR="00DE0B07" w:rsidRPr="00D36D11" w:rsidRDefault="00DE0B07" w:rsidP="00F91A73">
      <w:pPr>
        <w:rPr>
          <w:rFonts w:cs="Arial"/>
          <w:szCs w:val="22"/>
        </w:rPr>
      </w:pPr>
    </w:p>
    <w:p w14:paraId="1974F58C" w14:textId="77777777" w:rsidR="00DE0B07" w:rsidRPr="00D36D11" w:rsidRDefault="00DE0B07" w:rsidP="00F91A73">
      <w:pPr>
        <w:rPr>
          <w:rFonts w:cs="Arial"/>
          <w:szCs w:val="22"/>
        </w:rPr>
      </w:pPr>
    </w:p>
    <w:p w14:paraId="36FCB3D5" w14:textId="77777777" w:rsidR="00DE0B07" w:rsidRPr="00D36D11" w:rsidRDefault="00DE0B07" w:rsidP="00F91A73">
      <w:pPr>
        <w:rPr>
          <w:rFonts w:cs="Arial"/>
          <w:szCs w:val="22"/>
        </w:rPr>
      </w:pPr>
    </w:p>
    <w:p w14:paraId="178BC028" w14:textId="77777777" w:rsidR="00DE0B07" w:rsidRPr="00D36D11" w:rsidRDefault="00DE0B07" w:rsidP="00F91A73">
      <w:pPr>
        <w:rPr>
          <w:rFonts w:cs="Arial"/>
          <w:szCs w:val="22"/>
        </w:rPr>
      </w:pPr>
    </w:p>
    <w:p w14:paraId="675786D6" w14:textId="77777777" w:rsidR="00DE0B07" w:rsidRPr="00D36D11" w:rsidRDefault="00DE0B07" w:rsidP="00F91A73">
      <w:pPr>
        <w:rPr>
          <w:rFonts w:cs="Arial"/>
          <w:szCs w:val="22"/>
        </w:rPr>
      </w:pPr>
    </w:p>
    <w:p w14:paraId="23DCA473" w14:textId="77777777" w:rsidR="00DE0B07" w:rsidRPr="00D36D11" w:rsidRDefault="00DE0B07" w:rsidP="00F91A73">
      <w:pPr>
        <w:rPr>
          <w:rFonts w:cs="Arial"/>
          <w:szCs w:val="22"/>
        </w:rPr>
      </w:pPr>
    </w:p>
    <w:p w14:paraId="629D880C" w14:textId="77777777" w:rsidR="00DE0B07" w:rsidRPr="00D36D11" w:rsidRDefault="00DE0B07" w:rsidP="00F91A73">
      <w:pPr>
        <w:rPr>
          <w:rFonts w:cs="Arial"/>
          <w:szCs w:val="22"/>
        </w:rPr>
      </w:pPr>
    </w:p>
    <w:p w14:paraId="50791E02" w14:textId="77777777" w:rsidR="00F91A73" w:rsidRPr="00D36D11" w:rsidRDefault="00F91A73" w:rsidP="00F91A73">
      <w:pPr>
        <w:rPr>
          <w:rFonts w:cs="Arial"/>
          <w:szCs w:val="22"/>
        </w:rPr>
      </w:pPr>
    </w:p>
    <w:p w14:paraId="518110E9" w14:textId="77777777" w:rsidR="00F91A73" w:rsidRPr="00D36D11" w:rsidRDefault="00F91A73" w:rsidP="00F91A73">
      <w:pPr>
        <w:jc w:val="both"/>
        <w:rPr>
          <w:rFonts w:cs="Arial"/>
          <w:iCs/>
          <w:szCs w:val="22"/>
        </w:rPr>
      </w:pP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3068"/>
        <w:gridCol w:w="4707"/>
      </w:tblGrid>
      <w:tr w:rsidR="00D36D11" w:rsidRPr="00D36D11" w14:paraId="2650EE32" w14:textId="77777777" w:rsidTr="00822E50">
        <w:trPr>
          <w:trHeight w:val="288"/>
          <w:jc w:val="center"/>
        </w:trPr>
        <w:tc>
          <w:tcPr>
            <w:tcW w:w="2479" w:type="dxa"/>
            <w:tcBorders>
              <w:right w:val="single" w:sz="4" w:space="0" w:color="auto"/>
            </w:tcBorders>
            <w:shd w:val="clear" w:color="auto" w:fill="D6E3BC"/>
            <w:vAlign w:val="center"/>
          </w:tcPr>
          <w:p w14:paraId="5F72A0D8" w14:textId="77777777" w:rsidR="00F91A73" w:rsidRPr="00D36D11" w:rsidRDefault="00284675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Nastavni p</w:t>
            </w:r>
            <w:r w:rsidR="00F91A73" w:rsidRPr="00D36D11">
              <w:rPr>
                <w:rFonts w:cs="Arial"/>
                <w:b/>
                <w:szCs w:val="22"/>
              </w:rPr>
              <w:t>redmet (naziv):</w:t>
            </w:r>
          </w:p>
        </w:tc>
        <w:tc>
          <w:tcPr>
            <w:tcW w:w="7775" w:type="dxa"/>
            <w:gridSpan w:val="2"/>
            <w:tcBorders>
              <w:left w:val="single" w:sz="4" w:space="0" w:color="auto"/>
            </w:tcBorders>
          </w:tcPr>
          <w:p w14:paraId="4B917561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TEHNOLOGIJA OBRADE I MONTAŽE</w:t>
            </w:r>
          </w:p>
        </w:tc>
      </w:tr>
      <w:tr w:rsidR="00D36D11" w:rsidRPr="00D36D11" w14:paraId="71AB9B5D" w14:textId="77777777" w:rsidTr="00822E50">
        <w:trPr>
          <w:trHeight w:val="288"/>
          <w:jc w:val="center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9CEB37B" w14:textId="77777777" w:rsidR="00F91A73" w:rsidRPr="00D36D11" w:rsidRDefault="00284675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Modul (naziv</w:t>
            </w:r>
            <w:r w:rsidR="00F91A73" w:rsidRPr="00D36D11">
              <w:rPr>
                <w:rFonts w:cs="Arial"/>
                <w:szCs w:val="22"/>
              </w:rPr>
              <w:t>):</w:t>
            </w:r>
          </w:p>
        </w:tc>
        <w:tc>
          <w:tcPr>
            <w:tcW w:w="77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C83BD1" w14:textId="77777777" w:rsidR="00F91A73" w:rsidRPr="00D36D11" w:rsidRDefault="00284675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Tehnologija obrade i montaže </w:t>
            </w:r>
            <w:r w:rsidR="00DE0B07" w:rsidRPr="00D36D11">
              <w:rPr>
                <w:rFonts w:cs="Arial"/>
                <w:b/>
                <w:szCs w:val="22"/>
              </w:rPr>
              <w:t>I.</w:t>
            </w:r>
          </w:p>
        </w:tc>
      </w:tr>
      <w:tr w:rsidR="00D36D11" w:rsidRPr="00D36D11" w14:paraId="0543140B" w14:textId="77777777" w:rsidTr="00822E50">
        <w:trPr>
          <w:jc w:val="center"/>
        </w:trPr>
        <w:tc>
          <w:tcPr>
            <w:tcW w:w="10254" w:type="dxa"/>
            <w:gridSpan w:val="3"/>
          </w:tcPr>
          <w:p w14:paraId="5F7421D7" w14:textId="77777777" w:rsidR="00F91A73" w:rsidRPr="00D36D11" w:rsidRDefault="00F91A73" w:rsidP="00297587">
            <w:pPr>
              <w:jc w:val="righ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                                Redni broj modula: 1</w:t>
            </w:r>
            <w:r w:rsidR="00297587" w:rsidRPr="00D36D11">
              <w:rPr>
                <w:rFonts w:cs="Arial"/>
                <w:b/>
                <w:szCs w:val="22"/>
              </w:rPr>
              <w:t>.</w:t>
            </w:r>
          </w:p>
        </w:tc>
      </w:tr>
      <w:tr w:rsidR="00D36D11" w:rsidRPr="00D36D11" w14:paraId="24C61373" w14:textId="77777777" w:rsidTr="00822E50">
        <w:trPr>
          <w:jc w:val="center"/>
        </w:trPr>
        <w:tc>
          <w:tcPr>
            <w:tcW w:w="10254" w:type="dxa"/>
            <w:gridSpan w:val="3"/>
            <w:shd w:val="clear" w:color="auto" w:fill="D6E3BC"/>
          </w:tcPr>
          <w:p w14:paraId="7964A2CA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Svrha</w:t>
            </w:r>
          </w:p>
        </w:tc>
      </w:tr>
      <w:tr w:rsidR="00D36D11" w:rsidRPr="00D36D11" w14:paraId="1352E2EA" w14:textId="77777777" w:rsidTr="00822E50">
        <w:trPr>
          <w:jc w:val="center"/>
        </w:trPr>
        <w:tc>
          <w:tcPr>
            <w:tcW w:w="10254" w:type="dxa"/>
            <w:gridSpan w:val="3"/>
          </w:tcPr>
          <w:p w14:paraId="5DE4E430" w14:textId="0FC24725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Zada</w:t>
            </w:r>
            <w:r w:rsidR="002D0C64" w:rsidRPr="00D36D11">
              <w:rPr>
                <w:rFonts w:cs="Arial"/>
                <w:szCs w:val="22"/>
              </w:rPr>
              <w:t>t</w:t>
            </w:r>
            <w:r w:rsidRPr="00D36D11">
              <w:rPr>
                <w:rFonts w:cs="Arial"/>
                <w:szCs w:val="22"/>
              </w:rPr>
              <w:t>ci</w:t>
            </w:r>
            <w:r w:rsidR="002D0C64" w:rsidRPr="00D36D11">
              <w:rPr>
                <w:rFonts w:cs="Arial"/>
                <w:szCs w:val="22"/>
              </w:rPr>
              <w:t xml:space="preserve"> 1.</w:t>
            </w:r>
            <w:r w:rsidRPr="00D36D11">
              <w:rPr>
                <w:rFonts w:cs="Arial"/>
                <w:szCs w:val="22"/>
              </w:rPr>
              <w:t xml:space="preserve"> modula</w:t>
            </w:r>
            <w:r w:rsidR="00284675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nastavnog</w:t>
            </w:r>
            <w:r w:rsidR="002D0C64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predmeta </w:t>
            </w:r>
            <w:r w:rsidR="002D0C64" w:rsidRPr="00D36D11">
              <w:rPr>
                <w:rFonts w:cs="Arial"/>
                <w:szCs w:val="22"/>
              </w:rPr>
              <w:t>T</w:t>
            </w:r>
            <w:r w:rsidRPr="00D36D11">
              <w:rPr>
                <w:rFonts w:cs="Arial"/>
                <w:szCs w:val="22"/>
              </w:rPr>
              <w:t>ehnologija obrade i montaže su:</w:t>
            </w:r>
          </w:p>
          <w:p w14:paraId="3112F53B" w14:textId="7C2A46E9" w:rsidR="00F91A73" w:rsidRPr="00D36D11" w:rsidRDefault="00DE0B07" w:rsidP="00822E50">
            <w:pPr>
              <w:pStyle w:val="NoSpacing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-   stjecanje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znanja o </w:t>
            </w:r>
            <w:r w:rsidR="002D0C64" w:rsidRPr="00D36D11">
              <w:rPr>
                <w:rFonts w:ascii="Arial" w:hAnsi="Arial" w:cs="Arial"/>
                <w:lang w:val="hr-HR"/>
              </w:rPr>
              <w:t>sustavima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, procesima i postupcima oblikovanja proizvoda bez </w:t>
            </w:r>
            <w:r w:rsidR="00BF6693" w:rsidRPr="00D36D11">
              <w:rPr>
                <w:rFonts w:ascii="Arial" w:hAnsi="Arial" w:cs="Arial"/>
                <w:lang w:val="hr-HR"/>
              </w:rPr>
              <w:t>odvajanja čestica</w:t>
            </w:r>
            <w:r w:rsidR="00F91A73" w:rsidRPr="00D36D11">
              <w:rPr>
                <w:rFonts w:ascii="Arial" w:hAnsi="Arial" w:cs="Arial"/>
                <w:lang w:val="hr-HR"/>
              </w:rPr>
              <w:t>,</w:t>
            </w:r>
          </w:p>
          <w:p w14:paraId="3F56B293" w14:textId="21598A23" w:rsidR="00F91A73" w:rsidRPr="00D36D11" w:rsidRDefault="00DE0B07" w:rsidP="00822E50">
            <w:pPr>
              <w:pStyle w:val="NoSpacing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-   </w:t>
            </w:r>
            <w:r w:rsidR="00472A15" w:rsidRPr="00D36D11">
              <w:rPr>
                <w:rFonts w:ascii="Arial" w:hAnsi="Arial" w:cs="Arial"/>
                <w:lang w:val="hr-HR"/>
              </w:rPr>
              <w:t>klasificiranje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postupaka oblikovanja proizvoda bez</w:t>
            </w:r>
            <w:r w:rsidR="00BF6693" w:rsidRPr="00D36D11">
              <w:rPr>
                <w:rFonts w:ascii="Arial" w:hAnsi="Arial" w:cs="Arial"/>
                <w:lang w:val="hr-HR"/>
              </w:rPr>
              <w:t xml:space="preserve"> odvajanja čestica</w:t>
            </w:r>
            <w:r w:rsidR="00F91A73" w:rsidRPr="00D36D11">
              <w:rPr>
                <w:rFonts w:ascii="Arial" w:hAnsi="Arial" w:cs="Arial"/>
                <w:lang w:val="hr-HR"/>
              </w:rPr>
              <w:t>,</w:t>
            </w:r>
          </w:p>
          <w:p w14:paraId="7C0D7895" w14:textId="77777777" w:rsidR="00F91A73" w:rsidRPr="00D36D11" w:rsidRDefault="00DE0B07" w:rsidP="00822E50">
            <w:pPr>
              <w:pStyle w:val="NoSpacing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-   stjecanje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znanja o pripremi i planiranju rada,</w:t>
            </w:r>
          </w:p>
          <w:p w14:paraId="2BD7DB66" w14:textId="77777777" w:rsidR="00F91A73" w:rsidRPr="00D36D11" w:rsidRDefault="00DE0B07" w:rsidP="00822E50">
            <w:pPr>
              <w:pStyle w:val="NoSpacing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-   primjena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usvojeno</w:t>
            </w:r>
            <w:r w:rsidRPr="00D36D11">
              <w:rPr>
                <w:rFonts w:ascii="Arial" w:hAnsi="Arial" w:cs="Arial"/>
                <w:lang w:val="hr-HR"/>
              </w:rPr>
              <w:t>g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znanja u izučavanju drugih sadržaja iz struke i njihova prim</w:t>
            </w:r>
            <w:r w:rsidRPr="00D36D11">
              <w:rPr>
                <w:rFonts w:ascii="Arial" w:hAnsi="Arial" w:cs="Arial"/>
                <w:lang w:val="hr-HR"/>
              </w:rPr>
              <w:t>j</w:t>
            </w:r>
            <w:r w:rsidR="00F91A73" w:rsidRPr="00D36D11">
              <w:rPr>
                <w:rFonts w:ascii="Arial" w:hAnsi="Arial" w:cs="Arial"/>
                <w:lang w:val="hr-HR"/>
              </w:rPr>
              <w:t>ena u budućoj  praksi,</w:t>
            </w:r>
          </w:p>
          <w:p w14:paraId="1308A7DB" w14:textId="3791582F" w:rsidR="00F91A73" w:rsidRPr="00D36D11" w:rsidRDefault="00F91A73" w:rsidP="00822E50">
            <w:pPr>
              <w:pStyle w:val="NoSpacing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-   prepozna</w:t>
            </w:r>
            <w:r w:rsidR="00DE0B07" w:rsidRPr="00D36D11">
              <w:rPr>
                <w:rFonts w:ascii="Arial" w:hAnsi="Arial" w:cs="Arial"/>
                <w:lang w:val="hr-HR"/>
              </w:rPr>
              <w:t>vanje i primjena postupka</w:t>
            </w:r>
            <w:r w:rsidRPr="00D36D11">
              <w:rPr>
                <w:rFonts w:ascii="Arial" w:hAnsi="Arial" w:cs="Arial"/>
                <w:lang w:val="hr-HR"/>
              </w:rPr>
              <w:t xml:space="preserve"> izrade odl</w:t>
            </w:r>
            <w:r w:rsidR="002D0C64" w:rsidRPr="00D36D11">
              <w:rPr>
                <w:rFonts w:ascii="Arial" w:hAnsi="Arial" w:cs="Arial"/>
                <w:lang w:val="hr-HR"/>
              </w:rPr>
              <w:t>jevaka</w:t>
            </w:r>
            <w:r w:rsidR="00DE0B07" w:rsidRPr="00D36D11">
              <w:rPr>
                <w:rFonts w:ascii="Arial" w:hAnsi="Arial" w:cs="Arial"/>
                <w:lang w:val="hr-HR"/>
              </w:rPr>
              <w:t>, otpresaka i  otk</w:t>
            </w:r>
            <w:r w:rsidR="002D0C64" w:rsidRPr="00D36D11">
              <w:rPr>
                <w:rFonts w:ascii="Arial" w:hAnsi="Arial" w:cs="Arial"/>
                <w:lang w:val="hr-HR"/>
              </w:rPr>
              <w:t>ivka</w:t>
            </w:r>
            <w:r w:rsidR="00DE0B07" w:rsidRPr="00D36D11">
              <w:rPr>
                <w:rFonts w:ascii="Arial" w:hAnsi="Arial" w:cs="Arial"/>
                <w:lang w:val="hr-HR"/>
              </w:rPr>
              <w:t>, kao i dijelova od lima,</w:t>
            </w:r>
          </w:p>
          <w:p w14:paraId="4E1C4131" w14:textId="29FDD5FA" w:rsidR="00F91A73" w:rsidRPr="00D36D11" w:rsidRDefault="00F91A73" w:rsidP="00822E50">
            <w:pPr>
              <w:pStyle w:val="NoSpacing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-   prepozna</w:t>
            </w:r>
            <w:r w:rsidR="00DE0B07" w:rsidRPr="00D36D11">
              <w:rPr>
                <w:rFonts w:ascii="Arial" w:hAnsi="Arial" w:cs="Arial"/>
                <w:lang w:val="hr-HR"/>
              </w:rPr>
              <w:t>vanje i primjena tehnološke opreme (</w:t>
            </w:r>
            <w:r w:rsidRPr="00D36D11">
              <w:rPr>
                <w:rFonts w:ascii="Arial" w:hAnsi="Arial" w:cs="Arial"/>
                <w:lang w:val="hr-HR"/>
              </w:rPr>
              <w:t>alat,</w:t>
            </w:r>
            <w:r w:rsidR="00DE0B07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pribor,</w:t>
            </w:r>
            <w:r w:rsidR="00DE0B07" w:rsidRPr="00D36D11">
              <w:rPr>
                <w:rFonts w:ascii="Arial" w:hAnsi="Arial" w:cs="Arial"/>
                <w:lang w:val="hr-HR"/>
              </w:rPr>
              <w:t xml:space="preserve"> </w:t>
            </w:r>
            <w:r w:rsidR="002D0C64" w:rsidRPr="00D36D11">
              <w:rPr>
                <w:rFonts w:ascii="Arial" w:hAnsi="Arial" w:cs="Arial"/>
                <w:lang w:val="hr-HR"/>
              </w:rPr>
              <w:t>strojevi</w:t>
            </w:r>
            <w:r w:rsidRPr="00D36D11">
              <w:rPr>
                <w:rFonts w:ascii="Arial" w:hAnsi="Arial" w:cs="Arial"/>
                <w:lang w:val="hr-HR"/>
              </w:rPr>
              <w:t>) k</w:t>
            </w:r>
            <w:r w:rsidR="00DE0B07" w:rsidRPr="00D36D11">
              <w:rPr>
                <w:rFonts w:ascii="Arial" w:hAnsi="Arial" w:cs="Arial"/>
                <w:lang w:val="hr-HR"/>
              </w:rPr>
              <w:t>oja se koristi u tim postupcima,</w:t>
            </w:r>
          </w:p>
          <w:p w14:paraId="2CFDDD54" w14:textId="0A369B35" w:rsidR="00F91A73" w:rsidRPr="00D36D11" w:rsidRDefault="00F91A73" w:rsidP="00822E50">
            <w:pPr>
              <w:pStyle w:val="NoSpacing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-   st</w:t>
            </w:r>
            <w:r w:rsidR="002D0C64" w:rsidRPr="00D36D11">
              <w:rPr>
                <w:rFonts w:ascii="Arial" w:hAnsi="Arial" w:cs="Arial"/>
                <w:lang w:val="hr-HR"/>
              </w:rPr>
              <w:t>je</w:t>
            </w:r>
            <w:r w:rsidRPr="00D36D11">
              <w:rPr>
                <w:rFonts w:ascii="Arial" w:hAnsi="Arial" w:cs="Arial"/>
                <w:lang w:val="hr-HR"/>
              </w:rPr>
              <w:t>canje znanja o poj</w:t>
            </w:r>
            <w:r w:rsidR="00DE0B07" w:rsidRPr="00D36D11">
              <w:rPr>
                <w:rFonts w:ascii="Arial" w:hAnsi="Arial" w:cs="Arial"/>
                <w:lang w:val="hr-HR"/>
              </w:rPr>
              <w:t>mu sklopovi i dijelovima sklopa,</w:t>
            </w:r>
          </w:p>
          <w:p w14:paraId="2220A1E7" w14:textId="4215124B" w:rsidR="00F91A73" w:rsidRPr="00D36D11" w:rsidRDefault="00DE0B07" w:rsidP="00822E50">
            <w:pPr>
              <w:pStyle w:val="NoSpacing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-   razumijevanje poj</w:t>
            </w:r>
            <w:r w:rsidR="00F91A73" w:rsidRPr="00D36D11">
              <w:rPr>
                <w:rFonts w:ascii="Arial" w:hAnsi="Arial" w:cs="Arial"/>
                <w:lang w:val="hr-HR"/>
              </w:rPr>
              <w:t>m</w:t>
            </w:r>
            <w:r w:rsidRPr="00D36D11">
              <w:rPr>
                <w:rFonts w:ascii="Arial" w:hAnsi="Arial" w:cs="Arial"/>
                <w:lang w:val="hr-HR"/>
              </w:rPr>
              <w:t>ova montaže,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demontaže i održavanje sklopova</w:t>
            </w:r>
            <w:r w:rsidR="00BF6693" w:rsidRPr="00D36D11">
              <w:rPr>
                <w:rFonts w:ascii="Arial" w:hAnsi="Arial" w:cs="Arial"/>
                <w:lang w:val="hr-HR"/>
              </w:rPr>
              <w:t>,</w:t>
            </w:r>
          </w:p>
          <w:p w14:paraId="58EFF235" w14:textId="6713326C" w:rsidR="00F91A73" w:rsidRPr="00D36D11" w:rsidRDefault="00DE0B07" w:rsidP="00822E50">
            <w:pPr>
              <w:pStyle w:val="NoSpacing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-   razvijanje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sposobnost</w:t>
            </w:r>
            <w:r w:rsidRPr="00D36D11">
              <w:rPr>
                <w:rFonts w:ascii="Arial" w:hAnsi="Arial" w:cs="Arial"/>
                <w:lang w:val="hr-HR"/>
              </w:rPr>
              <w:t>i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uočavanja i izdvajanja osobina </w:t>
            </w:r>
            <w:r w:rsidR="00BF6693" w:rsidRPr="00D36D11">
              <w:rPr>
                <w:rFonts w:ascii="Arial" w:hAnsi="Arial" w:cs="Arial"/>
                <w:lang w:val="hr-HR"/>
              </w:rPr>
              <w:t>strojarskih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dijelova </w:t>
            </w:r>
            <w:r w:rsidR="00BF6693" w:rsidRPr="00D36D11">
              <w:rPr>
                <w:rFonts w:ascii="Arial" w:hAnsi="Arial" w:cs="Arial"/>
                <w:lang w:val="hr-HR"/>
              </w:rPr>
              <w:t>važnih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za funkciju.</w:t>
            </w:r>
          </w:p>
          <w:p w14:paraId="082BCC8D" w14:textId="77777777" w:rsidR="00F91A73" w:rsidRPr="00D36D11" w:rsidRDefault="00F91A73" w:rsidP="00822E50">
            <w:pPr>
              <w:pStyle w:val="NoSpacing"/>
              <w:rPr>
                <w:rFonts w:ascii="Arial" w:hAnsi="Arial" w:cs="Arial"/>
                <w:lang w:val="hr-HR"/>
              </w:rPr>
            </w:pPr>
          </w:p>
        </w:tc>
      </w:tr>
      <w:tr w:rsidR="00D36D11" w:rsidRPr="00D36D11" w14:paraId="0F98948A" w14:textId="77777777" w:rsidTr="00822E50">
        <w:trPr>
          <w:jc w:val="center"/>
        </w:trPr>
        <w:tc>
          <w:tcPr>
            <w:tcW w:w="10254" w:type="dxa"/>
            <w:gridSpan w:val="3"/>
            <w:shd w:val="clear" w:color="auto" w:fill="D6E3BC"/>
          </w:tcPr>
          <w:p w14:paraId="6DD7EC7E" w14:textId="64A7F3B1" w:rsidR="00F91A73" w:rsidRPr="00D36D11" w:rsidRDefault="00571A6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F91A73" w:rsidRPr="00D36D11">
              <w:rPr>
                <w:rFonts w:cs="Arial"/>
                <w:b/>
                <w:szCs w:val="22"/>
              </w:rPr>
              <w:t xml:space="preserve"> zahtjevi / 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</w:p>
        </w:tc>
      </w:tr>
      <w:tr w:rsidR="00D36D11" w:rsidRPr="00D36D11" w14:paraId="3A2AE9D0" w14:textId="77777777" w:rsidTr="00822E50">
        <w:trPr>
          <w:jc w:val="center"/>
        </w:trPr>
        <w:tc>
          <w:tcPr>
            <w:tcW w:w="10254" w:type="dxa"/>
            <w:gridSpan w:val="3"/>
          </w:tcPr>
          <w:p w14:paraId="6B8721DC" w14:textId="231562D3" w:rsidR="00F91A73" w:rsidRPr="00D36D11" w:rsidRDefault="006C3C4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Predznanje iz stručno-teorijskih predmeta iz prethodnog</w:t>
            </w:r>
            <w:r w:rsidR="00617D3E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razreda</w:t>
            </w:r>
            <w:r w:rsidR="00617D3E"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2FDF2D83" w14:textId="77777777" w:rsidTr="00822E50">
        <w:trPr>
          <w:jc w:val="center"/>
        </w:trPr>
        <w:tc>
          <w:tcPr>
            <w:tcW w:w="10254" w:type="dxa"/>
            <w:gridSpan w:val="3"/>
            <w:shd w:val="clear" w:color="auto" w:fill="D6E3BC"/>
          </w:tcPr>
          <w:p w14:paraId="1B5891D4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Ciljevi</w:t>
            </w:r>
          </w:p>
        </w:tc>
      </w:tr>
      <w:tr w:rsidR="00D36D11" w:rsidRPr="00D36D11" w14:paraId="4A92ECC2" w14:textId="77777777" w:rsidTr="00822E50">
        <w:trPr>
          <w:jc w:val="center"/>
        </w:trPr>
        <w:tc>
          <w:tcPr>
            <w:tcW w:w="10254" w:type="dxa"/>
            <w:gridSpan w:val="3"/>
          </w:tcPr>
          <w:p w14:paraId="1FE1B69C" w14:textId="7CFD62A8" w:rsidR="00F91A73" w:rsidRPr="00D36D11" w:rsidRDefault="00F91A73" w:rsidP="00822E50">
            <w:pPr>
              <w:pStyle w:val="NoSpacing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Cilj  modul</w:t>
            </w:r>
            <w:r w:rsidR="00751148" w:rsidRPr="00D36D11">
              <w:rPr>
                <w:rFonts w:ascii="Arial" w:hAnsi="Arial" w:cs="Arial"/>
                <w:lang w:val="hr-HR"/>
              </w:rPr>
              <w:t>a</w:t>
            </w:r>
            <w:r w:rsidR="00B13DD3" w:rsidRPr="00D36D11">
              <w:rPr>
                <w:rFonts w:ascii="Arial" w:hAnsi="Arial" w:cs="Arial"/>
                <w:lang w:val="hr-HR"/>
              </w:rPr>
              <w:t xml:space="preserve"> je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  <w:r w:rsidR="00BF6693" w:rsidRPr="00D36D11">
              <w:rPr>
                <w:rFonts w:ascii="Arial" w:hAnsi="Arial" w:cs="Arial"/>
                <w:lang w:val="hr-HR"/>
              </w:rPr>
              <w:t xml:space="preserve">učenikovo </w:t>
            </w:r>
            <w:r w:rsidRPr="00D36D11">
              <w:rPr>
                <w:rFonts w:ascii="Arial" w:hAnsi="Arial" w:cs="Arial"/>
                <w:lang w:val="hr-HR"/>
              </w:rPr>
              <w:t>st</w:t>
            </w:r>
            <w:r w:rsidR="00BF6693" w:rsidRPr="00D36D11">
              <w:rPr>
                <w:rFonts w:ascii="Arial" w:hAnsi="Arial" w:cs="Arial"/>
                <w:lang w:val="hr-HR"/>
              </w:rPr>
              <w:t>jecanje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  <w:r w:rsidR="00BF6693" w:rsidRPr="00D36D11">
              <w:rPr>
                <w:rFonts w:ascii="Arial" w:hAnsi="Arial" w:cs="Arial"/>
                <w:lang w:val="hr-HR"/>
              </w:rPr>
              <w:t>temeljnih</w:t>
            </w:r>
            <w:r w:rsidRPr="00D36D11">
              <w:rPr>
                <w:rFonts w:ascii="Arial" w:hAnsi="Arial" w:cs="Arial"/>
                <w:lang w:val="hr-HR"/>
              </w:rPr>
              <w:t xml:space="preserve"> znanja o </w:t>
            </w:r>
            <w:r w:rsidR="00BF6693" w:rsidRPr="00D36D11">
              <w:rPr>
                <w:rFonts w:ascii="Arial" w:hAnsi="Arial" w:cs="Arial"/>
                <w:lang w:val="hr-HR"/>
              </w:rPr>
              <w:t>načelima</w:t>
            </w:r>
            <w:r w:rsidRPr="00D36D11">
              <w:rPr>
                <w:rFonts w:ascii="Arial" w:hAnsi="Arial" w:cs="Arial"/>
                <w:lang w:val="hr-HR"/>
              </w:rPr>
              <w:t xml:space="preserve"> i zakonitostima oblikovanja proizvoda, </w:t>
            </w:r>
          </w:p>
          <w:p w14:paraId="3127451B" w14:textId="192374A0" w:rsidR="00F91A73" w:rsidRPr="00D36D11" w:rsidRDefault="00F91A73" w:rsidP="00822E50">
            <w:pPr>
              <w:pStyle w:val="NoSpacing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o </w:t>
            </w:r>
            <w:r w:rsidR="00284675" w:rsidRPr="00D36D11">
              <w:rPr>
                <w:rFonts w:ascii="Arial" w:hAnsi="Arial" w:cs="Arial"/>
                <w:lang w:val="hr-HR"/>
              </w:rPr>
              <w:t>s</w:t>
            </w:r>
            <w:r w:rsidR="00BF6693" w:rsidRPr="00D36D11">
              <w:rPr>
                <w:rFonts w:ascii="Arial" w:hAnsi="Arial" w:cs="Arial"/>
                <w:lang w:val="hr-HR"/>
              </w:rPr>
              <w:t>ustavima</w:t>
            </w:r>
            <w:r w:rsidRPr="00D36D11">
              <w:rPr>
                <w:rFonts w:ascii="Arial" w:hAnsi="Arial" w:cs="Arial"/>
                <w:lang w:val="hr-HR"/>
              </w:rPr>
              <w:t>, procesima i postupcima obrade i ekonomičnosti izrade proizvoda.</w:t>
            </w:r>
          </w:p>
        </w:tc>
      </w:tr>
      <w:tr w:rsidR="00D36D11" w:rsidRPr="00D36D11" w14:paraId="4ADC29A4" w14:textId="77777777" w:rsidTr="00822E50">
        <w:trPr>
          <w:jc w:val="center"/>
        </w:trPr>
        <w:tc>
          <w:tcPr>
            <w:tcW w:w="10254" w:type="dxa"/>
            <w:gridSpan w:val="3"/>
            <w:shd w:val="clear" w:color="auto" w:fill="D6E3BC"/>
          </w:tcPr>
          <w:p w14:paraId="0191A10D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</w:t>
            </w:r>
          </w:p>
        </w:tc>
      </w:tr>
      <w:tr w:rsidR="00D36D11" w:rsidRPr="00D36D11" w14:paraId="3A34336A" w14:textId="77777777" w:rsidTr="00822E50">
        <w:trPr>
          <w:jc w:val="center"/>
        </w:trPr>
        <w:tc>
          <w:tcPr>
            <w:tcW w:w="10254" w:type="dxa"/>
            <w:gridSpan w:val="3"/>
          </w:tcPr>
          <w:p w14:paraId="7B366213" w14:textId="77777777" w:rsidR="00F91A73" w:rsidRPr="00D36D11" w:rsidRDefault="00F91A73" w:rsidP="007E13E7">
            <w:pPr>
              <w:numPr>
                <w:ilvl w:val="0"/>
                <w:numId w:val="32"/>
              </w:num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Uvod  </w:t>
            </w:r>
          </w:p>
          <w:p w14:paraId="705D74FA" w14:textId="1007A7F6" w:rsidR="00F91A73" w:rsidRPr="00D36D11" w:rsidRDefault="00F91A73" w:rsidP="007E13E7">
            <w:pPr>
              <w:numPr>
                <w:ilvl w:val="0"/>
                <w:numId w:val="32"/>
              </w:num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Li</w:t>
            </w:r>
            <w:r w:rsidR="00BF6693" w:rsidRPr="00D36D11">
              <w:rPr>
                <w:rFonts w:cs="Arial"/>
                <w:szCs w:val="22"/>
              </w:rPr>
              <w:t>jevanje</w:t>
            </w:r>
          </w:p>
          <w:p w14:paraId="4C5D813F" w14:textId="29BD1C6D" w:rsidR="00F91A73" w:rsidRPr="00D36D11" w:rsidRDefault="00284675" w:rsidP="007E13E7">
            <w:pPr>
              <w:pStyle w:val="BodyText"/>
              <w:numPr>
                <w:ilvl w:val="0"/>
                <w:numId w:val="32"/>
              </w:numPr>
              <w:spacing w:after="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Obrada plastičn</w:t>
            </w:r>
            <w:r w:rsidR="00BF6693" w:rsidRPr="00D36D11">
              <w:rPr>
                <w:rFonts w:cs="Arial"/>
                <w:szCs w:val="22"/>
              </w:rPr>
              <w:t>om</w:t>
            </w:r>
            <w:r w:rsidRPr="00D36D11">
              <w:rPr>
                <w:rFonts w:cs="Arial"/>
                <w:szCs w:val="22"/>
              </w:rPr>
              <w:t xml:space="preserve"> deform</w:t>
            </w:r>
            <w:r w:rsidR="00BF6693" w:rsidRPr="00D36D11">
              <w:rPr>
                <w:rFonts w:cs="Arial"/>
                <w:szCs w:val="22"/>
              </w:rPr>
              <w:t>acijom</w:t>
            </w:r>
            <w:r w:rsidR="00F91A73" w:rsidRPr="00D36D11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D36D11" w:rsidRPr="00D36D11" w14:paraId="310A31F1" w14:textId="77777777" w:rsidTr="00822E50">
        <w:trPr>
          <w:trHeight w:val="324"/>
          <w:jc w:val="center"/>
        </w:trPr>
        <w:tc>
          <w:tcPr>
            <w:tcW w:w="55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FA54810" w14:textId="77777777" w:rsidR="00F91A73" w:rsidRPr="00D36D11" w:rsidRDefault="00F91A73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 učenja</w:t>
            </w:r>
          </w:p>
        </w:tc>
        <w:tc>
          <w:tcPr>
            <w:tcW w:w="47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02CA96DC" w14:textId="77777777" w:rsidR="00F91A73" w:rsidRPr="00D36D11" w:rsidRDefault="00F91A73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5C486B74" w14:textId="77777777" w:rsidTr="00822E50">
        <w:trPr>
          <w:trHeight w:val="1115"/>
          <w:jc w:val="center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B0FC" w14:textId="77777777" w:rsidR="00F91A73" w:rsidRPr="00D36D11" w:rsidRDefault="00F91A73" w:rsidP="00822E50">
            <w:pPr>
              <w:pStyle w:val="BodyText"/>
              <w:ind w:left="360"/>
              <w:jc w:val="both"/>
              <w:rPr>
                <w:rFonts w:cs="Arial"/>
                <w:b/>
                <w:szCs w:val="22"/>
                <w:lang w:eastAsia="en-US"/>
              </w:rPr>
            </w:pPr>
          </w:p>
          <w:p w14:paraId="53D49A7F" w14:textId="77777777" w:rsidR="00F91A73" w:rsidRPr="00D36D11" w:rsidRDefault="00F91A73" w:rsidP="00822E50">
            <w:pPr>
              <w:pStyle w:val="BodyText"/>
              <w:ind w:left="360"/>
              <w:jc w:val="both"/>
              <w:rPr>
                <w:rFonts w:cs="Arial"/>
                <w:b/>
                <w:szCs w:val="22"/>
                <w:u w:val="single"/>
                <w:lang w:eastAsia="en-US"/>
              </w:rPr>
            </w:pPr>
            <w:r w:rsidRPr="00D36D11">
              <w:rPr>
                <w:rFonts w:cs="Arial"/>
                <w:b/>
                <w:szCs w:val="22"/>
                <w:lang w:eastAsia="en-US"/>
              </w:rPr>
              <w:t>Jedinica 1. Uvod</w:t>
            </w:r>
          </w:p>
          <w:p w14:paraId="1E37EA28" w14:textId="70F0F2E6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 Učenik bi trebao biti sposoban:</w:t>
            </w:r>
          </w:p>
          <w:p w14:paraId="621EC936" w14:textId="0EF31184" w:rsidR="00F91A73" w:rsidRPr="00D36D11" w:rsidRDefault="00F91A73" w:rsidP="007E13E7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</w:t>
            </w:r>
            <w:r w:rsidR="00BF6693" w:rsidRPr="00D36D11">
              <w:rPr>
                <w:rFonts w:ascii="Arial" w:hAnsi="Arial" w:cs="Arial"/>
                <w:lang w:val="hr-HR"/>
              </w:rPr>
              <w:t>nirati</w:t>
            </w:r>
            <w:r w:rsidRPr="00D36D11">
              <w:rPr>
                <w:rFonts w:ascii="Arial" w:hAnsi="Arial" w:cs="Arial"/>
                <w:lang w:val="hr-HR"/>
              </w:rPr>
              <w:t xml:space="preserve"> pojam proizvodnog</w:t>
            </w:r>
            <w:r w:rsidR="00BF6693" w:rsidRPr="00D36D11">
              <w:rPr>
                <w:rFonts w:ascii="Arial" w:hAnsi="Arial" w:cs="Arial"/>
                <w:lang w:val="hr-HR"/>
              </w:rPr>
              <w:t>a</w:t>
            </w:r>
            <w:r w:rsidRPr="00D36D11">
              <w:rPr>
                <w:rFonts w:ascii="Arial" w:hAnsi="Arial" w:cs="Arial"/>
                <w:lang w:val="hr-HR"/>
              </w:rPr>
              <w:t xml:space="preserve"> s</w:t>
            </w:r>
            <w:r w:rsidR="00BF6693" w:rsidRPr="00D36D11">
              <w:rPr>
                <w:rFonts w:ascii="Arial" w:hAnsi="Arial" w:cs="Arial"/>
                <w:lang w:val="hr-HR"/>
              </w:rPr>
              <w:t>ustava</w:t>
            </w:r>
            <w:r w:rsidRPr="00D36D11">
              <w:rPr>
                <w:rFonts w:ascii="Arial" w:hAnsi="Arial" w:cs="Arial"/>
                <w:lang w:val="hr-HR"/>
              </w:rPr>
              <w:t xml:space="preserve"> i proizvodnog</w:t>
            </w:r>
            <w:r w:rsidR="00BF6693" w:rsidRPr="00D36D11">
              <w:rPr>
                <w:rFonts w:ascii="Arial" w:hAnsi="Arial" w:cs="Arial"/>
                <w:lang w:val="hr-HR"/>
              </w:rPr>
              <w:t>a</w:t>
            </w:r>
            <w:r w:rsidRPr="00D36D11">
              <w:rPr>
                <w:rFonts w:ascii="Arial" w:hAnsi="Arial" w:cs="Arial"/>
                <w:lang w:val="hr-HR"/>
              </w:rPr>
              <w:t xml:space="preserve"> procesa,</w:t>
            </w:r>
          </w:p>
          <w:p w14:paraId="5219FDCC" w14:textId="459C5887" w:rsidR="00F91A73" w:rsidRPr="00D36D11" w:rsidRDefault="00F91A73" w:rsidP="007E13E7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</w:t>
            </w:r>
            <w:r w:rsidR="00DE0B07" w:rsidRPr="00D36D11">
              <w:rPr>
                <w:rFonts w:ascii="Arial" w:hAnsi="Arial" w:cs="Arial"/>
                <w:lang w:val="hr-HR"/>
              </w:rPr>
              <w:t>efinira</w:t>
            </w:r>
            <w:r w:rsidR="00BF6693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tehnološki i obradni s</w:t>
            </w:r>
            <w:r w:rsidR="00BF6693" w:rsidRPr="00D36D11">
              <w:rPr>
                <w:rFonts w:ascii="Arial" w:hAnsi="Arial" w:cs="Arial"/>
                <w:lang w:val="hr-HR"/>
              </w:rPr>
              <w:t>ustav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4A2A6B80" w14:textId="0AF85248" w:rsidR="00F91A73" w:rsidRPr="00D36D11" w:rsidRDefault="00DE0B07" w:rsidP="007E13E7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klasificira</w:t>
            </w:r>
            <w:r w:rsidR="00BF6693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postupke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oblikovanja i obrade bez </w:t>
            </w:r>
            <w:r w:rsidR="00BF6693" w:rsidRPr="00D36D11">
              <w:rPr>
                <w:rFonts w:ascii="Arial" w:hAnsi="Arial" w:cs="Arial"/>
                <w:lang w:val="hr-HR"/>
              </w:rPr>
              <w:t>odvajanja čestica</w:t>
            </w:r>
            <w:r w:rsidR="00F91A73" w:rsidRPr="00D36D11">
              <w:rPr>
                <w:rFonts w:ascii="Arial" w:hAnsi="Arial" w:cs="Arial"/>
                <w:lang w:val="hr-HR"/>
              </w:rPr>
              <w:t>.</w:t>
            </w:r>
          </w:p>
          <w:p w14:paraId="586AF905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1AE027C2" w14:textId="25D3B28C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      Jedinica 2. Li</w:t>
            </w:r>
            <w:r w:rsidR="00BF6693" w:rsidRPr="00D36D11">
              <w:rPr>
                <w:rFonts w:cs="Arial"/>
                <w:b/>
                <w:szCs w:val="22"/>
              </w:rPr>
              <w:t>jevanje</w:t>
            </w:r>
          </w:p>
          <w:p w14:paraId="24620962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</w:p>
          <w:p w14:paraId="600EA827" w14:textId="0F022781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 Učenik bi trebao biti sposoban:</w:t>
            </w:r>
          </w:p>
          <w:p w14:paraId="2D55B8CF" w14:textId="094250E7" w:rsidR="00F91A73" w:rsidRPr="00D36D11" w:rsidRDefault="00F91A73" w:rsidP="007E13E7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</w:t>
            </w:r>
            <w:r w:rsidR="00BF6693" w:rsidRPr="00D36D11">
              <w:rPr>
                <w:rFonts w:ascii="Arial" w:hAnsi="Arial" w:cs="Arial"/>
                <w:lang w:val="hr-HR"/>
              </w:rPr>
              <w:t>rati</w:t>
            </w:r>
            <w:r w:rsidRPr="00D36D11">
              <w:rPr>
                <w:rFonts w:ascii="Arial" w:hAnsi="Arial" w:cs="Arial"/>
                <w:lang w:val="hr-HR"/>
              </w:rPr>
              <w:t xml:space="preserve"> svojstva materijala za li</w:t>
            </w:r>
            <w:r w:rsidR="00BF6693" w:rsidRPr="00D36D11">
              <w:rPr>
                <w:rFonts w:ascii="Arial" w:hAnsi="Arial" w:cs="Arial"/>
                <w:lang w:val="hr-HR"/>
              </w:rPr>
              <w:t>jevanje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4C9FB278" w14:textId="211C9EA1" w:rsidR="00F91A73" w:rsidRPr="00D36D11" w:rsidRDefault="00F91A73" w:rsidP="007E13E7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</w:t>
            </w:r>
            <w:r w:rsidR="00BF6693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postupak l</w:t>
            </w:r>
            <w:r w:rsidR="00BF6693" w:rsidRPr="00D36D11">
              <w:rPr>
                <w:rFonts w:ascii="Arial" w:hAnsi="Arial" w:cs="Arial"/>
                <w:lang w:val="hr-HR"/>
              </w:rPr>
              <w:t>ijeva</w:t>
            </w:r>
            <w:r w:rsidRPr="00D36D11">
              <w:rPr>
                <w:rFonts w:ascii="Arial" w:hAnsi="Arial" w:cs="Arial"/>
                <w:lang w:val="hr-HR"/>
              </w:rPr>
              <w:t>nja u pješčanim  kalupima,</w:t>
            </w:r>
          </w:p>
          <w:p w14:paraId="258E7432" w14:textId="72475BC9" w:rsidR="00F91A73" w:rsidRPr="00D36D11" w:rsidRDefault="00F91A73" w:rsidP="007E13E7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</w:t>
            </w:r>
            <w:r w:rsidR="00BF6693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postupak </w:t>
            </w:r>
            <w:r w:rsidR="00BF6693" w:rsidRPr="00D36D11">
              <w:rPr>
                <w:rFonts w:ascii="Arial" w:hAnsi="Arial" w:cs="Arial"/>
                <w:lang w:val="hr-HR"/>
              </w:rPr>
              <w:t>lijevanja</w:t>
            </w:r>
            <w:r w:rsidRPr="00D36D11">
              <w:rPr>
                <w:rFonts w:ascii="Arial" w:hAnsi="Arial" w:cs="Arial"/>
                <w:lang w:val="hr-HR"/>
              </w:rPr>
              <w:t xml:space="preserve"> u metalnim kalupima,</w:t>
            </w:r>
          </w:p>
          <w:p w14:paraId="650C6A65" w14:textId="2CB1BC7D" w:rsidR="00F91A73" w:rsidRPr="00D36D11" w:rsidRDefault="00F91A73" w:rsidP="007E13E7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</w:t>
            </w:r>
            <w:r w:rsidR="00BF6693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postupak </w:t>
            </w:r>
            <w:r w:rsidR="00BF6693" w:rsidRPr="00D36D11">
              <w:rPr>
                <w:rFonts w:ascii="Arial" w:hAnsi="Arial" w:cs="Arial"/>
                <w:lang w:val="hr-HR"/>
              </w:rPr>
              <w:t>tlačnoga lijeva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285A826E" w14:textId="739E2B85" w:rsidR="00F91A73" w:rsidRPr="00D36D11" w:rsidRDefault="00F91A73" w:rsidP="007E13E7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</w:t>
            </w:r>
            <w:r w:rsidR="00BF6693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postupak </w:t>
            </w:r>
            <w:r w:rsidR="00BF6693" w:rsidRPr="00D36D11">
              <w:rPr>
                <w:rFonts w:ascii="Arial" w:hAnsi="Arial" w:cs="Arial"/>
                <w:lang w:val="hr-HR"/>
              </w:rPr>
              <w:t>lijevanja</w:t>
            </w:r>
            <w:r w:rsidRPr="00D36D11">
              <w:rPr>
                <w:rFonts w:ascii="Arial" w:hAnsi="Arial" w:cs="Arial"/>
                <w:lang w:val="hr-HR"/>
              </w:rPr>
              <w:t xml:space="preserve"> u </w:t>
            </w:r>
            <w:r w:rsidR="00472A15" w:rsidRPr="00D36D11">
              <w:rPr>
                <w:rFonts w:ascii="Arial" w:hAnsi="Arial" w:cs="Arial"/>
                <w:lang w:val="hr-HR"/>
              </w:rPr>
              <w:t>vakuumu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334A725B" w14:textId="1E949203" w:rsidR="00F91A73" w:rsidRPr="00D36D11" w:rsidRDefault="00F91A73" w:rsidP="007E13E7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</w:t>
            </w:r>
            <w:r w:rsidR="00BF6693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postupak preciznog</w:t>
            </w:r>
            <w:r w:rsidR="00BF6693" w:rsidRPr="00D36D11">
              <w:rPr>
                <w:rFonts w:ascii="Arial" w:hAnsi="Arial" w:cs="Arial"/>
                <w:lang w:val="hr-HR"/>
              </w:rPr>
              <w:t>a ili točnoga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  <w:r w:rsidR="00BF6693" w:rsidRPr="00D36D11">
              <w:rPr>
                <w:rFonts w:ascii="Arial" w:hAnsi="Arial" w:cs="Arial"/>
                <w:lang w:val="hr-HR"/>
              </w:rPr>
              <w:t>lijevanja</w:t>
            </w:r>
            <w:r w:rsidRPr="00D36D11">
              <w:rPr>
                <w:rFonts w:ascii="Arial" w:hAnsi="Arial" w:cs="Arial"/>
                <w:lang w:val="hr-HR"/>
              </w:rPr>
              <w:t xml:space="preserve"> pomoću topivih modela i u školjkastim kalupima,</w:t>
            </w:r>
          </w:p>
          <w:p w14:paraId="4A11CFF8" w14:textId="080B8228" w:rsidR="00F91A73" w:rsidRPr="00D36D11" w:rsidRDefault="00F91A73" w:rsidP="007E13E7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</w:t>
            </w:r>
            <w:r w:rsidR="00BF6693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postupak gravitac</w:t>
            </w:r>
            <w:r w:rsidR="00BF6693" w:rsidRPr="00D36D11">
              <w:rPr>
                <w:rFonts w:ascii="Arial" w:hAnsi="Arial" w:cs="Arial"/>
                <w:lang w:val="hr-HR"/>
              </w:rPr>
              <w:t>ijskoga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  <w:r w:rsidR="00BF6693" w:rsidRPr="00D36D11">
              <w:rPr>
                <w:rFonts w:ascii="Arial" w:hAnsi="Arial" w:cs="Arial"/>
                <w:lang w:val="hr-HR"/>
              </w:rPr>
              <w:t>lijevanja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28643ECD" w14:textId="7969EBFE" w:rsidR="00F91A73" w:rsidRPr="00D36D11" w:rsidRDefault="00472A15" w:rsidP="007E13E7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definirati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pojave pri </w:t>
            </w:r>
            <w:r w:rsidRPr="00D36D11">
              <w:rPr>
                <w:rFonts w:ascii="Arial" w:hAnsi="Arial" w:cs="Arial"/>
                <w:lang w:val="hr-HR"/>
              </w:rPr>
              <w:t>očvršćivanju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odlivaka,</w:t>
            </w:r>
          </w:p>
          <w:p w14:paraId="28CA12EB" w14:textId="7B05EAC0" w:rsidR="00F91A73" w:rsidRPr="00D36D11" w:rsidRDefault="00F91A73" w:rsidP="007E13E7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opi</w:t>
            </w:r>
            <w:r w:rsidR="007D700A" w:rsidRPr="00D36D11">
              <w:rPr>
                <w:rFonts w:ascii="Arial" w:hAnsi="Arial" w:cs="Arial"/>
                <w:lang w:val="hr-HR"/>
              </w:rPr>
              <w:t>sati</w:t>
            </w:r>
            <w:r w:rsidRPr="00D36D11">
              <w:rPr>
                <w:rFonts w:ascii="Arial" w:hAnsi="Arial" w:cs="Arial"/>
                <w:lang w:val="hr-HR"/>
              </w:rPr>
              <w:t xml:space="preserve"> završne radove na odlivcima,</w:t>
            </w:r>
          </w:p>
          <w:p w14:paraId="6B44900B" w14:textId="5B0DA253" w:rsidR="00F91A73" w:rsidRPr="00D36D11" w:rsidRDefault="00F91A73" w:rsidP="007E13E7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izab</w:t>
            </w:r>
            <w:r w:rsidR="007D700A" w:rsidRPr="00D36D11">
              <w:rPr>
                <w:rFonts w:ascii="Arial" w:hAnsi="Arial" w:cs="Arial"/>
                <w:lang w:val="hr-HR"/>
              </w:rPr>
              <w:t>rati</w:t>
            </w:r>
            <w:r w:rsidRPr="00D36D11">
              <w:rPr>
                <w:rFonts w:ascii="Arial" w:hAnsi="Arial" w:cs="Arial"/>
                <w:lang w:val="hr-HR"/>
              </w:rPr>
              <w:t xml:space="preserve"> pribor potreban za izvođenje pojedinih </w:t>
            </w:r>
            <w:r w:rsidRPr="00D36D11">
              <w:rPr>
                <w:rFonts w:ascii="Arial" w:hAnsi="Arial" w:cs="Arial"/>
                <w:lang w:val="hr-HR"/>
              </w:rPr>
              <w:lastRenderedPageBreak/>
              <w:t xml:space="preserve">vrsta </w:t>
            </w:r>
            <w:r w:rsidR="00BF6693" w:rsidRPr="00D36D11">
              <w:rPr>
                <w:rFonts w:ascii="Arial" w:hAnsi="Arial" w:cs="Arial"/>
                <w:lang w:val="hr-HR"/>
              </w:rPr>
              <w:t>lijevanja</w:t>
            </w:r>
            <w:r w:rsidRPr="00D36D11">
              <w:rPr>
                <w:rFonts w:ascii="Arial" w:hAnsi="Arial" w:cs="Arial"/>
                <w:lang w:val="hr-HR"/>
              </w:rPr>
              <w:t>.</w:t>
            </w:r>
          </w:p>
          <w:p w14:paraId="4056EB8F" w14:textId="77777777" w:rsidR="00F91A73" w:rsidRPr="00D36D11" w:rsidRDefault="00F91A73" w:rsidP="00822E50">
            <w:pPr>
              <w:ind w:left="345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</w:t>
            </w:r>
          </w:p>
          <w:p w14:paraId="6197A6A3" w14:textId="383B236E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Jedinica 3. </w:t>
            </w:r>
            <w:r w:rsidR="00284675" w:rsidRPr="00D36D11">
              <w:rPr>
                <w:rFonts w:cs="Arial"/>
                <w:b/>
                <w:szCs w:val="22"/>
              </w:rPr>
              <w:t>Obrada plastičn</w:t>
            </w:r>
            <w:r w:rsidR="007D700A" w:rsidRPr="00D36D11">
              <w:rPr>
                <w:rFonts w:cs="Arial"/>
                <w:b/>
                <w:szCs w:val="22"/>
              </w:rPr>
              <w:t>om</w:t>
            </w:r>
            <w:r w:rsidR="00284675" w:rsidRPr="00D36D11">
              <w:rPr>
                <w:rFonts w:cs="Arial"/>
                <w:b/>
                <w:szCs w:val="22"/>
              </w:rPr>
              <w:t xml:space="preserve"> deform</w:t>
            </w:r>
            <w:r w:rsidR="007D700A" w:rsidRPr="00D36D11">
              <w:rPr>
                <w:rFonts w:cs="Arial"/>
                <w:b/>
                <w:szCs w:val="22"/>
              </w:rPr>
              <w:t>acijom</w:t>
            </w:r>
            <w:r w:rsidRPr="00D36D11">
              <w:rPr>
                <w:rFonts w:cs="Arial"/>
                <w:szCs w:val="22"/>
              </w:rPr>
              <w:t xml:space="preserve">      Učenik bi trebao biti sposoban:</w:t>
            </w:r>
          </w:p>
          <w:p w14:paraId="11E0A551" w14:textId="7B4E7545" w:rsidR="00F91A73" w:rsidRPr="00D36D11" w:rsidRDefault="00F91A73" w:rsidP="007E13E7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</w:t>
            </w:r>
            <w:r w:rsidR="007D700A" w:rsidRPr="00D36D11">
              <w:rPr>
                <w:rFonts w:ascii="Arial" w:hAnsi="Arial" w:cs="Arial"/>
                <w:lang w:val="hr-HR"/>
              </w:rPr>
              <w:t>rati</w:t>
            </w:r>
            <w:r w:rsidRPr="00D36D11">
              <w:rPr>
                <w:rFonts w:ascii="Arial" w:hAnsi="Arial" w:cs="Arial"/>
                <w:lang w:val="hr-HR"/>
              </w:rPr>
              <w:t xml:space="preserve"> pojam deformacije i plastičnosti,</w:t>
            </w:r>
          </w:p>
          <w:p w14:paraId="7232CFB1" w14:textId="1D2A6229" w:rsidR="00F91A73" w:rsidRPr="00D36D11" w:rsidRDefault="00F91A73" w:rsidP="007E13E7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</w:t>
            </w:r>
            <w:r w:rsidR="007D700A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razliku između slobodnog</w:t>
            </w:r>
            <w:r w:rsidR="00617D3E" w:rsidRPr="00D36D11">
              <w:rPr>
                <w:rFonts w:ascii="Arial" w:hAnsi="Arial" w:cs="Arial"/>
                <w:lang w:val="hr-HR"/>
              </w:rPr>
              <w:t>a</w:t>
            </w:r>
            <w:r w:rsidRPr="00D36D11">
              <w:rPr>
                <w:rFonts w:ascii="Arial" w:hAnsi="Arial" w:cs="Arial"/>
                <w:lang w:val="hr-HR"/>
              </w:rPr>
              <w:t xml:space="preserve"> kovanja i kovanja u kalupima te  razliku između </w:t>
            </w:r>
          </w:p>
          <w:p w14:paraId="2256AD24" w14:textId="22B7EF90" w:rsidR="00F91A73" w:rsidRPr="00D36D11" w:rsidRDefault="00617D3E" w:rsidP="007D700A">
            <w:pPr>
              <w:pStyle w:val="NoSpacing"/>
              <w:ind w:left="72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kovanja u otvorenim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i zatvorenim kalupima,</w:t>
            </w:r>
          </w:p>
          <w:p w14:paraId="723D1105" w14:textId="188B3E91" w:rsidR="00F91A73" w:rsidRPr="00D36D11" w:rsidRDefault="00F91A73" w:rsidP="007E13E7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</w:t>
            </w:r>
            <w:r w:rsidR="007D700A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razliku između kovanja i</w:t>
            </w:r>
            <w:r w:rsidR="007D700A" w:rsidRPr="00D36D11">
              <w:rPr>
                <w:rFonts w:ascii="Arial" w:hAnsi="Arial" w:cs="Arial"/>
                <w:lang w:val="hr-HR"/>
              </w:rPr>
              <w:t xml:space="preserve"> gnječenja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2BC2EFF1" w14:textId="594248B8" w:rsidR="00F91A73" w:rsidRPr="00D36D11" w:rsidRDefault="00F91A73" w:rsidP="007E13E7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nabroj</w:t>
            </w:r>
            <w:r w:rsidR="007D700A" w:rsidRPr="00D36D11">
              <w:rPr>
                <w:rFonts w:ascii="Arial" w:hAnsi="Arial" w:cs="Arial"/>
                <w:lang w:val="hr-HR"/>
              </w:rPr>
              <w:t>ati</w:t>
            </w:r>
            <w:r w:rsidRPr="00D36D11">
              <w:rPr>
                <w:rFonts w:ascii="Arial" w:hAnsi="Arial" w:cs="Arial"/>
                <w:lang w:val="hr-HR"/>
              </w:rPr>
              <w:t xml:space="preserve"> vrste istiskivanja i objasni</w:t>
            </w:r>
            <w:r w:rsidR="007D700A" w:rsidRPr="00D36D11">
              <w:rPr>
                <w:rFonts w:ascii="Arial" w:hAnsi="Arial" w:cs="Arial"/>
                <w:lang w:val="hr-HR"/>
              </w:rPr>
              <w:t xml:space="preserve">ti </w:t>
            </w:r>
            <w:r w:rsidRPr="00D36D11">
              <w:rPr>
                <w:rFonts w:ascii="Arial" w:hAnsi="Arial" w:cs="Arial"/>
                <w:lang w:val="hr-HR"/>
              </w:rPr>
              <w:t>razliku između njih,</w:t>
            </w:r>
          </w:p>
          <w:p w14:paraId="707BC597" w14:textId="10CD7A7B" w:rsidR="00F91A73" w:rsidRPr="00D36D11" w:rsidRDefault="00F91A73" w:rsidP="007E13E7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</w:t>
            </w:r>
            <w:r w:rsidR="007D700A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  <w:r w:rsidR="007D700A" w:rsidRPr="00D36D11">
              <w:rPr>
                <w:rFonts w:ascii="Arial" w:hAnsi="Arial" w:cs="Arial"/>
                <w:lang w:val="hr-HR"/>
              </w:rPr>
              <w:t>načelo</w:t>
            </w:r>
            <w:r w:rsidRPr="00D36D11">
              <w:rPr>
                <w:rFonts w:ascii="Arial" w:hAnsi="Arial" w:cs="Arial"/>
                <w:lang w:val="hr-HR"/>
              </w:rPr>
              <w:t xml:space="preserve"> valjanja i neke njegove primjene u praksi,</w:t>
            </w:r>
          </w:p>
          <w:p w14:paraId="57583847" w14:textId="2094C976" w:rsidR="00F91A73" w:rsidRPr="00D36D11" w:rsidRDefault="00F91A73" w:rsidP="007E13E7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</w:t>
            </w:r>
            <w:r w:rsidR="007D700A" w:rsidRPr="00D36D11">
              <w:rPr>
                <w:rFonts w:ascii="Arial" w:hAnsi="Arial" w:cs="Arial"/>
                <w:lang w:val="hr-HR"/>
              </w:rPr>
              <w:t>ti načelo</w:t>
            </w:r>
            <w:r w:rsidRPr="00D36D11">
              <w:rPr>
                <w:rFonts w:ascii="Arial" w:hAnsi="Arial" w:cs="Arial"/>
                <w:lang w:val="hr-HR"/>
              </w:rPr>
              <w:t xml:space="preserve"> obrade vučenjem</w:t>
            </w:r>
            <w:r w:rsidR="007D700A" w:rsidRPr="00D36D11">
              <w:rPr>
                <w:rFonts w:ascii="Arial" w:hAnsi="Arial" w:cs="Arial"/>
                <w:lang w:val="hr-HR"/>
              </w:rPr>
              <w:t>.</w:t>
            </w:r>
          </w:p>
          <w:p w14:paraId="6E73D089" w14:textId="77777777" w:rsidR="00F91A73" w:rsidRPr="00D36D11" w:rsidRDefault="00F91A73" w:rsidP="00822E50">
            <w:pPr>
              <w:ind w:left="720"/>
              <w:rPr>
                <w:rFonts w:cs="Arial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0251" w14:textId="77777777" w:rsidR="00F91A73" w:rsidRPr="00D36D11" w:rsidRDefault="00F91A73" w:rsidP="00822E50">
            <w:pPr>
              <w:pStyle w:val="BodyText"/>
              <w:jc w:val="both"/>
              <w:rPr>
                <w:rFonts w:cs="Arial"/>
                <w:b/>
                <w:szCs w:val="22"/>
                <w:lang w:eastAsia="en-US"/>
              </w:rPr>
            </w:pPr>
          </w:p>
          <w:p w14:paraId="56A9C2A7" w14:textId="77777777" w:rsidR="00F91A73" w:rsidRPr="00D36D11" w:rsidRDefault="00F91A73" w:rsidP="00822E50">
            <w:pPr>
              <w:pStyle w:val="BodyText"/>
              <w:jc w:val="both"/>
              <w:rPr>
                <w:rFonts w:cs="Arial"/>
                <w:b/>
                <w:szCs w:val="22"/>
                <w:lang w:eastAsia="en-US"/>
              </w:rPr>
            </w:pPr>
            <w:r w:rsidRPr="00D36D11">
              <w:rPr>
                <w:rFonts w:cs="Arial"/>
                <w:b/>
                <w:szCs w:val="22"/>
                <w:lang w:eastAsia="en-US"/>
              </w:rPr>
              <w:t xml:space="preserve">Jedinica 1. </w:t>
            </w:r>
          </w:p>
          <w:p w14:paraId="499D69CB" w14:textId="081BF7C1" w:rsidR="00F91A73" w:rsidRPr="00D36D11" w:rsidRDefault="00BF6693" w:rsidP="007E13E7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K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oristiti  što  više  </w:t>
            </w:r>
            <w:r w:rsidR="00B13DD3" w:rsidRPr="00D36D11">
              <w:rPr>
                <w:rFonts w:ascii="Arial" w:hAnsi="Arial" w:cs="Arial"/>
                <w:lang w:val="hr-HR"/>
              </w:rPr>
              <w:t>zornih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 sredstava</w:t>
            </w:r>
            <w:r w:rsidR="00DE0B07" w:rsidRPr="00D36D11">
              <w:rPr>
                <w:rFonts w:ascii="Arial" w:hAnsi="Arial" w:cs="Arial"/>
                <w:lang w:val="hr-HR"/>
              </w:rPr>
              <w:t xml:space="preserve">  (opremljen  kabinet)</w:t>
            </w:r>
            <w:r w:rsidRPr="00D36D11">
              <w:rPr>
                <w:rFonts w:ascii="Arial" w:hAnsi="Arial" w:cs="Arial"/>
                <w:lang w:val="hr-HR"/>
              </w:rPr>
              <w:t>.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  </w:t>
            </w:r>
          </w:p>
          <w:p w14:paraId="36F06484" w14:textId="659299AC" w:rsidR="00F91A73" w:rsidRPr="00D36D11" w:rsidRDefault="00BF6693" w:rsidP="007E13E7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okviru ove jedinice nastavnici će koristiti grafofolije, skice i </w:t>
            </w:r>
            <w:r w:rsidRPr="00D36D11">
              <w:rPr>
                <w:rFonts w:ascii="Arial" w:hAnsi="Arial" w:cs="Arial"/>
                <w:lang w:val="hr-HR"/>
              </w:rPr>
              <w:t>sh</w:t>
            </w:r>
            <w:r w:rsidR="00F91A73" w:rsidRPr="00D36D11">
              <w:rPr>
                <w:rFonts w:ascii="Arial" w:hAnsi="Arial" w:cs="Arial"/>
                <w:lang w:val="hr-HR"/>
              </w:rPr>
              <w:t>eme.</w:t>
            </w:r>
          </w:p>
          <w:p w14:paraId="3F4CF8A4" w14:textId="77777777" w:rsidR="00F91A73" w:rsidRPr="00D36D11" w:rsidRDefault="00F91A73" w:rsidP="00822E50">
            <w:pPr>
              <w:pStyle w:val="BodyText"/>
              <w:ind w:left="360"/>
              <w:jc w:val="both"/>
              <w:rPr>
                <w:rFonts w:cs="Arial"/>
                <w:b/>
                <w:szCs w:val="22"/>
                <w:u w:val="single"/>
                <w:lang w:eastAsia="en-US"/>
              </w:rPr>
            </w:pPr>
          </w:p>
          <w:p w14:paraId="06EB7982" w14:textId="77777777" w:rsidR="00F91A73" w:rsidRPr="00D36D11" w:rsidRDefault="00F91A73" w:rsidP="00822E50">
            <w:pPr>
              <w:pStyle w:val="BodyText"/>
              <w:ind w:left="360"/>
              <w:jc w:val="both"/>
              <w:rPr>
                <w:rFonts w:cs="Arial"/>
                <w:b/>
                <w:szCs w:val="22"/>
                <w:u w:val="single"/>
                <w:lang w:eastAsia="en-US"/>
              </w:rPr>
            </w:pPr>
          </w:p>
          <w:p w14:paraId="5CCBE985" w14:textId="77777777" w:rsidR="007D700A" w:rsidRPr="00D36D11" w:rsidRDefault="00F91A73" w:rsidP="007D700A">
            <w:pPr>
              <w:jc w:val="both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2.</w:t>
            </w:r>
          </w:p>
          <w:p w14:paraId="3B1D09E1" w14:textId="77777777" w:rsidR="007D700A" w:rsidRPr="00D36D11" w:rsidRDefault="007D700A" w:rsidP="00822E50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astavnik će koristiti grafofolije, </w:t>
            </w:r>
            <w:r w:rsidRPr="00D36D11">
              <w:rPr>
                <w:rFonts w:ascii="Arial" w:hAnsi="Arial" w:cs="Arial"/>
                <w:lang w:val="hr-HR"/>
              </w:rPr>
              <w:t>sh</w:t>
            </w:r>
            <w:r w:rsidR="00F91A73" w:rsidRPr="00D36D11">
              <w:rPr>
                <w:rFonts w:ascii="Arial" w:hAnsi="Arial" w:cs="Arial"/>
                <w:lang w:val="hr-HR"/>
              </w:rPr>
              <w:t>eme,</w:t>
            </w:r>
            <w:r w:rsidRPr="00D36D11">
              <w:rPr>
                <w:rFonts w:ascii="Arial" w:hAnsi="Arial" w:cs="Arial"/>
                <w:lang w:val="hr-HR"/>
              </w:rPr>
              <w:t xml:space="preserve"> s učenicima, </w:t>
            </w:r>
            <w:r w:rsidR="00F91A73" w:rsidRPr="00D36D11">
              <w:rPr>
                <w:rFonts w:ascii="Arial" w:hAnsi="Arial" w:cs="Arial"/>
                <w:lang w:val="hr-HR"/>
              </w:rPr>
              <w:t>takođe</w:t>
            </w:r>
            <w:r w:rsidRPr="00D36D11">
              <w:rPr>
                <w:rFonts w:ascii="Arial" w:hAnsi="Arial" w:cs="Arial"/>
                <w:lang w:val="hr-HR"/>
              </w:rPr>
              <w:t>r,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može posjetiti i neko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  <w:r w:rsidR="00F91A73" w:rsidRPr="00D36D11">
              <w:rPr>
                <w:rFonts w:ascii="Arial" w:hAnsi="Arial" w:cs="Arial"/>
                <w:lang w:val="hr-HR"/>
              </w:rPr>
              <w:t>p</w:t>
            </w:r>
            <w:r w:rsidRPr="00D36D11">
              <w:rPr>
                <w:rFonts w:ascii="Arial" w:hAnsi="Arial" w:cs="Arial"/>
                <w:lang w:val="hr-HR"/>
              </w:rPr>
              <w:t>o</w:t>
            </w:r>
            <w:r w:rsidR="00F91A73" w:rsidRPr="00D36D11">
              <w:rPr>
                <w:rFonts w:ascii="Arial" w:hAnsi="Arial" w:cs="Arial"/>
                <w:lang w:val="hr-HR"/>
              </w:rPr>
              <w:t>duzeće koje se bavi  livenjem</w:t>
            </w:r>
            <w:r w:rsidRPr="00D36D11">
              <w:rPr>
                <w:rFonts w:ascii="Arial" w:hAnsi="Arial" w:cs="Arial"/>
                <w:lang w:val="hr-HR"/>
              </w:rPr>
              <w:t xml:space="preserve">. </w:t>
            </w:r>
          </w:p>
          <w:p w14:paraId="37ECD432" w14:textId="77777777" w:rsidR="007D700A" w:rsidRPr="00D36D11" w:rsidRDefault="007D700A" w:rsidP="00822E50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a relevantnim primjerima objasniti različitosti postupaka </w:t>
            </w:r>
            <w:r w:rsidR="00BF6693" w:rsidRPr="00D36D11">
              <w:rPr>
                <w:rFonts w:ascii="Arial" w:hAnsi="Arial" w:cs="Arial"/>
                <w:lang w:val="hr-HR"/>
              </w:rPr>
              <w:t>lijevanja</w:t>
            </w:r>
            <w:r w:rsidRPr="00D36D11">
              <w:rPr>
                <w:rFonts w:ascii="Arial" w:hAnsi="Arial" w:cs="Arial"/>
                <w:lang w:val="hr-HR"/>
              </w:rPr>
              <w:t>.</w:t>
            </w:r>
          </w:p>
          <w:p w14:paraId="23564392" w14:textId="77777777" w:rsidR="007D700A" w:rsidRPr="00D36D11" w:rsidRDefault="007D700A" w:rsidP="00822E50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K</w:t>
            </w:r>
            <w:r w:rsidR="00DE0B07" w:rsidRPr="00D36D11">
              <w:rPr>
                <w:rFonts w:ascii="Arial" w:hAnsi="Arial" w:cs="Arial"/>
                <w:lang w:val="hr-HR"/>
              </w:rPr>
              <w:t xml:space="preserve">roz </w:t>
            </w:r>
            <w:r w:rsidRPr="00D36D11">
              <w:rPr>
                <w:rFonts w:ascii="Arial" w:hAnsi="Arial" w:cs="Arial"/>
                <w:lang w:val="hr-HR"/>
              </w:rPr>
              <w:t>skupni</w:t>
            </w:r>
            <w:r w:rsidR="00DE0B07" w:rsidRPr="00D36D11">
              <w:rPr>
                <w:rFonts w:ascii="Arial" w:hAnsi="Arial" w:cs="Arial"/>
                <w:lang w:val="hr-HR"/>
              </w:rPr>
              <w:t xml:space="preserve"> rad s učenicima </w:t>
            </w:r>
            <w:r w:rsidR="00F91A73" w:rsidRPr="00D36D11">
              <w:rPr>
                <w:rFonts w:ascii="Arial" w:hAnsi="Arial" w:cs="Arial"/>
                <w:lang w:val="hr-HR"/>
              </w:rPr>
              <w:t>diskut</w:t>
            </w:r>
            <w:r w:rsidRPr="00D36D11">
              <w:rPr>
                <w:rFonts w:ascii="Arial" w:hAnsi="Arial" w:cs="Arial"/>
                <w:lang w:val="hr-HR"/>
              </w:rPr>
              <w:t>irati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</w:t>
            </w:r>
            <w:r w:rsidR="00DE0B07" w:rsidRPr="00D36D11">
              <w:rPr>
                <w:rFonts w:ascii="Arial" w:hAnsi="Arial" w:cs="Arial"/>
                <w:lang w:val="hr-HR"/>
              </w:rPr>
              <w:t>o karakteristikama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postupaka </w:t>
            </w:r>
            <w:r w:rsidR="00BF6693" w:rsidRPr="00D36D11">
              <w:rPr>
                <w:rFonts w:ascii="Arial" w:hAnsi="Arial" w:cs="Arial"/>
                <w:lang w:val="hr-HR"/>
              </w:rPr>
              <w:t>lijevanja</w:t>
            </w:r>
            <w:r w:rsidRPr="00D36D11">
              <w:rPr>
                <w:rFonts w:ascii="Arial" w:hAnsi="Arial" w:cs="Arial"/>
                <w:lang w:val="hr-HR"/>
              </w:rPr>
              <w:t xml:space="preserve">. </w:t>
            </w:r>
          </w:p>
          <w:p w14:paraId="3FAB0255" w14:textId="441F657D" w:rsidR="00F91A73" w:rsidRPr="00D36D11" w:rsidRDefault="007D700A" w:rsidP="00822E50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Ustrajati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na upo</w:t>
            </w:r>
            <w:r w:rsidRPr="00D36D11">
              <w:rPr>
                <w:rFonts w:ascii="Arial" w:hAnsi="Arial" w:cs="Arial"/>
                <w:lang w:val="hr-HR"/>
              </w:rPr>
              <w:t>rabi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literature.</w:t>
            </w:r>
          </w:p>
          <w:p w14:paraId="1E854CC0" w14:textId="77777777" w:rsidR="00F91A73" w:rsidRPr="00D36D11" w:rsidRDefault="00F91A73" w:rsidP="00822E50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7ADE1B5E" w14:textId="77777777" w:rsidR="00F91A73" w:rsidRPr="00D36D11" w:rsidRDefault="00F91A73" w:rsidP="00822E50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35CCD923" w14:textId="77777777" w:rsidR="00F91A73" w:rsidRPr="00D36D11" w:rsidRDefault="00F91A73" w:rsidP="00822E50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0EB2F473" w14:textId="77777777" w:rsidR="00F91A73" w:rsidRPr="00D36D11" w:rsidRDefault="00F91A73" w:rsidP="00822E50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0258A65D" w14:textId="77777777" w:rsidR="00F91A73" w:rsidRPr="00D36D11" w:rsidRDefault="00F91A73" w:rsidP="00822E50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1DF2F54F" w14:textId="77777777" w:rsidR="00F91A73" w:rsidRPr="00D36D11" w:rsidRDefault="00F91A73" w:rsidP="00822E50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0CB9A209" w14:textId="77777777" w:rsidR="00F91A73" w:rsidRPr="00D36D11" w:rsidRDefault="00F91A73" w:rsidP="00822E50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4889DE94" w14:textId="77777777" w:rsidR="00F91A73" w:rsidRPr="00D36D11" w:rsidRDefault="00F91A73" w:rsidP="00822E50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6C2CAD27" w14:textId="77777777" w:rsidR="00F91A73" w:rsidRPr="00D36D11" w:rsidRDefault="00F91A73" w:rsidP="00822E50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248D3D39" w14:textId="77777777" w:rsidR="007D700A" w:rsidRPr="00D36D11" w:rsidRDefault="00F91A73" w:rsidP="007D700A">
            <w:pPr>
              <w:jc w:val="both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3.</w:t>
            </w:r>
          </w:p>
          <w:p w14:paraId="7A2AF00F" w14:textId="390AE0B2" w:rsidR="00F91A73" w:rsidRPr="00D36D11" w:rsidRDefault="007D700A" w:rsidP="007D700A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Nastavnik će koristiti </w:t>
            </w:r>
            <w:r w:rsidR="00B13DD3" w:rsidRPr="00D36D11">
              <w:rPr>
                <w:rFonts w:ascii="Arial" w:hAnsi="Arial" w:cs="Arial"/>
                <w:lang w:val="hr-HR"/>
              </w:rPr>
              <w:t>grafofolije, sheme, a također</w:t>
            </w:r>
            <w:r w:rsidRPr="00D36D11">
              <w:rPr>
                <w:rFonts w:ascii="Arial" w:hAnsi="Arial" w:cs="Arial"/>
                <w:lang w:val="hr-HR"/>
              </w:rPr>
              <w:t xml:space="preserve"> može</w:t>
            </w:r>
            <w:r w:rsidR="00B13DD3" w:rsidRPr="00D36D11">
              <w:rPr>
                <w:rFonts w:ascii="Arial" w:hAnsi="Arial" w:cs="Arial"/>
                <w:lang w:val="hr-HR"/>
              </w:rPr>
              <w:t xml:space="preserve"> se</w:t>
            </w:r>
            <w:r w:rsidRPr="00D36D11">
              <w:rPr>
                <w:rFonts w:ascii="Arial" w:hAnsi="Arial" w:cs="Arial"/>
                <w:lang w:val="hr-HR"/>
              </w:rPr>
              <w:t xml:space="preserve"> posjeti</w:t>
            </w:r>
            <w:r w:rsidR="00B13DD3" w:rsidRPr="00D36D11">
              <w:rPr>
                <w:rFonts w:ascii="Arial" w:hAnsi="Arial" w:cs="Arial"/>
                <w:lang w:val="hr-HR"/>
              </w:rPr>
              <w:t>ti i neko poduzeće koje se bavi</w:t>
            </w:r>
            <w:r w:rsidRPr="00D36D11">
              <w:rPr>
                <w:rFonts w:ascii="Arial" w:hAnsi="Arial" w:cs="Arial"/>
                <w:lang w:val="hr-HR"/>
              </w:rPr>
              <w:t xml:space="preserve"> obradom materijala plastičnom deformacijom.</w:t>
            </w:r>
          </w:p>
        </w:tc>
      </w:tr>
      <w:tr w:rsidR="00D36D11" w:rsidRPr="00D36D11" w14:paraId="365737FD" w14:textId="77777777" w:rsidTr="00822E50">
        <w:trPr>
          <w:jc w:val="center"/>
        </w:trPr>
        <w:tc>
          <w:tcPr>
            <w:tcW w:w="10254" w:type="dxa"/>
            <w:gridSpan w:val="3"/>
            <w:shd w:val="clear" w:color="auto" w:fill="D6E3BC"/>
          </w:tcPr>
          <w:p w14:paraId="614F32A8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Integracija</w:t>
            </w:r>
            <w:r w:rsidR="00284675" w:rsidRPr="00D36D11">
              <w:rPr>
                <w:rFonts w:cs="Arial"/>
                <w:b/>
                <w:szCs w:val="22"/>
              </w:rPr>
              <w:t xml:space="preserve"> (povezanost s drugim nastavnim predmetima)</w:t>
            </w:r>
          </w:p>
        </w:tc>
      </w:tr>
      <w:tr w:rsidR="00D36D11" w:rsidRPr="00D36D11" w14:paraId="1CE0DA94" w14:textId="77777777" w:rsidTr="00822E50">
        <w:trPr>
          <w:jc w:val="center"/>
        </w:trPr>
        <w:tc>
          <w:tcPr>
            <w:tcW w:w="10254" w:type="dxa"/>
            <w:gridSpan w:val="3"/>
          </w:tcPr>
          <w:p w14:paraId="4B0BC066" w14:textId="2D3013B9" w:rsidR="00F91A73" w:rsidRPr="00D36D11" w:rsidRDefault="006C3C4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Stručno-teorijski predmeti iz prethodnog</w:t>
            </w:r>
            <w:r w:rsidR="00617D3E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razreda</w:t>
            </w:r>
          </w:p>
        </w:tc>
      </w:tr>
      <w:tr w:rsidR="00D36D11" w:rsidRPr="00D36D11" w14:paraId="7B3CD9CF" w14:textId="77777777" w:rsidTr="00822E50">
        <w:trPr>
          <w:jc w:val="center"/>
        </w:trPr>
        <w:tc>
          <w:tcPr>
            <w:tcW w:w="10254" w:type="dxa"/>
            <w:gridSpan w:val="3"/>
            <w:shd w:val="clear" w:color="auto" w:fill="D6E3BC"/>
          </w:tcPr>
          <w:p w14:paraId="792E2B37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 za nastavnike</w:t>
            </w:r>
          </w:p>
        </w:tc>
      </w:tr>
      <w:tr w:rsidR="00D36D11" w:rsidRPr="00D36D11" w14:paraId="7AAD6810" w14:textId="77777777" w:rsidTr="00822E50">
        <w:trPr>
          <w:jc w:val="center"/>
        </w:trPr>
        <w:tc>
          <w:tcPr>
            <w:tcW w:w="10254" w:type="dxa"/>
            <w:gridSpan w:val="3"/>
          </w:tcPr>
          <w:p w14:paraId="6976E8A0" w14:textId="77777777" w:rsidR="007D700A" w:rsidRPr="00D36D11" w:rsidRDefault="00284675" w:rsidP="007D700A">
            <w:pPr>
              <w:pStyle w:val="NoSpacing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Udžbenici</w:t>
            </w:r>
            <w:r w:rsidR="007D700A" w:rsidRPr="00D36D11">
              <w:rPr>
                <w:rFonts w:ascii="Arial" w:hAnsi="Arial" w:cs="Arial"/>
                <w:lang w:val="hr-HR"/>
              </w:rPr>
              <w:t>:</w:t>
            </w:r>
            <w:r w:rsidRPr="00D36D11">
              <w:rPr>
                <w:rFonts w:ascii="Arial" w:hAnsi="Arial" w:cs="Arial"/>
                <w:lang w:val="hr-HR"/>
              </w:rPr>
              <w:t xml:space="preserve">  </w:t>
            </w:r>
          </w:p>
          <w:p w14:paraId="2164BA63" w14:textId="77777777" w:rsidR="00426031" w:rsidRPr="00D36D11" w:rsidRDefault="00284675" w:rsidP="00CE5463">
            <w:pPr>
              <w:pStyle w:val="NoSpacing"/>
              <w:numPr>
                <w:ilvl w:val="0"/>
                <w:numId w:val="96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Mirko Šipovac</w:t>
            </w:r>
            <w:r w:rsidR="007D700A" w:rsidRPr="00D36D11">
              <w:rPr>
                <w:rFonts w:ascii="Arial" w:hAnsi="Arial" w:cs="Arial"/>
                <w:lang w:val="hr-HR"/>
              </w:rPr>
              <w:t>, Tehnologija obrade</w:t>
            </w:r>
            <w:r w:rsidRPr="00D36D11">
              <w:rPr>
                <w:rFonts w:ascii="Arial" w:hAnsi="Arial" w:cs="Arial"/>
                <w:lang w:val="hr-HR"/>
              </w:rPr>
              <w:t>, ZIU, Sarajevo</w:t>
            </w:r>
            <w:r w:rsidR="007D700A" w:rsidRPr="00D36D11">
              <w:rPr>
                <w:rFonts w:ascii="Arial" w:hAnsi="Arial" w:cs="Arial"/>
                <w:lang w:val="hr-HR"/>
              </w:rPr>
              <w:t>.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   </w:t>
            </w:r>
          </w:p>
          <w:p w14:paraId="0ADDCF81" w14:textId="719CA4A1" w:rsidR="00426031" w:rsidRPr="00D36D11" w:rsidRDefault="00426031" w:rsidP="00CE5463">
            <w:pPr>
              <w:pStyle w:val="NoSpacing"/>
              <w:numPr>
                <w:ilvl w:val="0"/>
                <w:numId w:val="96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Milorad Teslić, Tehnologija obrade, ZIU, Beograd.</w:t>
            </w:r>
          </w:p>
          <w:p w14:paraId="421424CE" w14:textId="77777777" w:rsidR="00426031" w:rsidRPr="00D36D11" w:rsidRDefault="00F91A73" w:rsidP="00CE5463">
            <w:pPr>
              <w:pStyle w:val="NoSpacing"/>
              <w:numPr>
                <w:ilvl w:val="0"/>
                <w:numId w:val="96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Milenk</w:t>
            </w:r>
            <w:r w:rsidR="00284675" w:rsidRPr="00D36D11">
              <w:rPr>
                <w:rFonts w:ascii="Arial" w:hAnsi="Arial" w:cs="Arial"/>
                <w:lang w:val="hr-HR"/>
              </w:rPr>
              <w:t xml:space="preserve">o Jovičić i drugi, </w:t>
            </w:r>
            <w:r w:rsidR="00426031" w:rsidRPr="00D36D11">
              <w:rPr>
                <w:rFonts w:ascii="Arial" w:hAnsi="Arial" w:cs="Arial"/>
                <w:lang w:val="hr-HR"/>
              </w:rPr>
              <w:t xml:space="preserve">Tehnologija obrade, </w:t>
            </w:r>
            <w:r w:rsidR="00284675" w:rsidRPr="00D36D11">
              <w:rPr>
                <w:rFonts w:ascii="Arial" w:hAnsi="Arial" w:cs="Arial"/>
                <w:lang w:val="hr-HR"/>
              </w:rPr>
              <w:t>ZIU, Beograd</w:t>
            </w:r>
            <w:r w:rsidR="00426031" w:rsidRPr="00D36D11">
              <w:rPr>
                <w:rFonts w:ascii="Arial" w:hAnsi="Arial" w:cs="Arial"/>
                <w:lang w:val="hr-HR"/>
              </w:rPr>
              <w:t>.</w:t>
            </w:r>
          </w:p>
          <w:p w14:paraId="29FBF9C3" w14:textId="314E5DEA" w:rsidR="00DE0B07" w:rsidRPr="00D36D11" w:rsidRDefault="00DE0B07" w:rsidP="00CE5463">
            <w:pPr>
              <w:pStyle w:val="NoSpacing"/>
              <w:numPr>
                <w:ilvl w:val="0"/>
                <w:numId w:val="96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drugi udžbenici odobreni </w:t>
            </w:r>
            <w:r w:rsidR="00751148" w:rsidRPr="00D36D11">
              <w:rPr>
                <w:rFonts w:ascii="Arial" w:hAnsi="Arial" w:cs="Arial"/>
                <w:lang w:val="hr-HR"/>
              </w:rPr>
              <w:t xml:space="preserve">za uporabu </w:t>
            </w:r>
            <w:r w:rsidRPr="00D36D11">
              <w:rPr>
                <w:rFonts w:ascii="Arial" w:hAnsi="Arial" w:cs="Arial"/>
                <w:lang w:val="hr-HR"/>
              </w:rPr>
              <w:t>od mjerodavnih obrazovnih vlasti</w:t>
            </w:r>
            <w:r w:rsidR="006E2980" w:rsidRPr="00D36D11">
              <w:rPr>
                <w:rFonts w:ascii="Arial" w:hAnsi="Arial" w:cs="Arial"/>
                <w:lang w:val="hr-HR"/>
              </w:rPr>
              <w:t>.</w:t>
            </w:r>
          </w:p>
          <w:p w14:paraId="42A979AB" w14:textId="2655AF13" w:rsidR="00F91A73" w:rsidRPr="00D36D11" w:rsidRDefault="00DE0B07" w:rsidP="00426031">
            <w:pPr>
              <w:pStyle w:val="NoSpacing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Crteži, skice, grafofolije, </w:t>
            </w:r>
            <w:r w:rsidR="00426031" w:rsidRPr="00D36D11">
              <w:rPr>
                <w:rFonts w:ascii="Arial" w:hAnsi="Arial" w:cs="Arial"/>
                <w:lang w:val="hr-HR"/>
              </w:rPr>
              <w:t>prezentacije</w:t>
            </w:r>
            <w:r w:rsidRPr="00D36D11">
              <w:rPr>
                <w:rFonts w:ascii="Arial" w:hAnsi="Arial" w:cs="Arial"/>
                <w:lang w:val="hr-HR"/>
              </w:rPr>
              <w:t>, gotovi proizvodi, m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odeli i </w:t>
            </w:r>
            <w:r w:rsidR="00426031" w:rsidRPr="00D36D11">
              <w:rPr>
                <w:rFonts w:ascii="Arial" w:hAnsi="Arial" w:cs="Arial"/>
                <w:lang w:val="hr-HR"/>
              </w:rPr>
              <w:t>mreža.</w:t>
            </w:r>
          </w:p>
        </w:tc>
      </w:tr>
      <w:tr w:rsidR="00D36D11" w:rsidRPr="00D36D11" w14:paraId="29283C3C" w14:textId="77777777" w:rsidTr="00822E50">
        <w:trPr>
          <w:jc w:val="center"/>
        </w:trPr>
        <w:tc>
          <w:tcPr>
            <w:tcW w:w="10254" w:type="dxa"/>
            <w:gridSpan w:val="3"/>
            <w:shd w:val="clear" w:color="auto" w:fill="D6E3BC"/>
          </w:tcPr>
          <w:p w14:paraId="697E30EF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</w:t>
            </w:r>
            <w:r w:rsidR="004F10B6" w:rsidRPr="00D36D11">
              <w:rPr>
                <w:rFonts w:cs="Arial"/>
                <w:b/>
                <w:szCs w:val="22"/>
              </w:rPr>
              <w:t xml:space="preserve"> i tehnike ocjenjivanja</w:t>
            </w:r>
          </w:p>
        </w:tc>
      </w:tr>
      <w:tr w:rsidR="00F91A73" w:rsidRPr="00D36D11" w14:paraId="7D0A080A" w14:textId="77777777" w:rsidTr="00822E50">
        <w:trPr>
          <w:jc w:val="center"/>
        </w:trPr>
        <w:tc>
          <w:tcPr>
            <w:tcW w:w="10254" w:type="dxa"/>
            <w:gridSpan w:val="3"/>
          </w:tcPr>
          <w:p w14:paraId="079B837F" w14:textId="77777777" w:rsidR="00F91A73" w:rsidRPr="00D36D11" w:rsidRDefault="00284675" w:rsidP="00BC0C66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74104D5D" w14:textId="6AEECF6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 </w:t>
            </w:r>
            <w:r w:rsidR="00472A15" w:rsidRPr="00D36D11">
              <w:rPr>
                <w:rFonts w:cs="Arial"/>
                <w:szCs w:val="22"/>
              </w:rPr>
              <w:t>Primijeniti</w:t>
            </w:r>
            <w:r w:rsidRPr="00D36D11">
              <w:rPr>
                <w:rFonts w:cs="Arial"/>
                <w:szCs w:val="22"/>
              </w:rPr>
              <w:t xml:space="preserve"> najmanje  tri</w:t>
            </w:r>
            <w:r w:rsidR="00DE0B07" w:rsidRPr="00D36D11">
              <w:rPr>
                <w:rFonts w:cs="Arial"/>
                <w:szCs w:val="22"/>
              </w:rPr>
              <w:t xml:space="preserve"> različite tehnike ocjenjivanja</w:t>
            </w:r>
            <w:r w:rsidRPr="00D36D11">
              <w:rPr>
                <w:rFonts w:cs="Arial"/>
                <w:szCs w:val="22"/>
              </w:rPr>
              <w:t>:</w:t>
            </w:r>
          </w:p>
          <w:p w14:paraId="3074EBC3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</w:t>
            </w:r>
            <w:r w:rsidR="00DE0B07" w:rsidRPr="00D36D11">
              <w:rPr>
                <w:rFonts w:cs="Arial"/>
                <w:szCs w:val="22"/>
              </w:rPr>
              <w:t xml:space="preserve">   1.  Usmena provjera znanja (interv</w:t>
            </w:r>
            <w:r w:rsidRPr="00D36D11">
              <w:rPr>
                <w:rFonts w:cs="Arial"/>
                <w:szCs w:val="22"/>
              </w:rPr>
              <w:t>ju, pre</w:t>
            </w:r>
            <w:r w:rsidR="00DE0B07" w:rsidRPr="00D36D11">
              <w:rPr>
                <w:rFonts w:cs="Arial"/>
                <w:szCs w:val="22"/>
              </w:rPr>
              <w:t>zentacije i grafički radovi</w:t>
            </w:r>
            <w:r w:rsidRPr="00D36D11">
              <w:rPr>
                <w:rFonts w:cs="Arial"/>
                <w:szCs w:val="22"/>
              </w:rPr>
              <w:t>),</w:t>
            </w:r>
          </w:p>
          <w:p w14:paraId="10855ECD" w14:textId="546624B4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</w:t>
            </w:r>
            <w:r w:rsidR="00DE0B07" w:rsidRPr="00D36D11">
              <w:rPr>
                <w:rFonts w:cs="Arial"/>
                <w:szCs w:val="22"/>
              </w:rPr>
              <w:t xml:space="preserve">  2.  Pismena provjera znanja (</w:t>
            </w:r>
            <w:r w:rsidRPr="00D36D11">
              <w:rPr>
                <w:rFonts w:cs="Arial"/>
                <w:szCs w:val="22"/>
              </w:rPr>
              <w:t>zada</w:t>
            </w:r>
            <w:r w:rsidR="00BC0C66" w:rsidRPr="00D36D11">
              <w:rPr>
                <w:rFonts w:cs="Arial"/>
                <w:szCs w:val="22"/>
              </w:rPr>
              <w:t>t</w:t>
            </w:r>
            <w:r w:rsidRPr="00D36D11">
              <w:rPr>
                <w:rFonts w:cs="Arial"/>
                <w:szCs w:val="22"/>
              </w:rPr>
              <w:t>ci objekti</w:t>
            </w:r>
            <w:r w:rsidR="00DE0B07" w:rsidRPr="00D36D11">
              <w:rPr>
                <w:rFonts w:cs="Arial"/>
                <w:szCs w:val="22"/>
              </w:rPr>
              <w:t>vnog tipa, struktu</w:t>
            </w:r>
            <w:r w:rsidR="00617D3E" w:rsidRPr="00D36D11">
              <w:rPr>
                <w:rFonts w:cs="Arial"/>
                <w:szCs w:val="22"/>
              </w:rPr>
              <w:t>r</w:t>
            </w:r>
            <w:r w:rsidR="00DE0B07" w:rsidRPr="00D36D11">
              <w:rPr>
                <w:rFonts w:cs="Arial"/>
                <w:szCs w:val="22"/>
              </w:rPr>
              <w:t>irana pitanja</w:t>
            </w:r>
            <w:r w:rsidRPr="00D36D11">
              <w:rPr>
                <w:rFonts w:cs="Arial"/>
                <w:szCs w:val="22"/>
              </w:rPr>
              <w:t>),</w:t>
            </w:r>
          </w:p>
          <w:p w14:paraId="67929279" w14:textId="39C5DA2C" w:rsidR="00F91A73" w:rsidRPr="00D36D11" w:rsidRDefault="00DE0B07" w:rsidP="00BC0C66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3.  Test (kratki odgovori, pitanja </w:t>
            </w:r>
            <w:r w:rsidR="00CF0B3D" w:rsidRPr="00D36D11">
              <w:rPr>
                <w:rFonts w:cs="Arial"/>
                <w:szCs w:val="22"/>
              </w:rPr>
              <w:t>„</w:t>
            </w:r>
            <w:r w:rsidRPr="00D36D11">
              <w:rPr>
                <w:rFonts w:cs="Arial"/>
                <w:szCs w:val="22"/>
              </w:rPr>
              <w:t>točno – netočno</w:t>
            </w:r>
            <w:r w:rsidR="00CF0B3D" w:rsidRPr="00D36D11">
              <w:rPr>
                <w:rFonts w:cs="Arial"/>
                <w:szCs w:val="22"/>
              </w:rPr>
              <w:t>“</w:t>
            </w:r>
            <w:r w:rsidR="00F91A73" w:rsidRPr="00D36D11">
              <w:rPr>
                <w:rFonts w:cs="Arial"/>
                <w:szCs w:val="22"/>
              </w:rPr>
              <w:t>).</w:t>
            </w:r>
          </w:p>
        </w:tc>
      </w:tr>
    </w:tbl>
    <w:p w14:paraId="246F1EC5" w14:textId="5CC089AC" w:rsidR="00F91A73" w:rsidRPr="00D36D11" w:rsidRDefault="00F91A73" w:rsidP="00F91A73">
      <w:pPr>
        <w:rPr>
          <w:rFonts w:cs="Arial"/>
          <w:szCs w:val="22"/>
        </w:rPr>
      </w:pPr>
    </w:p>
    <w:p w14:paraId="616E8551" w14:textId="77777777" w:rsidR="006F1B2B" w:rsidRPr="00D36D11" w:rsidRDefault="006F1B2B" w:rsidP="00F91A73">
      <w:pPr>
        <w:rPr>
          <w:rFonts w:cs="Arial"/>
          <w:szCs w:val="22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929"/>
        <w:gridCol w:w="4845"/>
      </w:tblGrid>
      <w:tr w:rsidR="00D36D11" w:rsidRPr="00D36D11" w14:paraId="3488FA0F" w14:textId="77777777" w:rsidTr="00822E50">
        <w:trPr>
          <w:trHeight w:val="288"/>
          <w:jc w:val="center"/>
        </w:trPr>
        <w:tc>
          <w:tcPr>
            <w:tcW w:w="2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5FC1EAB" w14:textId="77777777" w:rsidR="00F91A73" w:rsidRPr="00D36D11" w:rsidRDefault="00284675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Modul (naziv</w:t>
            </w:r>
            <w:r w:rsidR="00F91A73" w:rsidRPr="00D36D11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77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315B51" w14:textId="77777777" w:rsidR="00F91A73" w:rsidRPr="00D36D11" w:rsidRDefault="00284675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Tehnologija obrade i montaže  II</w:t>
            </w:r>
            <w:r w:rsidR="00DE0B07" w:rsidRPr="00D36D11">
              <w:rPr>
                <w:rFonts w:cs="Arial"/>
                <w:b/>
                <w:szCs w:val="22"/>
              </w:rPr>
              <w:t>.</w:t>
            </w:r>
          </w:p>
        </w:tc>
      </w:tr>
      <w:tr w:rsidR="00D36D11" w:rsidRPr="00D36D11" w14:paraId="1162DED6" w14:textId="77777777" w:rsidTr="00822E50">
        <w:trPr>
          <w:jc w:val="center"/>
        </w:trPr>
        <w:tc>
          <w:tcPr>
            <w:tcW w:w="10272" w:type="dxa"/>
            <w:gridSpan w:val="3"/>
          </w:tcPr>
          <w:p w14:paraId="05EDDDCE" w14:textId="77777777" w:rsidR="00F91A73" w:rsidRPr="00D36D11" w:rsidRDefault="00F91A73" w:rsidP="00284675">
            <w:pPr>
              <w:jc w:val="right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                       </w:t>
            </w:r>
            <w:r w:rsidRPr="00D36D11">
              <w:rPr>
                <w:rFonts w:cs="Arial"/>
                <w:b/>
                <w:szCs w:val="22"/>
              </w:rPr>
              <w:t>Redni broj  modula:</w:t>
            </w:r>
            <w:r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2</w:t>
            </w:r>
            <w:r w:rsidR="00284675" w:rsidRPr="00D36D11">
              <w:rPr>
                <w:rFonts w:cs="Arial"/>
                <w:b/>
                <w:szCs w:val="22"/>
              </w:rPr>
              <w:t>.</w:t>
            </w:r>
          </w:p>
        </w:tc>
      </w:tr>
      <w:tr w:rsidR="00D36D11" w:rsidRPr="00D36D11" w14:paraId="67FA3F8C" w14:textId="77777777" w:rsidTr="00822E50">
        <w:trPr>
          <w:jc w:val="center"/>
        </w:trPr>
        <w:tc>
          <w:tcPr>
            <w:tcW w:w="10272" w:type="dxa"/>
            <w:gridSpan w:val="3"/>
            <w:shd w:val="clear" w:color="auto" w:fill="D6E3BC"/>
          </w:tcPr>
          <w:p w14:paraId="190B77A9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Svrha</w:t>
            </w:r>
          </w:p>
        </w:tc>
      </w:tr>
      <w:tr w:rsidR="00D36D11" w:rsidRPr="00D36D11" w14:paraId="18F07408" w14:textId="77777777" w:rsidTr="00822E50">
        <w:trPr>
          <w:jc w:val="center"/>
        </w:trPr>
        <w:tc>
          <w:tcPr>
            <w:tcW w:w="10272" w:type="dxa"/>
            <w:gridSpan w:val="3"/>
          </w:tcPr>
          <w:p w14:paraId="0664BDB2" w14:textId="0FE08C9A" w:rsidR="00F91A73" w:rsidRPr="00D36D11" w:rsidRDefault="00F91A73" w:rsidP="00822E50">
            <w:pPr>
              <w:pStyle w:val="NoSpacing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Zada</w:t>
            </w:r>
            <w:r w:rsidR="00BC0C66" w:rsidRPr="00D36D11">
              <w:rPr>
                <w:rFonts w:ascii="Arial" w:hAnsi="Arial" w:cs="Arial"/>
                <w:lang w:val="hr-HR"/>
              </w:rPr>
              <w:t>t</w:t>
            </w:r>
            <w:r w:rsidRPr="00D36D11">
              <w:rPr>
                <w:rFonts w:ascii="Arial" w:hAnsi="Arial" w:cs="Arial"/>
                <w:lang w:val="hr-HR"/>
              </w:rPr>
              <w:t xml:space="preserve">ci </w:t>
            </w:r>
            <w:r w:rsidR="00617D3E" w:rsidRPr="00D36D11">
              <w:rPr>
                <w:rFonts w:ascii="Arial" w:hAnsi="Arial" w:cs="Arial"/>
                <w:lang w:val="hr-HR"/>
              </w:rPr>
              <w:t>2</w:t>
            </w:r>
            <w:r w:rsidR="00426031" w:rsidRPr="00D36D11">
              <w:rPr>
                <w:rFonts w:ascii="Arial" w:hAnsi="Arial" w:cs="Arial"/>
                <w:lang w:val="hr-HR"/>
              </w:rPr>
              <w:t xml:space="preserve">. </w:t>
            </w:r>
            <w:r w:rsidRPr="00D36D11">
              <w:rPr>
                <w:rFonts w:ascii="Arial" w:hAnsi="Arial" w:cs="Arial"/>
                <w:lang w:val="hr-HR"/>
              </w:rPr>
              <w:t>modula</w:t>
            </w:r>
            <w:r w:rsidR="00426031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 xml:space="preserve">nastavnog predmeta </w:t>
            </w:r>
            <w:r w:rsidR="00426031" w:rsidRPr="00D36D11">
              <w:rPr>
                <w:rFonts w:ascii="Arial" w:hAnsi="Arial" w:cs="Arial"/>
                <w:lang w:val="hr-HR"/>
              </w:rPr>
              <w:t>T</w:t>
            </w:r>
            <w:r w:rsidRPr="00D36D11">
              <w:rPr>
                <w:rFonts w:ascii="Arial" w:hAnsi="Arial" w:cs="Arial"/>
                <w:lang w:val="hr-HR"/>
              </w:rPr>
              <w:t>ehnologija obrade i montaže su:</w:t>
            </w:r>
          </w:p>
          <w:p w14:paraId="61CE155A" w14:textId="3A095756" w:rsidR="00F91A73" w:rsidRPr="00D36D11" w:rsidRDefault="00DE0B07" w:rsidP="00B13DD3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osposobljavanje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za pravilan izbor </w:t>
            </w:r>
            <w:r w:rsidR="00426031" w:rsidRPr="00D36D11">
              <w:rPr>
                <w:rFonts w:ascii="Arial" w:hAnsi="Arial" w:cs="Arial"/>
                <w:lang w:val="hr-HR"/>
              </w:rPr>
              <w:t>strojeva</w:t>
            </w:r>
            <w:r w:rsidR="00F91A73" w:rsidRPr="00D36D11">
              <w:rPr>
                <w:rFonts w:ascii="Arial" w:hAnsi="Arial" w:cs="Arial"/>
                <w:lang w:val="hr-HR"/>
              </w:rPr>
              <w:t>, alata, režima i metoda</w:t>
            </w:r>
            <w:r w:rsidR="00426031" w:rsidRPr="00D36D11">
              <w:rPr>
                <w:rFonts w:ascii="Arial" w:hAnsi="Arial" w:cs="Arial"/>
                <w:lang w:val="hr-HR"/>
              </w:rPr>
              <w:t xml:space="preserve"> </w:t>
            </w:r>
            <w:r w:rsidR="00F91A73" w:rsidRPr="00D36D11">
              <w:rPr>
                <w:rFonts w:ascii="Arial" w:hAnsi="Arial" w:cs="Arial"/>
                <w:lang w:val="hr-HR"/>
              </w:rPr>
              <w:t>rada pri obradi rezanjem</w:t>
            </w:r>
            <w:r w:rsidR="00426031" w:rsidRPr="00D36D11">
              <w:rPr>
                <w:rFonts w:ascii="Arial" w:hAnsi="Arial" w:cs="Arial"/>
                <w:lang w:val="hr-HR"/>
              </w:rPr>
              <w:t>,</w:t>
            </w:r>
          </w:p>
          <w:p w14:paraId="3A1606AC" w14:textId="77777777" w:rsidR="00F91A73" w:rsidRPr="00D36D11" w:rsidRDefault="00DE0B07" w:rsidP="00B13DD3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stjecanje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znanja o osnovama postupka obrade plastičnom deformacijom, konstrukcijama i  </w:t>
            </w:r>
          </w:p>
          <w:p w14:paraId="7A0ABA50" w14:textId="4DF88A3A" w:rsidR="00F91A73" w:rsidRPr="00D36D11" w:rsidRDefault="00DE0B07" w:rsidP="00B13DD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eksploatacijskim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karakteristikama </w:t>
            </w:r>
            <w:r w:rsidR="00426031" w:rsidRPr="00D36D11">
              <w:rPr>
                <w:rFonts w:ascii="Arial" w:hAnsi="Arial" w:cs="Arial"/>
                <w:lang w:val="hr-HR"/>
              </w:rPr>
              <w:t>strojeva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i alata za obradu na pojedinim vrstama </w:t>
            </w:r>
            <w:r w:rsidR="00426031" w:rsidRPr="00D36D11">
              <w:rPr>
                <w:rFonts w:ascii="Arial" w:hAnsi="Arial" w:cs="Arial"/>
                <w:lang w:val="hr-HR"/>
              </w:rPr>
              <w:t>strojeva,</w:t>
            </w:r>
          </w:p>
          <w:p w14:paraId="089A9A5C" w14:textId="7671322E" w:rsidR="00F91A73" w:rsidRPr="00D36D11" w:rsidRDefault="00DE0B07" w:rsidP="00B13DD3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razvijanje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sposobnost</w:t>
            </w:r>
            <w:r w:rsidRPr="00D36D11">
              <w:rPr>
                <w:rFonts w:ascii="Arial" w:hAnsi="Arial" w:cs="Arial"/>
                <w:lang w:val="hr-HR"/>
              </w:rPr>
              <w:t>i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uočavanja i izdvajanja osobina dijelova</w:t>
            </w:r>
            <w:r w:rsidR="00426031" w:rsidRPr="00D36D11">
              <w:rPr>
                <w:rFonts w:ascii="Arial" w:hAnsi="Arial" w:cs="Arial"/>
                <w:lang w:val="hr-HR"/>
              </w:rPr>
              <w:t xml:space="preserve"> stroja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</w:t>
            </w:r>
            <w:r w:rsidR="00426031" w:rsidRPr="00D36D11">
              <w:rPr>
                <w:rFonts w:ascii="Arial" w:hAnsi="Arial" w:cs="Arial"/>
                <w:lang w:val="hr-HR"/>
              </w:rPr>
              <w:t>važnih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za funkciju</w:t>
            </w:r>
            <w:r w:rsidR="00426031" w:rsidRPr="00D36D11">
              <w:rPr>
                <w:rFonts w:ascii="Arial" w:hAnsi="Arial" w:cs="Arial"/>
                <w:lang w:val="hr-HR"/>
              </w:rPr>
              <w:t>,</w:t>
            </w:r>
          </w:p>
          <w:p w14:paraId="2B6854F4" w14:textId="339C538E" w:rsidR="00F91A73" w:rsidRPr="00D36D11" w:rsidRDefault="00DE0B07" w:rsidP="00B13DD3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stjecanje osnovnih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znanja iz </w:t>
            </w:r>
            <w:r w:rsidR="00426031" w:rsidRPr="00D36D11">
              <w:rPr>
                <w:rFonts w:ascii="Arial" w:hAnsi="Arial" w:cs="Arial"/>
                <w:lang w:val="hr-HR"/>
              </w:rPr>
              <w:t>područja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obrade spajanjem, kao i načina za poboljšanje i ispitivanje mehaničkih i </w:t>
            </w:r>
            <w:r w:rsidR="00426031" w:rsidRPr="00D36D11">
              <w:rPr>
                <w:rFonts w:ascii="Arial" w:hAnsi="Arial" w:cs="Arial"/>
                <w:lang w:val="hr-HR"/>
              </w:rPr>
              <w:t>k</w:t>
            </w:r>
            <w:r w:rsidR="00F91A73" w:rsidRPr="00D36D11">
              <w:rPr>
                <w:rFonts w:ascii="Arial" w:hAnsi="Arial" w:cs="Arial"/>
                <w:lang w:val="hr-HR"/>
              </w:rPr>
              <w:t>emijskih osobina materijala te njegove zaštite</w:t>
            </w:r>
            <w:r w:rsidR="00426031" w:rsidRPr="00D36D11">
              <w:rPr>
                <w:rFonts w:ascii="Arial" w:hAnsi="Arial" w:cs="Arial"/>
                <w:lang w:val="hr-HR"/>
              </w:rPr>
              <w:t>,</w:t>
            </w:r>
          </w:p>
          <w:p w14:paraId="5C8FEFD4" w14:textId="77777777" w:rsidR="00F91A73" w:rsidRPr="00D36D11" w:rsidRDefault="00DE0B07" w:rsidP="007E13E7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ovladavanje metodama i postupcima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zaštite površina. </w:t>
            </w:r>
          </w:p>
        </w:tc>
      </w:tr>
      <w:tr w:rsidR="00D36D11" w:rsidRPr="00D36D11" w14:paraId="260B9FA7" w14:textId="77777777" w:rsidTr="00822E50">
        <w:trPr>
          <w:jc w:val="center"/>
        </w:trPr>
        <w:tc>
          <w:tcPr>
            <w:tcW w:w="10272" w:type="dxa"/>
            <w:gridSpan w:val="3"/>
            <w:shd w:val="clear" w:color="auto" w:fill="D6E3BC"/>
          </w:tcPr>
          <w:p w14:paraId="5BA00C7B" w14:textId="27ECD353" w:rsidR="00F91A73" w:rsidRPr="00D36D11" w:rsidRDefault="00571A6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F91A73" w:rsidRPr="00D36D11">
              <w:rPr>
                <w:rFonts w:cs="Arial"/>
                <w:b/>
                <w:szCs w:val="22"/>
              </w:rPr>
              <w:t xml:space="preserve"> zahtjevi / 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</w:p>
        </w:tc>
      </w:tr>
      <w:tr w:rsidR="00D36D11" w:rsidRPr="00D36D11" w14:paraId="2B88C531" w14:textId="77777777" w:rsidTr="00822E50">
        <w:trPr>
          <w:jc w:val="center"/>
        </w:trPr>
        <w:tc>
          <w:tcPr>
            <w:tcW w:w="10272" w:type="dxa"/>
            <w:gridSpan w:val="3"/>
          </w:tcPr>
          <w:p w14:paraId="26F8A2C2" w14:textId="7DCC9D94" w:rsidR="00F91A73" w:rsidRPr="00D36D11" w:rsidRDefault="006C3C4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Predznanje iz stručno-teorijskih predmeta iz prethodnog</w:t>
            </w:r>
            <w:r w:rsidR="00617D3E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razreda</w:t>
            </w:r>
          </w:p>
        </w:tc>
      </w:tr>
      <w:tr w:rsidR="00D36D11" w:rsidRPr="00D36D11" w14:paraId="13F0DB1D" w14:textId="77777777" w:rsidTr="00822E50">
        <w:trPr>
          <w:jc w:val="center"/>
        </w:trPr>
        <w:tc>
          <w:tcPr>
            <w:tcW w:w="10272" w:type="dxa"/>
            <w:gridSpan w:val="3"/>
            <w:shd w:val="clear" w:color="auto" w:fill="D6E3BC"/>
          </w:tcPr>
          <w:p w14:paraId="3901C50A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Ciljevi</w:t>
            </w:r>
          </w:p>
        </w:tc>
      </w:tr>
      <w:tr w:rsidR="00D36D11" w:rsidRPr="00D36D11" w14:paraId="3AAF1E66" w14:textId="77777777" w:rsidTr="00822E50">
        <w:trPr>
          <w:jc w:val="center"/>
        </w:trPr>
        <w:tc>
          <w:tcPr>
            <w:tcW w:w="10272" w:type="dxa"/>
            <w:gridSpan w:val="3"/>
          </w:tcPr>
          <w:p w14:paraId="3C832977" w14:textId="77777777" w:rsidR="00426031" w:rsidRPr="00D36D11" w:rsidRDefault="00F91A73" w:rsidP="00426031">
            <w:pPr>
              <w:pStyle w:val="NoSpacing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Cilj  modul</w:t>
            </w:r>
            <w:r w:rsidR="00DE0B07" w:rsidRPr="00D36D11">
              <w:rPr>
                <w:rFonts w:ascii="Arial" w:hAnsi="Arial" w:cs="Arial"/>
                <w:lang w:val="hr-HR"/>
              </w:rPr>
              <w:t>a</w:t>
            </w:r>
            <w:r w:rsidRPr="00D36D11">
              <w:rPr>
                <w:rFonts w:ascii="Arial" w:hAnsi="Arial" w:cs="Arial"/>
                <w:lang w:val="hr-HR"/>
              </w:rPr>
              <w:t xml:space="preserve">  je </w:t>
            </w:r>
            <w:r w:rsidR="00426031" w:rsidRPr="00D36D11">
              <w:rPr>
                <w:rFonts w:ascii="Arial" w:hAnsi="Arial" w:cs="Arial"/>
                <w:lang w:val="hr-HR"/>
              </w:rPr>
              <w:t>stjecanje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  <w:r w:rsidR="00426031" w:rsidRPr="00D36D11">
              <w:rPr>
                <w:rFonts w:ascii="Arial" w:hAnsi="Arial" w:cs="Arial"/>
                <w:lang w:val="hr-HR"/>
              </w:rPr>
              <w:t>temeljnih</w:t>
            </w:r>
            <w:r w:rsidRPr="00D36D11">
              <w:rPr>
                <w:rFonts w:ascii="Arial" w:hAnsi="Arial" w:cs="Arial"/>
                <w:lang w:val="hr-HR"/>
              </w:rPr>
              <w:t xml:space="preserve"> znanja o </w:t>
            </w:r>
            <w:r w:rsidR="00426031" w:rsidRPr="00D36D11">
              <w:rPr>
                <w:rFonts w:ascii="Arial" w:hAnsi="Arial" w:cs="Arial"/>
                <w:lang w:val="hr-HR"/>
              </w:rPr>
              <w:t>načelima</w:t>
            </w:r>
            <w:r w:rsidRPr="00D36D11">
              <w:rPr>
                <w:rFonts w:ascii="Arial" w:hAnsi="Arial" w:cs="Arial"/>
                <w:lang w:val="hr-HR"/>
              </w:rPr>
              <w:t xml:space="preserve"> i zakonitostima oblikovanja proizvoda,</w:t>
            </w:r>
            <w:r w:rsidR="00426031" w:rsidRPr="00D36D11">
              <w:rPr>
                <w:rFonts w:ascii="Arial" w:hAnsi="Arial" w:cs="Arial"/>
                <w:lang w:val="hr-HR"/>
              </w:rPr>
              <w:t xml:space="preserve"> </w:t>
            </w:r>
          </w:p>
          <w:p w14:paraId="59FC2F4A" w14:textId="0EDA8BFB" w:rsidR="00F91A73" w:rsidRPr="00D36D11" w:rsidRDefault="00F91A73" w:rsidP="00426031">
            <w:pPr>
              <w:pStyle w:val="NoSpacing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 s</w:t>
            </w:r>
            <w:r w:rsidR="00426031" w:rsidRPr="00D36D11">
              <w:rPr>
                <w:rFonts w:ascii="Arial" w:hAnsi="Arial" w:cs="Arial"/>
                <w:lang w:val="hr-HR"/>
              </w:rPr>
              <w:t>ustavima</w:t>
            </w:r>
            <w:r w:rsidRPr="00D36D11">
              <w:rPr>
                <w:rFonts w:ascii="Arial" w:hAnsi="Arial" w:cs="Arial"/>
                <w:lang w:val="hr-HR"/>
              </w:rPr>
              <w:t>, procesima i po</w:t>
            </w:r>
            <w:r w:rsidR="00DE0B07" w:rsidRPr="00D36D11">
              <w:rPr>
                <w:rFonts w:ascii="Arial" w:hAnsi="Arial" w:cs="Arial"/>
                <w:lang w:val="hr-HR"/>
              </w:rPr>
              <w:t>stupcima obrade i ekonomičnosti</w:t>
            </w:r>
            <w:r w:rsidRPr="00D36D11">
              <w:rPr>
                <w:rFonts w:ascii="Arial" w:hAnsi="Arial" w:cs="Arial"/>
                <w:lang w:val="hr-HR"/>
              </w:rPr>
              <w:t xml:space="preserve"> izrade proizvoda.</w:t>
            </w:r>
          </w:p>
        </w:tc>
      </w:tr>
      <w:tr w:rsidR="00D36D11" w:rsidRPr="00D36D11" w14:paraId="5CF04F34" w14:textId="77777777" w:rsidTr="00822E50">
        <w:trPr>
          <w:jc w:val="center"/>
        </w:trPr>
        <w:tc>
          <w:tcPr>
            <w:tcW w:w="10272" w:type="dxa"/>
            <w:gridSpan w:val="3"/>
            <w:shd w:val="clear" w:color="auto" w:fill="D6E3BC"/>
          </w:tcPr>
          <w:p w14:paraId="6B2DF3D6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</w:t>
            </w:r>
          </w:p>
        </w:tc>
      </w:tr>
      <w:tr w:rsidR="00D36D11" w:rsidRPr="00D36D11" w14:paraId="125EE294" w14:textId="77777777" w:rsidTr="00822E50">
        <w:trPr>
          <w:jc w:val="center"/>
        </w:trPr>
        <w:tc>
          <w:tcPr>
            <w:tcW w:w="10272" w:type="dxa"/>
            <w:gridSpan w:val="3"/>
          </w:tcPr>
          <w:p w14:paraId="0A1B5E7A" w14:textId="483AE158" w:rsidR="00F91A73" w:rsidRPr="00D36D11" w:rsidRDefault="00DE0B07" w:rsidP="007E13E7">
            <w:pPr>
              <w:numPr>
                <w:ilvl w:val="0"/>
                <w:numId w:val="38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Obrada plastič</w:t>
            </w:r>
            <w:r w:rsidR="00426031" w:rsidRPr="00D36D11">
              <w:rPr>
                <w:rFonts w:cs="Arial"/>
                <w:szCs w:val="22"/>
              </w:rPr>
              <w:t>nom deformacijom</w:t>
            </w:r>
            <w:r w:rsidR="00F91A73" w:rsidRPr="00D36D11">
              <w:rPr>
                <w:rFonts w:cs="Arial"/>
                <w:szCs w:val="22"/>
              </w:rPr>
              <w:t xml:space="preserve"> </w:t>
            </w:r>
          </w:p>
          <w:p w14:paraId="570426F7" w14:textId="77777777" w:rsidR="00F91A73" w:rsidRPr="00D36D11" w:rsidRDefault="00F91A73" w:rsidP="007E13E7">
            <w:pPr>
              <w:numPr>
                <w:ilvl w:val="0"/>
                <w:numId w:val="38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Zavarivanje i lemljenje  </w:t>
            </w:r>
          </w:p>
          <w:p w14:paraId="5557B7DB" w14:textId="77777777" w:rsidR="00F91A73" w:rsidRPr="00D36D11" w:rsidRDefault="00F91A73" w:rsidP="007E13E7">
            <w:pPr>
              <w:numPr>
                <w:ilvl w:val="0"/>
                <w:numId w:val="38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Spajanje lijepljenjem </w:t>
            </w:r>
          </w:p>
          <w:p w14:paraId="21353C81" w14:textId="77777777" w:rsidR="00F91A73" w:rsidRPr="00D36D11" w:rsidRDefault="00F91A73" w:rsidP="007E13E7">
            <w:pPr>
              <w:numPr>
                <w:ilvl w:val="0"/>
                <w:numId w:val="38"/>
              </w:num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Korozija i zaštita od korozije</w:t>
            </w:r>
            <w:r w:rsidRPr="00D36D11">
              <w:rPr>
                <w:rFonts w:cs="Arial"/>
                <w:b/>
                <w:szCs w:val="22"/>
              </w:rPr>
              <w:t xml:space="preserve">  </w:t>
            </w:r>
          </w:p>
        </w:tc>
      </w:tr>
      <w:tr w:rsidR="00D36D11" w:rsidRPr="00D36D11" w14:paraId="5243DFD3" w14:textId="77777777" w:rsidTr="00822E50">
        <w:trPr>
          <w:trHeight w:val="324"/>
          <w:jc w:val="center"/>
        </w:trPr>
        <w:tc>
          <w:tcPr>
            <w:tcW w:w="5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D2706B4" w14:textId="77777777" w:rsidR="00F91A73" w:rsidRPr="00D36D11" w:rsidRDefault="00F91A73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 učenja</w:t>
            </w:r>
          </w:p>
        </w:tc>
        <w:tc>
          <w:tcPr>
            <w:tcW w:w="4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3D391769" w14:textId="77777777" w:rsidR="00F91A73" w:rsidRPr="00D36D11" w:rsidRDefault="00F91A73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15538966" w14:textId="77777777" w:rsidTr="00822E50">
        <w:trPr>
          <w:trHeight w:val="1115"/>
          <w:jc w:val="center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82D6" w14:textId="70BC87F1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 xml:space="preserve">Jedinica 1. </w:t>
            </w:r>
            <w:r w:rsidR="00DE0B07" w:rsidRPr="00D36D11">
              <w:rPr>
                <w:rFonts w:cs="Arial"/>
                <w:b/>
                <w:szCs w:val="22"/>
              </w:rPr>
              <w:t>Obrada plastičn</w:t>
            </w:r>
            <w:r w:rsidR="00426031" w:rsidRPr="00D36D11">
              <w:rPr>
                <w:rFonts w:cs="Arial"/>
                <w:b/>
                <w:szCs w:val="22"/>
              </w:rPr>
              <w:t>om deformacijom</w:t>
            </w:r>
            <w:r w:rsidRPr="00D36D11">
              <w:rPr>
                <w:rFonts w:cs="Arial"/>
                <w:szCs w:val="22"/>
              </w:rPr>
              <w:t xml:space="preserve">      </w:t>
            </w:r>
          </w:p>
          <w:p w14:paraId="291E15C6" w14:textId="71C82CE0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Učenik bi trebao biti sposoban:</w:t>
            </w:r>
          </w:p>
          <w:p w14:paraId="02361218" w14:textId="328A6B3D" w:rsidR="00F91A73" w:rsidRPr="00D36D11" w:rsidRDefault="00426031" w:rsidP="007E13E7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definirati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pojam obrade istiskivanjem,</w:t>
            </w:r>
          </w:p>
          <w:p w14:paraId="6F60C8EE" w14:textId="6903CAD6" w:rsidR="00F91A73" w:rsidRPr="00D36D11" w:rsidRDefault="00426031" w:rsidP="007E13E7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definirati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pojam obrade valjanjem,</w:t>
            </w:r>
          </w:p>
          <w:p w14:paraId="6F0944BA" w14:textId="1DD67A42" w:rsidR="00F91A73" w:rsidRPr="00D36D11" w:rsidRDefault="00426031" w:rsidP="007E13E7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definirati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pojam obrade izvlačenjem,</w:t>
            </w:r>
          </w:p>
          <w:p w14:paraId="519E847D" w14:textId="1D36DF23" w:rsidR="00F91A73" w:rsidRPr="00D36D11" w:rsidRDefault="00426031" w:rsidP="007E13E7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definirati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obrade izrade cijevi,</w:t>
            </w:r>
          </w:p>
          <w:p w14:paraId="494D7F0F" w14:textId="77777777" w:rsidR="00F91A73" w:rsidRPr="00D36D11" w:rsidRDefault="00F91A73" w:rsidP="007E13E7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 razliku između šavnih i bešavnih cijevi,</w:t>
            </w:r>
          </w:p>
          <w:p w14:paraId="3D103F83" w14:textId="6EB0254C" w:rsidR="00F91A73" w:rsidRPr="00D36D11" w:rsidRDefault="00426031" w:rsidP="007E13E7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definirati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pojam obrade žice,</w:t>
            </w:r>
          </w:p>
          <w:p w14:paraId="33614EFF" w14:textId="1E91D5BF" w:rsidR="00F91A73" w:rsidRPr="00D36D11" w:rsidRDefault="00426031" w:rsidP="007E13E7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definirati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pojam izrade navoja i zupčanika valjanjem,</w:t>
            </w:r>
          </w:p>
          <w:p w14:paraId="37204E46" w14:textId="61959134" w:rsidR="00F91A73" w:rsidRPr="00D36D11" w:rsidRDefault="00F91A73" w:rsidP="007E13E7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</w:t>
            </w:r>
            <w:r w:rsidR="00426031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razliku obrade valjanjem i drugim postupcima obrade metala,</w:t>
            </w:r>
          </w:p>
          <w:p w14:paraId="6D67B1C3" w14:textId="31F2AD63" w:rsidR="00F91A73" w:rsidRPr="00D36D11" w:rsidRDefault="00426031" w:rsidP="007E13E7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definirati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pojam obrade razvlačenjem i istezanjem,</w:t>
            </w:r>
          </w:p>
          <w:p w14:paraId="3E1B79FB" w14:textId="04B095ED" w:rsidR="00F91A73" w:rsidRPr="00D36D11" w:rsidRDefault="00426031" w:rsidP="007E13E7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definirati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pojam obrade istiskivanjem,</w:t>
            </w:r>
          </w:p>
          <w:p w14:paraId="3F235AA4" w14:textId="5A8B1BAD" w:rsidR="00F91A73" w:rsidRPr="00D36D11" w:rsidRDefault="00426031" w:rsidP="007E13E7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definirati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pojam obrade odsijecanjem,</w:t>
            </w:r>
          </w:p>
          <w:p w14:paraId="4A5911DB" w14:textId="659AC65C" w:rsidR="00F91A73" w:rsidRPr="00D36D11" w:rsidRDefault="00F91A73" w:rsidP="007E13E7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</w:t>
            </w:r>
            <w:r w:rsidR="00CF0B3D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razliku </w:t>
            </w:r>
            <w:r w:rsidR="00426031" w:rsidRPr="00D36D11">
              <w:rPr>
                <w:rFonts w:ascii="Arial" w:hAnsi="Arial" w:cs="Arial"/>
                <w:lang w:val="hr-HR"/>
              </w:rPr>
              <w:t>strojeva</w:t>
            </w:r>
            <w:r w:rsidRPr="00D36D11">
              <w:rPr>
                <w:rFonts w:ascii="Arial" w:hAnsi="Arial" w:cs="Arial"/>
                <w:lang w:val="hr-HR"/>
              </w:rPr>
              <w:t xml:space="preserve"> za odsijecanje,</w:t>
            </w:r>
          </w:p>
          <w:p w14:paraId="560ED4F3" w14:textId="2D5D1DD9" w:rsidR="00F91A73" w:rsidRPr="00D36D11" w:rsidRDefault="00426031" w:rsidP="007E13E7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definirati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pojam obrade prosijecanjem i probijanjem,</w:t>
            </w:r>
          </w:p>
          <w:p w14:paraId="120C58AE" w14:textId="080E13B3" w:rsidR="00F91A73" w:rsidRPr="00D36D11" w:rsidRDefault="00426031" w:rsidP="007E13E7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definirati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strojeve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koj</w:t>
            </w:r>
            <w:r w:rsidRPr="00D36D11">
              <w:rPr>
                <w:rFonts w:ascii="Arial" w:hAnsi="Arial" w:cs="Arial"/>
                <w:lang w:val="hr-HR"/>
              </w:rPr>
              <w:t>i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se koriste u obradi plastičn</w:t>
            </w:r>
            <w:r w:rsidRPr="00D36D11">
              <w:rPr>
                <w:rFonts w:ascii="Arial" w:hAnsi="Arial" w:cs="Arial"/>
                <w:lang w:val="hr-HR"/>
              </w:rPr>
              <w:t>om deformacijom</w:t>
            </w:r>
            <w:r w:rsidR="00F91A73" w:rsidRPr="00D36D11">
              <w:rPr>
                <w:rFonts w:ascii="Arial" w:hAnsi="Arial" w:cs="Arial"/>
                <w:lang w:val="hr-HR"/>
              </w:rPr>
              <w:t>.</w:t>
            </w:r>
          </w:p>
          <w:p w14:paraId="7EB2BBFC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29E2BC44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Jedinica 2. Zavarivanje i lemljenje       </w:t>
            </w:r>
          </w:p>
          <w:p w14:paraId="7A5D5125" w14:textId="4839A85D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 bi trebao biti sposoban:</w:t>
            </w:r>
          </w:p>
          <w:p w14:paraId="68FEED7A" w14:textId="1D97D184" w:rsidR="00F91A73" w:rsidRPr="00D36D11" w:rsidRDefault="00F91A73" w:rsidP="007E13E7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</w:t>
            </w:r>
            <w:r w:rsidR="00426031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način izvođenja lemljenja  i nave</w:t>
            </w:r>
            <w:r w:rsidR="00426031" w:rsidRPr="00D36D11">
              <w:rPr>
                <w:rFonts w:ascii="Arial" w:hAnsi="Arial" w:cs="Arial"/>
                <w:lang w:val="hr-HR"/>
              </w:rPr>
              <w:t>sti</w:t>
            </w:r>
            <w:r w:rsidRPr="00D36D11">
              <w:rPr>
                <w:rFonts w:ascii="Arial" w:hAnsi="Arial" w:cs="Arial"/>
                <w:lang w:val="hr-HR"/>
              </w:rPr>
              <w:t xml:space="preserve">  razliku između mekog i tvrdog lemljenja,</w:t>
            </w:r>
          </w:p>
          <w:p w14:paraId="16E95709" w14:textId="7B12947C" w:rsidR="00F91A73" w:rsidRPr="00D36D11" w:rsidRDefault="00426031" w:rsidP="007E13E7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definirati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pojam zavarivanja i uoči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razliku između  postupaka zavarivanja </w:t>
            </w:r>
            <w:r w:rsidRPr="00D36D11">
              <w:rPr>
                <w:rFonts w:ascii="Arial" w:hAnsi="Arial" w:cs="Arial"/>
                <w:lang w:val="hr-HR"/>
              </w:rPr>
              <w:t>taljenjem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i </w:t>
            </w:r>
            <w:r w:rsidRPr="00D36D11">
              <w:rPr>
                <w:rFonts w:ascii="Arial" w:hAnsi="Arial" w:cs="Arial"/>
                <w:lang w:val="hr-HR"/>
              </w:rPr>
              <w:t>tlakom</w:t>
            </w:r>
            <w:r w:rsidR="00F91A73" w:rsidRPr="00D36D11">
              <w:rPr>
                <w:rFonts w:ascii="Arial" w:hAnsi="Arial" w:cs="Arial"/>
                <w:lang w:val="hr-HR"/>
              </w:rPr>
              <w:t>,</w:t>
            </w:r>
          </w:p>
          <w:p w14:paraId="10BCB576" w14:textId="5E586D30" w:rsidR="00F91A73" w:rsidRPr="00D36D11" w:rsidRDefault="00F91A73" w:rsidP="007E13E7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</w:t>
            </w:r>
            <w:r w:rsidR="00426031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  <w:r w:rsidR="00426031" w:rsidRPr="00D36D11">
              <w:rPr>
                <w:rFonts w:ascii="Arial" w:hAnsi="Arial" w:cs="Arial"/>
                <w:lang w:val="hr-HR"/>
              </w:rPr>
              <w:t>plinsko</w:t>
            </w:r>
            <w:r w:rsidRPr="00D36D11">
              <w:rPr>
                <w:rFonts w:ascii="Arial" w:hAnsi="Arial" w:cs="Arial"/>
                <w:lang w:val="hr-HR"/>
              </w:rPr>
              <w:t xml:space="preserve"> zavarivanje i zna</w:t>
            </w:r>
            <w:r w:rsidR="00426031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osobine  </w:t>
            </w:r>
            <w:r w:rsidR="00426031" w:rsidRPr="00D36D11">
              <w:rPr>
                <w:rFonts w:ascii="Arial" w:hAnsi="Arial" w:cs="Arial"/>
                <w:lang w:val="hr-HR"/>
              </w:rPr>
              <w:t>plinova izgaranja</w:t>
            </w:r>
            <w:r w:rsidR="00DE0B07" w:rsidRPr="00D36D11">
              <w:rPr>
                <w:rFonts w:ascii="Arial" w:hAnsi="Arial" w:cs="Arial"/>
                <w:lang w:val="hr-HR"/>
              </w:rPr>
              <w:t xml:space="preserve"> </w:t>
            </w:r>
            <w:r w:rsidR="00426031" w:rsidRPr="00D36D11">
              <w:rPr>
                <w:rFonts w:ascii="Arial" w:hAnsi="Arial" w:cs="Arial"/>
                <w:lang w:val="hr-HR"/>
              </w:rPr>
              <w:t>te</w:t>
            </w:r>
            <w:r w:rsidR="00DE0B07" w:rsidRPr="00D36D11">
              <w:rPr>
                <w:rFonts w:ascii="Arial" w:hAnsi="Arial" w:cs="Arial"/>
                <w:lang w:val="hr-HR"/>
              </w:rPr>
              <w:t xml:space="preserve"> objasni</w:t>
            </w:r>
            <w:r w:rsidR="00426031" w:rsidRPr="00D36D11">
              <w:rPr>
                <w:rFonts w:ascii="Arial" w:hAnsi="Arial" w:cs="Arial"/>
                <w:lang w:val="hr-HR"/>
              </w:rPr>
              <w:t>ti</w:t>
            </w:r>
            <w:r w:rsidR="00DE0B07" w:rsidRPr="00D36D11">
              <w:rPr>
                <w:rFonts w:ascii="Arial" w:hAnsi="Arial" w:cs="Arial"/>
                <w:lang w:val="hr-HR"/>
              </w:rPr>
              <w:t xml:space="preserve"> ulogu redukcijsko</w:t>
            </w:r>
            <w:r w:rsidRPr="00D36D11">
              <w:rPr>
                <w:rFonts w:ascii="Arial" w:hAnsi="Arial" w:cs="Arial"/>
                <w:lang w:val="hr-HR"/>
              </w:rPr>
              <w:t>g ventila,</w:t>
            </w:r>
          </w:p>
          <w:p w14:paraId="328A2465" w14:textId="1783DACA" w:rsidR="00F91A73" w:rsidRPr="00D36D11" w:rsidRDefault="00F91A73" w:rsidP="007E13E7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</w:t>
            </w:r>
            <w:r w:rsidR="00426031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postupak </w:t>
            </w:r>
            <w:r w:rsidR="00426031" w:rsidRPr="00D36D11">
              <w:rPr>
                <w:rFonts w:ascii="Arial" w:hAnsi="Arial" w:cs="Arial"/>
                <w:lang w:val="hr-HR"/>
              </w:rPr>
              <w:t>plinskoga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  <w:r w:rsidR="00426031" w:rsidRPr="00D36D11">
              <w:rPr>
                <w:rFonts w:ascii="Arial" w:hAnsi="Arial" w:cs="Arial"/>
                <w:lang w:val="hr-HR"/>
              </w:rPr>
              <w:t>rezanja</w:t>
            </w:r>
            <w:r w:rsidRPr="00D36D11">
              <w:rPr>
                <w:rFonts w:ascii="Arial" w:hAnsi="Arial" w:cs="Arial"/>
                <w:lang w:val="hr-HR"/>
              </w:rPr>
              <w:t xml:space="preserve"> i zna</w:t>
            </w:r>
            <w:r w:rsidR="00426031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razliku između zavarivanja ulijevo i udesno,</w:t>
            </w:r>
          </w:p>
          <w:p w14:paraId="1EE40F70" w14:textId="7E274E71" w:rsidR="00F91A73" w:rsidRPr="00D36D11" w:rsidRDefault="00F91A73" w:rsidP="00081B84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raspozna</w:t>
            </w:r>
            <w:r w:rsidR="00426031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različite izvore struje pri elektrolučnom z</w:t>
            </w:r>
            <w:r w:rsidR="00081B84" w:rsidRPr="00D36D11">
              <w:rPr>
                <w:rFonts w:ascii="Arial" w:hAnsi="Arial" w:cs="Arial"/>
                <w:lang w:val="hr-HR"/>
              </w:rPr>
              <w:t>a</w:t>
            </w:r>
            <w:r w:rsidRPr="00D36D11">
              <w:rPr>
                <w:rFonts w:ascii="Arial" w:hAnsi="Arial" w:cs="Arial"/>
                <w:lang w:val="hr-HR"/>
              </w:rPr>
              <w:t xml:space="preserve">varivanju </w:t>
            </w:r>
            <w:r w:rsidR="00081B84" w:rsidRPr="00D36D11">
              <w:rPr>
                <w:rFonts w:ascii="Arial" w:hAnsi="Arial" w:cs="Arial"/>
                <w:lang w:val="hr-HR"/>
              </w:rPr>
              <w:t>te</w:t>
            </w:r>
            <w:r w:rsidRPr="00D36D11">
              <w:rPr>
                <w:rFonts w:ascii="Arial" w:hAnsi="Arial" w:cs="Arial"/>
                <w:lang w:val="hr-HR"/>
              </w:rPr>
              <w:t xml:space="preserve"> zna</w:t>
            </w:r>
            <w:r w:rsidR="00081B84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ulogu elektrode pri </w:t>
            </w:r>
            <w:r w:rsidR="00472A15" w:rsidRPr="00D36D11">
              <w:rPr>
                <w:rFonts w:ascii="Arial" w:hAnsi="Arial" w:cs="Arial"/>
                <w:lang w:val="hr-HR"/>
              </w:rPr>
              <w:t>elektrolučnom</w:t>
            </w:r>
            <w:r w:rsidRPr="00D36D11">
              <w:rPr>
                <w:rFonts w:ascii="Arial" w:hAnsi="Arial" w:cs="Arial"/>
                <w:lang w:val="hr-HR"/>
              </w:rPr>
              <w:t xml:space="preserve"> zavarivanju,</w:t>
            </w:r>
          </w:p>
          <w:p w14:paraId="2E310F3C" w14:textId="217F6868" w:rsidR="00F91A73" w:rsidRPr="00D36D11" w:rsidRDefault="00F91A73" w:rsidP="007E13E7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raspozna</w:t>
            </w:r>
            <w:r w:rsidR="00081B84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različite postupke zavarivanja pod zaštitnim </w:t>
            </w:r>
            <w:r w:rsidR="00081B84" w:rsidRPr="00D36D11">
              <w:rPr>
                <w:rFonts w:ascii="Arial" w:hAnsi="Arial" w:cs="Arial"/>
                <w:lang w:val="hr-HR"/>
              </w:rPr>
              <w:t>plinom</w:t>
            </w:r>
            <w:r w:rsidRPr="00D36D11">
              <w:rPr>
                <w:rFonts w:ascii="Arial" w:hAnsi="Arial" w:cs="Arial"/>
                <w:lang w:val="hr-HR"/>
              </w:rPr>
              <w:t xml:space="preserve"> i zna</w:t>
            </w:r>
            <w:r w:rsidR="00081B84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ulogu </w:t>
            </w:r>
            <w:r w:rsidR="00081B84" w:rsidRPr="00D36D11">
              <w:rPr>
                <w:rFonts w:ascii="Arial" w:hAnsi="Arial" w:cs="Arial"/>
                <w:lang w:val="hr-HR"/>
              </w:rPr>
              <w:t>plina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2B223894" w14:textId="37B85C58" w:rsidR="00F91A73" w:rsidRPr="00D36D11" w:rsidRDefault="00F91A73" w:rsidP="007E13E7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</w:t>
            </w:r>
            <w:r w:rsidR="00081B84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način izvođenja elekt</w:t>
            </w:r>
            <w:r w:rsidR="00081B84" w:rsidRPr="00D36D11">
              <w:rPr>
                <w:rFonts w:ascii="Arial" w:hAnsi="Arial" w:cs="Arial"/>
                <w:lang w:val="hr-HR"/>
              </w:rPr>
              <w:t>r</w:t>
            </w:r>
            <w:r w:rsidRPr="00D36D11">
              <w:rPr>
                <w:rFonts w:ascii="Arial" w:hAnsi="Arial" w:cs="Arial"/>
                <w:lang w:val="hr-HR"/>
              </w:rPr>
              <w:t>ootpornog  zavarivanja i zna</w:t>
            </w:r>
            <w:r w:rsidR="00081B84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razliku između </w:t>
            </w:r>
            <w:r w:rsidR="00472A15" w:rsidRPr="00D36D11">
              <w:rPr>
                <w:rFonts w:ascii="Arial" w:hAnsi="Arial" w:cs="Arial"/>
                <w:lang w:val="hr-HR"/>
              </w:rPr>
              <w:t>sučelnog</w:t>
            </w:r>
            <w:r w:rsidR="00953E72" w:rsidRPr="00D36D11">
              <w:rPr>
                <w:rFonts w:ascii="Arial" w:hAnsi="Arial" w:cs="Arial"/>
                <w:lang w:val="hr-HR"/>
              </w:rPr>
              <w:t>a</w:t>
            </w:r>
            <w:r w:rsidRPr="00D36D11">
              <w:rPr>
                <w:rFonts w:ascii="Arial" w:hAnsi="Arial" w:cs="Arial"/>
                <w:lang w:val="hr-HR"/>
              </w:rPr>
              <w:t xml:space="preserve">,  </w:t>
            </w:r>
          </w:p>
          <w:p w14:paraId="5AE1600E" w14:textId="76A1B392" w:rsidR="00F91A73" w:rsidRPr="00D36D11" w:rsidRDefault="005F28DA" w:rsidP="00081B84">
            <w:pPr>
              <w:pStyle w:val="NoSpacing"/>
              <w:ind w:left="72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točk</w:t>
            </w:r>
            <w:r w:rsidR="00F91A73" w:rsidRPr="00D36D11">
              <w:rPr>
                <w:rFonts w:ascii="Arial" w:hAnsi="Arial" w:cs="Arial"/>
                <w:lang w:val="hr-HR"/>
              </w:rPr>
              <w:t>astog</w:t>
            </w:r>
            <w:r w:rsidR="00953E72" w:rsidRPr="00D36D11">
              <w:rPr>
                <w:rFonts w:ascii="Arial" w:hAnsi="Arial" w:cs="Arial"/>
                <w:lang w:val="hr-HR"/>
              </w:rPr>
              <w:t>a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i šavnog</w:t>
            </w:r>
            <w:r w:rsidR="00953E72" w:rsidRPr="00D36D11">
              <w:rPr>
                <w:rFonts w:ascii="Arial" w:hAnsi="Arial" w:cs="Arial"/>
                <w:lang w:val="hr-HR"/>
              </w:rPr>
              <w:t>a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zavarivanja,</w:t>
            </w:r>
          </w:p>
          <w:p w14:paraId="132ECE35" w14:textId="1EE09C31" w:rsidR="00F91A73" w:rsidRPr="00D36D11" w:rsidRDefault="00F91A73" w:rsidP="007E13E7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zna</w:t>
            </w:r>
            <w:r w:rsidR="00081B84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osnovne mjere zaštite pri</w:t>
            </w:r>
            <w:r w:rsidR="00081B84" w:rsidRPr="00D36D11">
              <w:rPr>
                <w:rFonts w:ascii="Arial" w:hAnsi="Arial" w:cs="Arial"/>
                <w:lang w:val="hr-HR"/>
              </w:rPr>
              <w:t xml:space="preserve"> plinskom</w:t>
            </w:r>
            <w:r w:rsidRPr="00D36D11">
              <w:rPr>
                <w:rFonts w:ascii="Arial" w:hAnsi="Arial" w:cs="Arial"/>
                <w:lang w:val="hr-HR"/>
              </w:rPr>
              <w:t xml:space="preserve"> i elektrolučnom zavarivanju.</w:t>
            </w:r>
          </w:p>
          <w:p w14:paraId="05A987EC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</w:t>
            </w:r>
          </w:p>
          <w:p w14:paraId="53D012D8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3. Spajanje lijepljenjem</w:t>
            </w:r>
          </w:p>
          <w:p w14:paraId="706FC574" w14:textId="13E8A8AF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Učenik bi trebao biti sposoban:</w:t>
            </w:r>
          </w:p>
          <w:p w14:paraId="0AF6DCF1" w14:textId="00D1FA55" w:rsidR="00F91A73" w:rsidRPr="00D36D11" w:rsidRDefault="00F91A73" w:rsidP="007E13E7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prepozna</w:t>
            </w:r>
            <w:r w:rsidR="00081B84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postupak lijepljenja materijala,</w:t>
            </w:r>
          </w:p>
          <w:p w14:paraId="3B86CF4F" w14:textId="6D97CAB0" w:rsidR="00F91A73" w:rsidRPr="00D36D11" w:rsidRDefault="00426031" w:rsidP="007E13E7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definirati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pojam</w:t>
            </w:r>
            <w:r w:rsidR="00081B84" w:rsidRPr="00D36D11">
              <w:rPr>
                <w:rFonts w:ascii="Arial" w:hAnsi="Arial" w:cs="Arial"/>
                <w:lang w:val="hr-HR"/>
              </w:rPr>
              <w:t xml:space="preserve"> </w:t>
            </w:r>
            <w:r w:rsidR="00F91A73" w:rsidRPr="00D36D11">
              <w:rPr>
                <w:rFonts w:ascii="Arial" w:hAnsi="Arial" w:cs="Arial"/>
                <w:lang w:val="hr-HR"/>
              </w:rPr>
              <w:t>ljepila i vrste ljepila,</w:t>
            </w:r>
          </w:p>
          <w:p w14:paraId="3DCBE7A9" w14:textId="1E21682E" w:rsidR="00F91A73" w:rsidRPr="00D36D11" w:rsidRDefault="00F91A73" w:rsidP="007E13E7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</w:t>
            </w:r>
            <w:r w:rsidR="00081B84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postupke lijepljenja.</w:t>
            </w:r>
          </w:p>
          <w:p w14:paraId="52830FB1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08FDD637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0D0FB873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4. Korozija i zaštita od korozije</w:t>
            </w:r>
          </w:p>
          <w:p w14:paraId="2F23DDA8" w14:textId="53D6A6EC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Učenik bi trebao biti sposoban:</w:t>
            </w:r>
          </w:p>
          <w:p w14:paraId="0DFB539F" w14:textId="77AAEFCF" w:rsidR="00F91A73" w:rsidRPr="00D36D11" w:rsidRDefault="00F91A73" w:rsidP="007E13E7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lastRenderedPageBreak/>
              <w:t>prepozna</w:t>
            </w:r>
            <w:r w:rsidR="00081B84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uzroke i posl</w:t>
            </w:r>
            <w:r w:rsidR="00081B84" w:rsidRPr="00D36D11">
              <w:rPr>
                <w:rFonts w:ascii="Arial" w:hAnsi="Arial" w:cs="Arial"/>
                <w:lang w:val="hr-HR"/>
              </w:rPr>
              <w:t>j</w:t>
            </w:r>
            <w:r w:rsidRPr="00D36D11">
              <w:rPr>
                <w:rFonts w:ascii="Arial" w:hAnsi="Arial" w:cs="Arial"/>
                <w:lang w:val="hr-HR"/>
              </w:rPr>
              <w:t>edice propadanja materijala,</w:t>
            </w:r>
          </w:p>
          <w:p w14:paraId="7DC3A937" w14:textId="0471D7E2" w:rsidR="00F91A73" w:rsidRPr="00D36D11" w:rsidRDefault="00426031" w:rsidP="007E13E7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definirati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pojam korozije,</w:t>
            </w:r>
          </w:p>
          <w:p w14:paraId="563F947F" w14:textId="3E97FB3D" w:rsidR="00F91A73" w:rsidRPr="00D36D11" w:rsidRDefault="00F91A73" w:rsidP="007E13E7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</w:t>
            </w:r>
            <w:r w:rsidR="00081B84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postupke zaštite nemetalnim, metalnim, </w:t>
            </w:r>
            <w:r w:rsidR="00081B84" w:rsidRPr="00D36D11">
              <w:rPr>
                <w:rFonts w:ascii="Arial" w:hAnsi="Arial" w:cs="Arial"/>
                <w:lang w:val="hr-HR"/>
              </w:rPr>
              <w:t>k</w:t>
            </w:r>
            <w:r w:rsidRPr="00D36D11">
              <w:rPr>
                <w:rFonts w:ascii="Arial" w:hAnsi="Arial" w:cs="Arial"/>
                <w:lang w:val="hr-HR"/>
              </w:rPr>
              <w:t>emijskim</w:t>
            </w:r>
            <w:r w:rsidR="00081B84" w:rsidRPr="00D36D11">
              <w:rPr>
                <w:rFonts w:ascii="Arial" w:hAnsi="Arial" w:cs="Arial"/>
                <w:lang w:val="hr-HR"/>
              </w:rPr>
              <w:t xml:space="preserve"> premazima</w:t>
            </w:r>
            <w:r w:rsidRPr="00D36D11">
              <w:rPr>
                <w:rFonts w:ascii="Arial" w:hAnsi="Arial" w:cs="Arial"/>
                <w:lang w:val="hr-HR"/>
              </w:rPr>
              <w:t xml:space="preserve"> i pre</w:t>
            </w:r>
            <w:r w:rsidR="00081B84" w:rsidRPr="00D36D11">
              <w:rPr>
                <w:rFonts w:ascii="Arial" w:hAnsi="Arial" w:cs="Arial"/>
                <w:lang w:val="hr-HR"/>
              </w:rPr>
              <w:t>mazima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</w:p>
          <w:p w14:paraId="6030AD2B" w14:textId="77777777" w:rsidR="00F91A73" w:rsidRPr="00D36D11" w:rsidRDefault="00F91A73" w:rsidP="00081B84">
            <w:pPr>
              <w:pStyle w:val="NoSpacing"/>
              <w:ind w:left="72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od plastičnih masa,</w:t>
            </w:r>
          </w:p>
          <w:p w14:paraId="46702D14" w14:textId="64E5191B" w:rsidR="00F91A73" w:rsidRPr="00D36D11" w:rsidRDefault="00F91A73" w:rsidP="007E13E7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izab</w:t>
            </w:r>
            <w:r w:rsidR="00081B84" w:rsidRPr="00D36D11">
              <w:rPr>
                <w:rFonts w:ascii="Arial" w:hAnsi="Arial" w:cs="Arial"/>
                <w:lang w:val="hr-HR"/>
              </w:rPr>
              <w:t>rati</w:t>
            </w:r>
            <w:r w:rsidRPr="00D36D11">
              <w:rPr>
                <w:rFonts w:ascii="Arial" w:hAnsi="Arial" w:cs="Arial"/>
                <w:lang w:val="hr-HR"/>
              </w:rPr>
              <w:t xml:space="preserve"> postupak zaštite materijala prema zada</w:t>
            </w:r>
            <w:r w:rsidR="00081B84" w:rsidRPr="00D36D11">
              <w:rPr>
                <w:rFonts w:ascii="Arial" w:hAnsi="Arial" w:cs="Arial"/>
                <w:lang w:val="hr-HR"/>
              </w:rPr>
              <w:t>n</w:t>
            </w:r>
            <w:r w:rsidRPr="00D36D11">
              <w:rPr>
                <w:rFonts w:ascii="Arial" w:hAnsi="Arial" w:cs="Arial"/>
                <w:lang w:val="hr-HR"/>
              </w:rPr>
              <w:t>im u</w:t>
            </w:r>
            <w:r w:rsidR="00081B84" w:rsidRPr="00D36D11">
              <w:rPr>
                <w:rFonts w:ascii="Arial" w:hAnsi="Arial" w:cs="Arial"/>
                <w:lang w:val="hr-HR"/>
              </w:rPr>
              <w:t>vjetima</w:t>
            </w:r>
            <w:r w:rsidRPr="00D36D11">
              <w:rPr>
                <w:rFonts w:ascii="Arial" w:hAnsi="Arial" w:cs="Arial"/>
                <w:lang w:val="hr-HR"/>
              </w:rPr>
              <w:t>.</w:t>
            </w:r>
          </w:p>
          <w:p w14:paraId="587E25AA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0B7C" w14:textId="77777777" w:rsidR="00081B84" w:rsidRPr="00D36D11" w:rsidRDefault="00F91A73" w:rsidP="00081B84">
            <w:pPr>
              <w:jc w:val="both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Jedinica 1.</w:t>
            </w:r>
          </w:p>
          <w:p w14:paraId="2B4EE036" w14:textId="77777777" w:rsidR="00081B84" w:rsidRPr="00D36D11" w:rsidRDefault="00081B84" w:rsidP="00081B84">
            <w:pPr>
              <w:jc w:val="both"/>
              <w:rPr>
                <w:rFonts w:cs="Arial"/>
                <w:szCs w:val="22"/>
              </w:rPr>
            </w:pPr>
          </w:p>
          <w:p w14:paraId="321B4C5C" w14:textId="76A17693" w:rsidR="00F91A73" w:rsidRPr="00D36D11" w:rsidRDefault="00081B84" w:rsidP="00CE5463">
            <w:pPr>
              <w:pStyle w:val="ListParagraph"/>
              <w:numPr>
                <w:ilvl w:val="0"/>
                <w:numId w:val="97"/>
              </w:numPr>
              <w:jc w:val="both"/>
              <w:rPr>
                <w:rFonts w:ascii="Arial" w:hAnsi="Arial" w:cs="Arial"/>
                <w:b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</w:t>
            </w:r>
            <w:r w:rsidR="00F91A73" w:rsidRPr="00D36D11">
              <w:rPr>
                <w:rFonts w:ascii="Arial" w:hAnsi="Arial" w:cs="Arial"/>
                <w:lang w:val="hr-HR"/>
              </w:rPr>
              <w:t>asta</w:t>
            </w:r>
            <w:r w:rsidR="00BC0C66" w:rsidRPr="00D36D11">
              <w:rPr>
                <w:rFonts w:ascii="Arial" w:hAnsi="Arial" w:cs="Arial"/>
                <w:lang w:val="hr-HR"/>
              </w:rPr>
              <w:t>vnik će koristiti grafofolije, sh</w:t>
            </w:r>
            <w:r w:rsidR="00F91A73" w:rsidRPr="00D36D11">
              <w:rPr>
                <w:rFonts w:ascii="Arial" w:hAnsi="Arial" w:cs="Arial"/>
                <w:lang w:val="hr-HR"/>
              </w:rPr>
              <w:t>eme, a</w:t>
            </w:r>
            <w:r w:rsidRPr="00D36D11">
              <w:rPr>
                <w:rFonts w:ascii="Arial" w:hAnsi="Arial" w:cs="Arial"/>
                <w:lang w:val="hr-HR"/>
              </w:rPr>
              <w:t xml:space="preserve"> s učenicima može 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posjetiti i </w:t>
            </w:r>
            <w:r w:rsidR="00BC0C66" w:rsidRPr="00D36D11">
              <w:rPr>
                <w:rFonts w:ascii="Arial" w:hAnsi="Arial" w:cs="Arial"/>
                <w:lang w:val="hr-HR"/>
              </w:rPr>
              <w:t>neko pod</w:t>
            </w:r>
            <w:r w:rsidR="00F91A73" w:rsidRPr="00D36D11">
              <w:rPr>
                <w:rFonts w:ascii="Arial" w:hAnsi="Arial" w:cs="Arial"/>
                <w:lang w:val="hr-HR"/>
              </w:rPr>
              <w:t>uzeće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  <w:r w:rsidR="00F91A73" w:rsidRPr="00D36D11">
              <w:rPr>
                <w:rFonts w:ascii="Arial" w:hAnsi="Arial" w:cs="Arial"/>
                <w:lang w:val="hr-HR"/>
              </w:rPr>
              <w:t>ko</w:t>
            </w:r>
            <w:r w:rsidR="00BC0C66" w:rsidRPr="00D36D11">
              <w:rPr>
                <w:rFonts w:ascii="Arial" w:hAnsi="Arial" w:cs="Arial"/>
                <w:lang w:val="hr-HR"/>
              </w:rPr>
              <w:t xml:space="preserve">je se bavi </w:t>
            </w:r>
            <w:r w:rsidRPr="00D36D11">
              <w:rPr>
                <w:rFonts w:ascii="Arial" w:hAnsi="Arial" w:cs="Arial"/>
                <w:lang w:val="hr-HR"/>
              </w:rPr>
              <w:t xml:space="preserve">obradom materijala plastičnom deformacijom. </w:t>
            </w:r>
          </w:p>
          <w:p w14:paraId="5C4D336C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18BA9373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48B754C1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3C3B4FDF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4A73FD18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5EC16ED0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3DC50D63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4B9F510D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39F54181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10DECD47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4E75E759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1C3910E9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544A6A5F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45DFB366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31F237AF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344EF011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535C9E8E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233B9A62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409E718D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1A989E98" w14:textId="77777777" w:rsidR="00081B84" w:rsidRPr="00D36D11" w:rsidRDefault="00F91A73" w:rsidP="00081B84">
            <w:pPr>
              <w:jc w:val="both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2.</w:t>
            </w:r>
          </w:p>
          <w:p w14:paraId="278C77CB" w14:textId="77777777" w:rsidR="00081B84" w:rsidRPr="00D36D11" w:rsidRDefault="00081B84" w:rsidP="00CE5463">
            <w:pPr>
              <w:pStyle w:val="ListParagraph"/>
              <w:numPr>
                <w:ilvl w:val="0"/>
                <w:numId w:val="97"/>
              </w:numPr>
              <w:jc w:val="both"/>
              <w:rPr>
                <w:rFonts w:ascii="Arial" w:hAnsi="Arial" w:cs="Arial"/>
                <w:b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K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oristiti  što  više  oglednih  sredstava  </w:t>
            </w:r>
            <w:r w:rsidR="00DE0B07" w:rsidRPr="00D36D11">
              <w:rPr>
                <w:rFonts w:ascii="Arial" w:hAnsi="Arial" w:cs="Arial"/>
                <w:lang w:val="hr-HR"/>
              </w:rPr>
              <w:t>(opremljen  kabinet)</w:t>
            </w:r>
            <w:r w:rsidRPr="00D36D11">
              <w:rPr>
                <w:rFonts w:ascii="Arial" w:hAnsi="Arial" w:cs="Arial"/>
                <w:lang w:val="hr-HR"/>
              </w:rPr>
              <w:t>.</w:t>
            </w:r>
          </w:p>
          <w:p w14:paraId="3C7208D3" w14:textId="097A2600" w:rsidR="00081B84" w:rsidRPr="00D36D11" w:rsidRDefault="00081B84" w:rsidP="00CE5463">
            <w:pPr>
              <w:pStyle w:val="ListParagraph"/>
              <w:numPr>
                <w:ilvl w:val="0"/>
                <w:numId w:val="97"/>
              </w:numPr>
              <w:jc w:val="both"/>
              <w:rPr>
                <w:rFonts w:ascii="Arial" w:hAnsi="Arial" w:cs="Arial"/>
                <w:b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astavnik će koristiti grafofolije, </w:t>
            </w:r>
            <w:r w:rsidRPr="00D36D11">
              <w:rPr>
                <w:rFonts w:ascii="Arial" w:hAnsi="Arial" w:cs="Arial"/>
                <w:lang w:val="hr-HR"/>
              </w:rPr>
              <w:t>sh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eme, literaturu i tablice za prikaz režima                                                                     </w:t>
            </w:r>
            <w:r w:rsidRPr="00D36D11">
              <w:rPr>
                <w:rFonts w:ascii="Arial" w:hAnsi="Arial" w:cs="Arial"/>
                <w:lang w:val="hr-HR"/>
              </w:rPr>
              <w:t>z</w:t>
            </w:r>
            <w:r w:rsidR="00F91A73" w:rsidRPr="00D36D11">
              <w:rPr>
                <w:rFonts w:ascii="Arial" w:hAnsi="Arial" w:cs="Arial"/>
                <w:lang w:val="hr-HR"/>
              </w:rPr>
              <w:t>avarivanja</w:t>
            </w:r>
            <w:r w:rsidRPr="00D36D11">
              <w:rPr>
                <w:rFonts w:ascii="Arial" w:hAnsi="Arial" w:cs="Arial"/>
                <w:lang w:val="hr-HR"/>
              </w:rPr>
              <w:t xml:space="preserve">. </w:t>
            </w:r>
          </w:p>
          <w:p w14:paraId="2FCD151C" w14:textId="123BA8BD" w:rsidR="00F91A73" w:rsidRPr="00D36D11" w:rsidRDefault="00081B84" w:rsidP="00CE5463">
            <w:pPr>
              <w:pStyle w:val="NoSpacing"/>
              <w:numPr>
                <w:ilvl w:val="0"/>
                <w:numId w:val="99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</w:t>
            </w:r>
            <w:r w:rsidR="00F91A73" w:rsidRPr="00D36D11">
              <w:rPr>
                <w:rFonts w:ascii="Arial" w:hAnsi="Arial" w:cs="Arial"/>
                <w:lang w:val="hr-HR"/>
              </w:rPr>
              <w:t>kazati učenicima na ra</w:t>
            </w:r>
            <w:r w:rsidRPr="00D36D11">
              <w:rPr>
                <w:rFonts w:ascii="Arial" w:hAnsi="Arial" w:cs="Arial"/>
                <w:lang w:val="hr-HR"/>
              </w:rPr>
              <w:t>z</w:t>
            </w:r>
            <w:r w:rsidR="00F91A73" w:rsidRPr="00D36D11">
              <w:rPr>
                <w:rFonts w:ascii="Arial" w:hAnsi="Arial" w:cs="Arial"/>
                <w:lang w:val="hr-HR"/>
              </w:rPr>
              <w:t>liku između zavarivanja i lemljenja.</w:t>
            </w:r>
          </w:p>
          <w:p w14:paraId="69AFA43E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123CCCE5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418D3606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615E4CEF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79BA54F9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7C5AC0BA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40A08B8B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6C21DD26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6A2DE726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7E098FD1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3.</w:t>
            </w:r>
          </w:p>
          <w:p w14:paraId="25AB9294" w14:textId="72FDBDCB" w:rsidR="00081B84" w:rsidRPr="00D36D11" w:rsidRDefault="00081B84" w:rsidP="00CE5463">
            <w:pPr>
              <w:pStyle w:val="NoSpacing"/>
              <w:numPr>
                <w:ilvl w:val="0"/>
                <w:numId w:val="98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K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oristiti  što  više  oglednih  sredstava </w:t>
            </w:r>
            <w:r w:rsidR="00DE0B07" w:rsidRPr="00D36D11">
              <w:rPr>
                <w:rFonts w:ascii="Arial" w:hAnsi="Arial" w:cs="Arial"/>
                <w:lang w:val="hr-HR"/>
              </w:rPr>
              <w:t>(opremljen  kabinet)</w:t>
            </w:r>
            <w:r w:rsidRPr="00D36D11">
              <w:rPr>
                <w:rFonts w:ascii="Arial" w:hAnsi="Arial" w:cs="Arial"/>
                <w:lang w:val="hr-HR"/>
              </w:rPr>
              <w:t xml:space="preserve">. </w:t>
            </w:r>
          </w:p>
          <w:p w14:paraId="03920E2C" w14:textId="1CB178C1" w:rsidR="00F91A73" w:rsidRPr="00D36D11" w:rsidRDefault="00081B84" w:rsidP="00CE5463">
            <w:pPr>
              <w:pStyle w:val="NoSpacing"/>
              <w:numPr>
                <w:ilvl w:val="0"/>
                <w:numId w:val="98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</w:t>
            </w:r>
            <w:r w:rsidR="00F91A73" w:rsidRPr="00D36D11">
              <w:rPr>
                <w:rFonts w:ascii="Arial" w:hAnsi="Arial" w:cs="Arial"/>
                <w:lang w:val="hr-HR"/>
              </w:rPr>
              <w:t>astav</w:t>
            </w:r>
            <w:r w:rsidR="00751148" w:rsidRPr="00D36D11">
              <w:rPr>
                <w:rFonts w:ascii="Arial" w:hAnsi="Arial" w:cs="Arial"/>
                <w:lang w:val="hr-HR"/>
              </w:rPr>
              <w:t>nik će koristiti grafofolije i sh</w:t>
            </w:r>
            <w:r w:rsidR="00F91A73" w:rsidRPr="00D36D11">
              <w:rPr>
                <w:rFonts w:ascii="Arial" w:hAnsi="Arial" w:cs="Arial"/>
                <w:lang w:val="hr-HR"/>
              </w:rPr>
              <w:t>eme</w:t>
            </w:r>
            <w:r w:rsidRPr="00D36D11">
              <w:rPr>
                <w:rFonts w:ascii="Arial" w:hAnsi="Arial" w:cs="Arial"/>
                <w:lang w:val="hr-HR"/>
              </w:rPr>
              <w:t xml:space="preserve"> te 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uzorke zalijepljenih materijala. </w:t>
            </w:r>
          </w:p>
          <w:p w14:paraId="153668BB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635C90FE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</w:p>
          <w:p w14:paraId="71334FEA" w14:textId="77777777" w:rsidR="00F91A73" w:rsidRPr="00D36D11" w:rsidRDefault="00F91A73" w:rsidP="00822E50">
            <w:pPr>
              <w:jc w:val="both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4.</w:t>
            </w:r>
          </w:p>
          <w:p w14:paraId="7E60C2CB" w14:textId="77777777" w:rsidR="00081B84" w:rsidRPr="00D36D11" w:rsidRDefault="00081B84" w:rsidP="00CE5463">
            <w:pPr>
              <w:pStyle w:val="NoSpacing"/>
              <w:numPr>
                <w:ilvl w:val="0"/>
                <w:numId w:val="100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K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oristiti  što  više  oglednih  sredstava </w:t>
            </w:r>
            <w:r w:rsidR="00DE0B07" w:rsidRPr="00D36D11">
              <w:rPr>
                <w:rFonts w:ascii="Arial" w:hAnsi="Arial" w:cs="Arial"/>
                <w:lang w:val="hr-HR"/>
              </w:rPr>
              <w:t>(opremljen  kabinet)</w:t>
            </w:r>
            <w:r w:rsidRPr="00D36D11">
              <w:rPr>
                <w:rFonts w:ascii="Arial" w:hAnsi="Arial" w:cs="Arial"/>
                <w:lang w:val="hr-HR"/>
              </w:rPr>
              <w:t>.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</w:t>
            </w:r>
          </w:p>
          <w:p w14:paraId="28C3A5A5" w14:textId="64F32029" w:rsidR="00F91A73" w:rsidRPr="00D36D11" w:rsidRDefault="00081B84" w:rsidP="00CE5463">
            <w:pPr>
              <w:pStyle w:val="NoSpacing"/>
              <w:numPr>
                <w:ilvl w:val="0"/>
                <w:numId w:val="100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</w:t>
            </w:r>
            <w:r w:rsidR="00F91A73" w:rsidRPr="00D36D11">
              <w:rPr>
                <w:rFonts w:ascii="Arial" w:hAnsi="Arial" w:cs="Arial"/>
                <w:lang w:val="hr-HR"/>
              </w:rPr>
              <w:t>astav</w:t>
            </w:r>
            <w:r w:rsidR="00751148" w:rsidRPr="00D36D11">
              <w:rPr>
                <w:rFonts w:ascii="Arial" w:hAnsi="Arial" w:cs="Arial"/>
                <w:lang w:val="hr-HR"/>
              </w:rPr>
              <w:t>nik će koristiti grafofolije i sh</w:t>
            </w:r>
            <w:r w:rsidR="00F91A73" w:rsidRPr="00D36D11">
              <w:rPr>
                <w:rFonts w:ascii="Arial" w:hAnsi="Arial" w:cs="Arial"/>
                <w:lang w:val="hr-HR"/>
              </w:rPr>
              <w:t>eme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lastRenderedPageBreak/>
              <w:t>te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 uzorke oštećenih materijala. </w:t>
            </w:r>
          </w:p>
          <w:p w14:paraId="74B66BD4" w14:textId="77777777" w:rsidR="00F91A73" w:rsidRPr="00D36D11" w:rsidRDefault="00F91A73" w:rsidP="00822E50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D36D11" w:rsidRPr="00D36D11" w14:paraId="3C109FDB" w14:textId="77777777" w:rsidTr="00822E50">
        <w:trPr>
          <w:jc w:val="center"/>
        </w:trPr>
        <w:tc>
          <w:tcPr>
            <w:tcW w:w="10272" w:type="dxa"/>
            <w:gridSpan w:val="3"/>
            <w:shd w:val="clear" w:color="auto" w:fill="D6E3BC"/>
          </w:tcPr>
          <w:p w14:paraId="40CAB864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Integracija</w:t>
            </w:r>
            <w:r w:rsidR="00284675" w:rsidRPr="00D36D11">
              <w:rPr>
                <w:rFonts w:cs="Arial"/>
                <w:b/>
                <w:szCs w:val="22"/>
              </w:rPr>
              <w:t xml:space="preserve"> (povezanost s drugim nastavnim predmetima)</w:t>
            </w:r>
          </w:p>
        </w:tc>
      </w:tr>
      <w:tr w:rsidR="00D36D11" w:rsidRPr="00D36D11" w14:paraId="520F0A85" w14:textId="77777777" w:rsidTr="00822E50">
        <w:trPr>
          <w:jc w:val="center"/>
        </w:trPr>
        <w:tc>
          <w:tcPr>
            <w:tcW w:w="10272" w:type="dxa"/>
            <w:gridSpan w:val="3"/>
          </w:tcPr>
          <w:p w14:paraId="64D171FE" w14:textId="4F78CE9D" w:rsidR="00F91A73" w:rsidRPr="00D36D11" w:rsidRDefault="006C3C4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Stručno-teorijski predmeti iz prethodnog razreda</w:t>
            </w:r>
          </w:p>
        </w:tc>
      </w:tr>
      <w:tr w:rsidR="00D36D11" w:rsidRPr="00D36D11" w14:paraId="50E51D53" w14:textId="77777777" w:rsidTr="00822E50">
        <w:trPr>
          <w:jc w:val="center"/>
        </w:trPr>
        <w:tc>
          <w:tcPr>
            <w:tcW w:w="10272" w:type="dxa"/>
            <w:gridSpan w:val="3"/>
            <w:shd w:val="clear" w:color="auto" w:fill="D6E3BC"/>
          </w:tcPr>
          <w:p w14:paraId="261363B7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 za nastavnike</w:t>
            </w:r>
          </w:p>
        </w:tc>
      </w:tr>
      <w:tr w:rsidR="00D36D11" w:rsidRPr="00D36D11" w14:paraId="57CD9927" w14:textId="77777777" w:rsidTr="00822E50">
        <w:trPr>
          <w:jc w:val="center"/>
        </w:trPr>
        <w:tc>
          <w:tcPr>
            <w:tcW w:w="10272" w:type="dxa"/>
            <w:gridSpan w:val="3"/>
          </w:tcPr>
          <w:p w14:paraId="1877BEA0" w14:textId="77777777" w:rsidR="00081B84" w:rsidRPr="00D36D11" w:rsidRDefault="00081B84" w:rsidP="00081B84">
            <w:pPr>
              <w:pStyle w:val="NoSpacing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Udžbenici:  </w:t>
            </w:r>
          </w:p>
          <w:p w14:paraId="44D8BAB8" w14:textId="35857088" w:rsidR="00081B84" w:rsidRPr="00D36D11" w:rsidRDefault="00081B84" w:rsidP="00081B84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Mirko Šipovac, Tehnol</w:t>
            </w:r>
            <w:r w:rsidR="00B13DD3" w:rsidRPr="00D36D11">
              <w:rPr>
                <w:rFonts w:ascii="Arial" w:hAnsi="Arial" w:cs="Arial"/>
                <w:lang w:val="hr-HR"/>
              </w:rPr>
              <w:t>ogija obrade, ZIU, Sarajevo</w:t>
            </w:r>
          </w:p>
          <w:p w14:paraId="49800055" w14:textId="6F95BA75" w:rsidR="00081B84" w:rsidRPr="00D36D11" w:rsidRDefault="00081B84" w:rsidP="00081B84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Milorad Teslić, T</w:t>
            </w:r>
            <w:r w:rsidR="00B13DD3" w:rsidRPr="00D36D11">
              <w:rPr>
                <w:rFonts w:ascii="Arial" w:hAnsi="Arial" w:cs="Arial"/>
                <w:lang w:val="hr-HR"/>
              </w:rPr>
              <w:t>ehnologija obrade, ZIU, Beograd</w:t>
            </w:r>
          </w:p>
          <w:p w14:paraId="4E998E66" w14:textId="01DE444C" w:rsidR="00081B84" w:rsidRPr="00D36D11" w:rsidRDefault="00081B84" w:rsidP="00081B84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Milenko Jovičić i drugi, T</w:t>
            </w:r>
            <w:r w:rsidR="00B13DD3" w:rsidRPr="00D36D11">
              <w:rPr>
                <w:rFonts w:ascii="Arial" w:hAnsi="Arial" w:cs="Arial"/>
                <w:lang w:val="hr-HR"/>
              </w:rPr>
              <w:t>ehnologija obrade, ZIU, Beograd</w:t>
            </w:r>
          </w:p>
          <w:p w14:paraId="73F8D0DE" w14:textId="6053F8C3" w:rsidR="00081B84" w:rsidRPr="00D36D11" w:rsidRDefault="00081B84" w:rsidP="00081B84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drugi udžbenici odobreni za uporabu od mjerodavnih obrazovnih vlasti</w:t>
            </w:r>
            <w:r w:rsidR="006E2980" w:rsidRPr="00D36D11">
              <w:rPr>
                <w:rFonts w:ascii="Arial" w:hAnsi="Arial" w:cs="Arial"/>
                <w:lang w:val="hr-HR"/>
              </w:rPr>
              <w:t>.</w:t>
            </w:r>
          </w:p>
          <w:p w14:paraId="59817E0D" w14:textId="2B71D17B" w:rsidR="00F91A73" w:rsidRPr="00D36D11" w:rsidRDefault="00081B84" w:rsidP="00081B84">
            <w:pPr>
              <w:pStyle w:val="NoSpacing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Crteži, skice, grafofolije, prezentacije, gotovi proizvodi, modeli i mreža.</w:t>
            </w:r>
          </w:p>
        </w:tc>
      </w:tr>
      <w:tr w:rsidR="00D36D11" w:rsidRPr="00D36D11" w14:paraId="1D155651" w14:textId="77777777" w:rsidTr="00822E50">
        <w:trPr>
          <w:jc w:val="center"/>
        </w:trPr>
        <w:tc>
          <w:tcPr>
            <w:tcW w:w="10272" w:type="dxa"/>
            <w:gridSpan w:val="3"/>
            <w:shd w:val="clear" w:color="auto" w:fill="D6E3BC"/>
          </w:tcPr>
          <w:p w14:paraId="0579649C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</w:t>
            </w:r>
            <w:r w:rsidR="00284675" w:rsidRPr="00D36D11">
              <w:rPr>
                <w:rFonts w:cs="Arial"/>
                <w:b/>
                <w:szCs w:val="22"/>
              </w:rPr>
              <w:t xml:space="preserve"> i tehnike ocjenjivanja</w:t>
            </w:r>
          </w:p>
        </w:tc>
      </w:tr>
      <w:tr w:rsidR="00D36D11" w:rsidRPr="00D36D11" w14:paraId="5DFC6F32" w14:textId="77777777" w:rsidTr="00822E50">
        <w:trPr>
          <w:jc w:val="center"/>
        </w:trPr>
        <w:tc>
          <w:tcPr>
            <w:tcW w:w="10272" w:type="dxa"/>
            <w:gridSpan w:val="3"/>
          </w:tcPr>
          <w:p w14:paraId="569D2A41" w14:textId="77777777" w:rsidR="00F91A73" w:rsidRPr="00D36D11" w:rsidRDefault="00284675" w:rsidP="00BC0C66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666AEEBB" w14:textId="33FC0595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 </w:t>
            </w:r>
            <w:r w:rsidR="00472A15" w:rsidRPr="00D36D11">
              <w:rPr>
                <w:rFonts w:cs="Arial"/>
                <w:szCs w:val="22"/>
              </w:rPr>
              <w:t>Primijeniti</w:t>
            </w:r>
            <w:r w:rsidRPr="00D36D11">
              <w:rPr>
                <w:rFonts w:cs="Arial"/>
                <w:szCs w:val="22"/>
              </w:rPr>
              <w:t xml:space="preserve"> najmanje tr</w:t>
            </w:r>
            <w:r w:rsidR="00DE0B07" w:rsidRPr="00D36D11">
              <w:rPr>
                <w:rFonts w:cs="Arial"/>
                <w:szCs w:val="22"/>
              </w:rPr>
              <w:t>i različite tehnike ocjenjivanja</w:t>
            </w:r>
            <w:r w:rsidRPr="00D36D11">
              <w:rPr>
                <w:rFonts w:cs="Arial"/>
                <w:szCs w:val="22"/>
              </w:rPr>
              <w:t>:</w:t>
            </w:r>
          </w:p>
          <w:p w14:paraId="2F556416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</w:t>
            </w:r>
            <w:r w:rsidR="00DE0B07" w:rsidRPr="00D36D11">
              <w:rPr>
                <w:rFonts w:cs="Arial"/>
                <w:szCs w:val="22"/>
              </w:rPr>
              <w:t xml:space="preserve">   1.  Usmena provjera znanja (interv</w:t>
            </w:r>
            <w:r w:rsidRPr="00D36D11">
              <w:rPr>
                <w:rFonts w:cs="Arial"/>
                <w:szCs w:val="22"/>
              </w:rPr>
              <w:t>ju,</w:t>
            </w:r>
            <w:r w:rsidR="00DE0B07" w:rsidRPr="00D36D11">
              <w:rPr>
                <w:rFonts w:cs="Arial"/>
                <w:szCs w:val="22"/>
              </w:rPr>
              <w:t xml:space="preserve"> prezentacije i grafički radovi</w:t>
            </w:r>
            <w:r w:rsidRPr="00D36D11">
              <w:rPr>
                <w:rFonts w:cs="Arial"/>
                <w:szCs w:val="22"/>
              </w:rPr>
              <w:t>),</w:t>
            </w:r>
          </w:p>
          <w:p w14:paraId="79ED65E6" w14:textId="5A7FC121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</w:t>
            </w:r>
            <w:r w:rsidR="00DE0B07" w:rsidRPr="00D36D11">
              <w:rPr>
                <w:rFonts w:cs="Arial"/>
                <w:szCs w:val="22"/>
              </w:rPr>
              <w:t xml:space="preserve">  2.  Pismena provjera znanja (</w:t>
            </w:r>
            <w:r w:rsidRPr="00D36D11">
              <w:rPr>
                <w:rFonts w:cs="Arial"/>
                <w:szCs w:val="22"/>
              </w:rPr>
              <w:t>zada</w:t>
            </w:r>
            <w:r w:rsidR="00081B84" w:rsidRPr="00D36D11">
              <w:rPr>
                <w:rFonts w:cs="Arial"/>
                <w:szCs w:val="22"/>
              </w:rPr>
              <w:t>t</w:t>
            </w:r>
            <w:r w:rsidRPr="00D36D11">
              <w:rPr>
                <w:rFonts w:cs="Arial"/>
                <w:szCs w:val="22"/>
              </w:rPr>
              <w:t>ci objekti</w:t>
            </w:r>
            <w:r w:rsidR="00DE0B07" w:rsidRPr="00D36D11">
              <w:rPr>
                <w:rFonts w:cs="Arial"/>
                <w:szCs w:val="22"/>
              </w:rPr>
              <w:t>vnog tipa, struktu</w:t>
            </w:r>
            <w:r w:rsidR="00953E72" w:rsidRPr="00D36D11">
              <w:rPr>
                <w:rFonts w:cs="Arial"/>
                <w:szCs w:val="22"/>
              </w:rPr>
              <w:t>r</w:t>
            </w:r>
            <w:r w:rsidR="00DE0B07" w:rsidRPr="00D36D11">
              <w:rPr>
                <w:rFonts w:cs="Arial"/>
                <w:szCs w:val="22"/>
              </w:rPr>
              <w:t>irana pitanja</w:t>
            </w:r>
            <w:r w:rsidRPr="00D36D11">
              <w:rPr>
                <w:rFonts w:cs="Arial"/>
                <w:szCs w:val="22"/>
              </w:rPr>
              <w:t>),</w:t>
            </w:r>
          </w:p>
          <w:p w14:paraId="236B1474" w14:textId="13EB0157" w:rsidR="00DE0B07" w:rsidRPr="00D36D11" w:rsidRDefault="00DE0B07" w:rsidP="00DE0B07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3.  Test (</w:t>
            </w:r>
            <w:r w:rsidR="00F91A73" w:rsidRPr="00D36D11">
              <w:rPr>
                <w:rFonts w:cs="Arial"/>
                <w:szCs w:val="22"/>
              </w:rPr>
              <w:t>kratki odgovori, p</w:t>
            </w:r>
            <w:r w:rsidRPr="00D36D11">
              <w:rPr>
                <w:rFonts w:cs="Arial"/>
                <w:szCs w:val="22"/>
              </w:rPr>
              <w:t>itanja točno – netočno</w:t>
            </w:r>
            <w:r w:rsidR="00F91A73" w:rsidRPr="00D36D11">
              <w:rPr>
                <w:rFonts w:cs="Arial"/>
                <w:szCs w:val="22"/>
              </w:rPr>
              <w:t>)</w:t>
            </w:r>
          </w:p>
        </w:tc>
      </w:tr>
      <w:tr w:rsidR="00F91A73" w:rsidRPr="00D36D11" w14:paraId="27CCF691" w14:textId="77777777" w:rsidTr="00822E50">
        <w:trPr>
          <w:jc w:val="center"/>
        </w:trPr>
        <w:tc>
          <w:tcPr>
            <w:tcW w:w="10272" w:type="dxa"/>
            <w:gridSpan w:val="3"/>
          </w:tcPr>
          <w:p w14:paraId="3842AED3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Pro</w:t>
            </w:r>
            <w:r w:rsidR="00BC0C66" w:rsidRPr="00D36D11">
              <w:rPr>
                <w:rFonts w:cs="Arial"/>
                <w:b/>
                <w:szCs w:val="22"/>
              </w:rPr>
              <w:t>fil i stručna sprema nastavnika</w:t>
            </w:r>
          </w:p>
          <w:p w14:paraId="7139B070" w14:textId="311BD5CD" w:rsidR="00F91A73" w:rsidRPr="00D36D11" w:rsidRDefault="00BC0C66" w:rsidP="00822E50">
            <w:pPr>
              <w:ind w:left="18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    d</w:t>
            </w:r>
            <w:r w:rsidR="00F91A73" w:rsidRPr="00D36D11">
              <w:rPr>
                <w:rFonts w:cs="Arial"/>
                <w:szCs w:val="22"/>
              </w:rPr>
              <w:t>iplomirani inženjer strojarstva</w:t>
            </w:r>
            <w:r w:rsidR="00CF0B3D" w:rsidRPr="00D36D11">
              <w:rPr>
                <w:rFonts w:cs="Arial"/>
                <w:szCs w:val="22"/>
              </w:rPr>
              <w:t>,</w:t>
            </w:r>
            <w:r w:rsidR="00EB50DA" w:rsidRPr="00D36D11">
              <w:rPr>
                <w:rFonts w:cs="Arial"/>
                <w:szCs w:val="22"/>
              </w:rPr>
              <w:t xml:space="preserve"> s dopunskim psihološko-pedagoškim i metodičkim obrazovanjem,</w:t>
            </w:r>
          </w:p>
          <w:p w14:paraId="4D32A615" w14:textId="7DB8AEEE" w:rsidR="00F91A73" w:rsidRPr="00D36D11" w:rsidRDefault="00BC0C66" w:rsidP="007E13E7">
            <w:pPr>
              <w:numPr>
                <w:ilvl w:val="0"/>
                <w:numId w:val="31"/>
              </w:numPr>
              <w:tabs>
                <w:tab w:val="clear" w:pos="720"/>
                <w:tab w:val="num" w:pos="540"/>
              </w:tabs>
              <w:ind w:left="540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p</w:t>
            </w:r>
            <w:r w:rsidR="00F91A73" w:rsidRPr="00D36D11">
              <w:rPr>
                <w:rFonts w:cs="Arial"/>
                <w:szCs w:val="22"/>
              </w:rPr>
              <w:t>rofesor strojarstva</w:t>
            </w:r>
            <w:r w:rsidR="00CF0B3D" w:rsidRPr="00D36D11">
              <w:rPr>
                <w:rFonts w:cs="Arial"/>
                <w:szCs w:val="22"/>
              </w:rPr>
              <w:t>.</w:t>
            </w:r>
          </w:p>
          <w:p w14:paraId="2B1A54F6" w14:textId="77777777" w:rsidR="00BC0C66" w:rsidRPr="00D36D11" w:rsidRDefault="00BC0C66" w:rsidP="00BC0C66">
            <w:pPr>
              <w:spacing w:after="60" w:line="276" w:lineRule="auto"/>
              <w:jc w:val="both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Navedeni profili visoke stručne spreme (VII/1) moraju proizlaziti iz studijskog programa u trajanju od najmanje četiri godine.</w:t>
            </w:r>
          </w:p>
          <w:p w14:paraId="2C3A3956" w14:textId="3EEC745B" w:rsidR="00BC0C66" w:rsidRPr="00D36D11" w:rsidRDefault="00BC0C66" w:rsidP="00BC0C66">
            <w:pPr>
              <w:spacing w:after="60" w:line="276" w:lineRule="auto"/>
              <w:jc w:val="both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Nastavu mogu izvoditi </w:t>
            </w:r>
            <w:r w:rsidR="00F213B6" w:rsidRPr="00D36D11">
              <w:rPr>
                <w:rFonts w:eastAsia="Calibri" w:cs="Arial"/>
                <w:szCs w:val="22"/>
                <w:lang w:eastAsia="en-US"/>
              </w:rPr>
              <w:t>i drugi ekvivalentni profili gore navedenim profilima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, stečeni pohađanjem studijskog programa </w:t>
            </w:r>
            <w:r w:rsidR="000C16BA" w:rsidRPr="00D36D11">
              <w:rPr>
                <w:rFonts w:eastAsia="Calibri" w:cs="Arial"/>
                <w:szCs w:val="22"/>
                <w:lang w:eastAsia="en-US"/>
              </w:rPr>
              <w:t>st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rojarstva u istom ili dužem trajanju u bolonjskom visokoobrazovnom procesu, s diplomom i dodatkom diplome, koji se izdaje i prilaže uz diplomu visokoškolske ustanove radi </w:t>
            </w:r>
            <w:r w:rsidR="00B07436" w:rsidRPr="00D36D11">
              <w:rPr>
                <w:rFonts w:eastAsia="Calibri" w:cs="Arial"/>
                <w:szCs w:val="22"/>
                <w:lang w:eastAsia="en-US"/>
              </w:rPr>
              <w:t>detaljnijeg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uvida u nivo, prirodu, sadržaj, sistem i pravila studiranja.</w:t>
            </w:r>
          </w:p>
          <w:p w14:paraId="50B65528" w14:textId="77777777" w:rsidR="0041345A" w:rsidRPr="00D36D11" w:rsidRDefault="0041345A" w:rsidP="0041345A">
            <w:pPr>
              <w:autoSpaceDE w:val="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Napomena: </w:t>
            </w:r>
            <w:r w:rsidRPr="00D36D11">
              <w:rPr>
                <w:rFonts w:cs="Arial"/>
                <w:szCs w:val="22"/>
              </w:rPr>
              <w:t>Nastavnici čiji profili nisu nabrojani, koji su primljeni u radni odnos do primjene ovog nastavnog plana i programa u srednjim školama Brčko distrikta BiH, mogu i dalje izvoditi nastavu.</w:t>
            </w:r>
          </w:p>
          <w:p w14:paraId="7DEDD338" w14:textId="77777777" w:rsidR="00BC0C66" w:rsidRPr="00D36D11" w:rsidRDefault="00BC0C66" w:rsidP="00BC0C66">
            <w:pPr>
              <w:rPr>
                <w:rFonts w:cs="Arial"/>
                <w:b/>
                <w:szCs w:val="22"/>
              </w:rPr>
            </w:pPr>
          </w:p>
        </w:tc>
      </w:tr>
    </w:tbl>
    <w:p w14:paraId="7D1BEFD0" w14:textId="77777777" w:rsidR="00F91A73" w:rsidRPr="00D36D11" w:rsidRDefault="00F91A73" w:rsidP="00F91A73">
      <w:pPr>
        <w:rPr>
          <w:rFonts w:cs="Arial"/>
          <w:szCs w:val="22"/>
        </w:rPr>
      </w:pPr>
    </w:p>
    <w:p w14:paraId="33CC0848" w14:textId="77777777" w:rsidR="003F7CBC" w:rsidRPr="00D36D11" w:rsidRDefault="003F7CBC" w:rsidP="00F91A73">
      <w:pPr>
        <w:rPr>
          <w:rFonts w:cs="Arial"/>
          <w:szCs w:val="22"/>
        </w:rPr>
      </w:pPr>
      <w:r w:rsidRPr="00D36D11">
        <w:rPr>
          <w:rFonts w:cs="Arial"/>
          <w:szCs w:val="22"/>
        </w:rPr>
        <w:tab/>
      </w:r>
      <w:r w:rsidRPr="00D36D11">
        <w:rPr>
          <w:rFonts w:cs="Arial"/>
          <w:szCs w:val="22"/>
        </w:rPr>
        <w:tab/>
      </w: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3132"/>
        <w:gridCol w:w="2935"/>
      </w:tblGrid>
      <w:tr w:rsidR="00D36D11" w:rsidRPr="00D36D11" w14:paraId="3946909F" w14:textId="77777777" w:rsidTr="00BC0C66">
        <w:tc>
          <w:tcPr>
            <w:tcW w:w="10349" w:type="dxa"/>
            <w:gridSpan w:val="3"/>
            <w:shd w:val="clear" w:color="auto" w:fill="auto"/>
          </w:tcPr>
          <w:p w14:paraId="3566869A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OKVIRNI PLAN REALIZACIJE MODULA</w:t>
            </w:r>
          </w:p>
        </w:tc>
      </w:tr>
      <w:tr w:rsidR="00D36D11" w:rsidRPr="00D36D11" w14:paraId="25AA02D1" w14:textId="77777777" w:rsidTr="00BC0C66">
        <w:tc>
          <w:tcPr>
            <w:tcW w:w="4282" w:type="dxa"/>
            <w:vMerge w:val="restart"/>
            <w:shd w:val="clear" w:color="auto" w:fill="auto"/>
          </w:tcPr>
          <w:p w14:paraId="6326F2F6" w14:textId="77777777" w:rsidR="003F7CBC" w:rsidRPr="00D36D11" w:rsidRDefault="00DE0B07" w:rsidP="00CE5463">
            <w:pPr>
              <w:numPr>
                <w:ilvl w:val="0"/>
                <w:numId w:val="84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m</w:t>
            </w:r>
            <w:r w:rsidR="003F7CBC" w:rsidRPr="00D36D11">
              <w:rPr>
                <w:rFonts w:eastAsia="Calibri" w:cs="Arial"/>
                <w:b/>
                <w:szCs w:val="22"/>
                <w:lang w:eastAsia="en-US"/>
              </w:rPr>
              <w:t>odul</w:t>
            </w:r>
          </w:p>
        </w:tc>
        <w:tc>
          <w:tcPr>
            <w:tcW w:w="3132" w:type="dxa"/>
            <w:shd w:val="clear" w:color="auto" w:fill="auto"/>
          </w:tcPr>
          <w:p w14:paraId="6843A0FB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Uvod</w:t>
            </w:r>
          </w:p>
        </w:tc>
        <w:tc>
          <w:tcPr>
            <w:tcW w:w="2935" w:type="dxa"/>
            <w:shd w:val="clear" w:color="auto" w:fill="auto"/>
          </w:tcPr>
          <w:p w14:paraId="0583A051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2 nastavna sata</w:t>
            </w:r>
          </w:p>
        </w:tc>
      </w:tr>
      <w:tr w:rsidR="00D36D11" w:rsidRPr="00D36D11" w14:paraId="58B395F5" w14:textId="77777777" w:rsidTr="00BC0C66">
        <w:tc>
          <w:tcPr>
            <w:tcW w:w="4282" w:type="dxa"/>
            <w:vMerge/>
            <w:shd w:val="clear" w:color="auto" w:fill="auto"/>
          </w:tcPr>
          <w:p w14:paraId="063AD90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1AA4B7DD" w14:textId="314C5746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L</w:t>
            </w:r>
            <w:r w:rsidR="00081B84" w:rsidRPr="00D36D11">
              <w:rPr>
                <w:rFonts w:eastAsia="Calibri" w:cs="Arial"/>
                <w:szCs w:val="22"/>
                <w:lang w:eastAsia="en-US"/>
              </w:rPr>
              <w:t>ijevan</w:t>
            </w:r>
            <w:r w:rsidRPr="00D36D11">
              <w:rPr>
                <w:rFonts w:eastAsia="Calibri" w:cs="Arial"/>
                <w:szCs w:val="22"/>
                <w:lang w:eastAsia="en-US"/>
              </w:rPr>
              <w:t>je</w:t>
            </w:r>
          </w:p>
        </w:tc>
        <w:tc>
          <w:tcPr>
            <w:tcW w:w="2935" w:type="dxa"/>
            <w:shd w:val="clear" w:color="auto" w:fill="auto"/>
          </w:tcPr>
          <w:p w14:paraId="3C2E565A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18 nastavnih sati</w:t>
            </w:r>
          </w:p>
        </w:tc>
      </w:tr>
      <w:tr w:rsidR="00D36D11" w:rsidRPr="00D36D11" w14:paraId="7743AD8E" w14:textId="77777777" w:rsidTr="00BC0C66">
        <w:tc>
          <w:tcPr>
            <w:tcW w:w="4282" w:type="dxa"/>
            <w:vMerge/>
            <w:shd w:val="clear" w:color="auto" w:fill="auto"/>
          </w:tcPr>
          <w:p w14:paraId="7C8CBAFB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3DEE2D5D" w14:textId="3392C499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Obrada plastičn</w:t>
            </w:r>
            <w:r w:rsidR="00081B84" w:rsidRPr="00D36D11">
              <w:rPr>
                <w:rFonts w:eastAsia="Calibri" w:cs="Arial"/>
                <w:szCs w:val="22"/>
                <w:lang w:eastAsia="en-US"/>
              </w:rPr>
              <w:t>om deformacijom</w:t>
            </w:r>
          </w:p>
        </w:tc>
        <w:tc>
          <w:tcPr>
            <w:tcW w:w="2935" w:type="dxa"/>
            <w:shd w:val="clear" w:color="auto" w:fill="auto"/>
          </w:tcPr>
          <w:p w14:paraId="754F1E20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10 nastavnih sati</w:t>
            </w:r>
          </w:p>
        </w:tc>
      </w:tr>
      <w:tr w:rsidR="00D36D11" w:rsidRPr="00D36D11" w14:paraId="2FBB2CE9" w14:textId="77777777" w:rsidTr="00BC0C66">
        <w:tc>
          <w:tcPr>
            <w:tcW w:w="4282" w:type="dxa"/>
            <w:shd w:val="clear" w:color="auto" w:fill="auto"/>
          </w:tcPr>
          <w:p w14:paraId="7A660B35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UKUPNO</w:t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37C8DC60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30 nastavnih sati</w:t>
            </w:r>
          </w:p>
        </w:tc>
      </w:tr>
      <w:tr w:rsidR="00D36D11" w:rsidRPr="00D36D11" w14:paraId="731149C3" w14:textId="77777777" w:rsidTr="00BC0C66">
        <w:tc>
          <w:tcPr>
            <w:tcW w:w="4282" w:type="dxa"/>
            <w:vMerge w:val="restart"/>
            <w:shd w:val="clear" w:color="auto" w:fill="auto"/>
          </w:tcPr>
          <w:p w14:paraId="3AB6BEE9" w14:textId="77777777" w:rsidR="003F7CBC" w:rsidRPr="00D36D11" w:rsidRDefault="003F7CBC" w:rsidP="00CE5463">
            <w:pPr>
              <w:numPr>
                <w:ilvl w:val="0"/>
                <w:numId w:val="84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modul </w:t>
            </w:r>
          </w:p>
        </w:tc>
        <w:tc>
          <w:tcPr>
            <w:tcW w:w="3132" w:type="dxa"/>
            <w:shd w:val="clear" w:color="auto" w:fill="auto"/>
          </w:tcPr>
          <w:p w14:paraId="0FC6C970" w14:textId="3DAFFD40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Obrada plastičn</w:t>
            </w:r>
            <w:r w:rsidR="00081B84" w:rsidRPr="00D36D11">
              <w:rPr>
                <w:rFonts w:eastAsia="Calibri" w:cs="Arial"/>
                <w:szCs w:val="22"/>
                <w:lang w:eastAsia="en-US"/>
              </w:rPr>
              <w:t>om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defor</w:t>
            </w:r>
            <w:r w:rsidR="00081B84" w:rsidRPr="00D36D11">
              <w:rPr>
                <w:rFonts w:eastAsia="Calibri" w:cs="Arial"/>
                <w:szCs w:val="22"/>
                <w:lang w:eastAsia="en-US"/>
              </w:rPr>
              <w:t>macijom</w:t>
            </w:r>
          </w:p>
        </w:tc>
        <w:tc>
          <w:tcPr>
            <w:tcW w:w="2935" w:type="dxa"/>
            <w:shd w:val="clear" w:color="auto" w:fill="auto"/>
          </w:tcPr>
          <w:p w14:paraId="582A8A87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16 nastavnih sati</w:t>
            </w:r>
          </w:p>
        </w:tc>
      </w:tr>
      <w:tr w:rsidR="00D36D11" w:rsidRPr="00D36D11" w14:paraId="5E9ABFD8" w14:textId="77777777" w:rsidTr="00BC0C66">
        <w:tc>
          <w:tcPr>
            <w:tcW w:w="4282" w:type="dxa"/>
            <w:vMerge/>
            <w:shd w:val="clear" w:color="auto" w:fill="auto"/>
          </w:tcPr>
          <w:p w14:paraId="7947AD2E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4DCBBAEA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Zavarivanje i lemljenje</w:t>
            </w:r>
          </w:p>
        </w:tc>
        <w:tc>
          <w:tcPr>
            <w:tcW w:w="2935" w:type="dxa"/>
            <w:shd w:val="clear" w:color="auto" w:fill="auto"/>
          </w:tcPr>
          <w:p w14:paraId="1BCE90EE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14 nastavnih sati</w:t>
            </w:r>
          </w:p>
        </w:tc>
      </w:tr>
      <w:tr w:rsidR="00D36D11" w:rsidRPr="00D36D11" w14:paraId="7EC0F0D2" w14:textId="77777777" w:rsidTr="00BC0C66">
        <w:tc>
          <w:tcPr>
            <w:tcW w:w="4282" w:type="dxa"/>
            <w:vMerge/>
            <w:shd w:val="clear" w:color="auto" w:fill="auto"/>
          </w:tcPr>
          <w:p w14:paraId="71BEA2F3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397E2A2E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Spajanje lijepljenjem</w:t>
            </w:r>
          </w:p>
        </w:tc>
        <w:tc>
          <w:tcPr>
            <w:tcW w:w="2935" w:type="dxa"/>
            <w:shd w:val="clear" w:color="auto" w:fill="auto"/>
          </w:tcPr>
          <w:p w14:paraId="382501C0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2 nastavna sata</w:t>
            </w:r>
          </w:p>
        </w:tc>
      </w:tr>
      <w:tr w:rsidR="00D36D11" w:rsidRPr="00D36D11" w14:paraId="25859BEF" w14:textId="77777777" w:rsidTr="00BC0C66">
        <w:tc>
          <w:tcPr>
            <w:tcW w:w="4282" w:type="dxa"/>
            <w:vMerge/>
            <w:shd w:val="clear" w:color="auto" w:fill="auto"/>
          </w:tcPr>
          <w:p w14:paraId="4AE3B2D5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1C5069AD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Korozija i zaštita od korozije</w:t>
            </w:r>
          </w:p>
        </w:tc>
        <w:tc>
          <w:tcPr>
            <w:tcW w:w="2935" w:type="dxa"/>
            <w:shd w:val="clear" w:color="auto" w:fill="auto"/>
          </w:tcPr>
          <w:p w14:paraId="53F2D296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8 nastavnih sati</w:t>
            </w:r>
          </w:p>
        </w:tc>
      </w:tr>
      <w:tr w:rsidR="00D36D11" w:rsidRPr="00D36D11" w14:paraId="0800B4C7" w14:textId="77777777" w:rsidTr="00BC0C66">
        <w:tc>
          <w:tcPr>
            <w:tcW w:w="4282" w:type="dxa"/>
            <w:shd w:val="clear" w:color="auto" w:fill="auto"/>
          </w:tcPr>
          <w:p w14:paraId="11BBF8B1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UKUPNO</w:t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7340621C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   40 nastavnih sati</w:t>
            </w:r>
          </w:p>
        </w:tc>
      </w:tr>
    </w:tbl>
    <w:p w14:paraId="1E23D949" w14:textId="77777777" w:rsidR="00F91A73" w:rsidRPr="00D36D11" w:rsidRDefault="00F91A73" w:rsidP="00F91A73">
      <w:pPr>
        <w:rPr>
          <w:rFonts w:cs="Arial"/>
          <w:szCs w:val="22"/>
        </w:rPr>
      </w:pPr>
      <w:r w:rsidRPr="00D36D11">
        <w:rPr>
          <w:rFonts w:cs="Arial"/>
          <w:szCs w:val="22"/>
        </w:rPr>
        <w:br w:type="page"/>
      </w:r>
    </w:p>
    <w:p w14:paraId="605398B0" w14:textId="77777777" w:rsidR="00284675" w:rsidRPr="00D36D11" w:rsidRDefault="00284675" w:rsidP="00F91A73">
      <w:pPr>
        <w:jc w:val="center"/>
        <w:rPr>
          <w:rFonts w:cs="Arial"/>
          <w:b/>
          <w:szCs w:val="22"/>
        </w:rPr>
      </w:pPr>
      <w:r w:rsidRPr="00D36D11">
        <w:rPr>
          <w:rFonts w:cs="Arial"/>
          <w:b/>
          <w:szCs w:val="22"/>
        </w:rPr>
        <w:lastRenderedPageBreak/>
        <w:t>NASTAVNI PROGRAM</w:t>
      </w:r>
    </w:p>
    <w:p w14:paraId="0215899C" w14:textId="77777777" w:rsidR="00F91A73" w:rsidRPr="00D36D11" w:rsidRDefault="00284675" w:rsidP="009530E8">
      <w:pPr>
        <w:pStyle w:val="Heading1"/>
      </w:pPr>
      <w:bookmarkStart w:id="9" w:name="_Toc78542089"/>
      <w:r w:rsidRPr="00D36D11">
        <w:t>RAČUNALN</w:t>
      </w:r>
      <w:r w:rsidR="00F91A73" w:rsidRPr="00D36D11">
        <w:t>A GRAFIKA</w:t>
      </w:r>
      <w:bookmarkEnd w:id="9"/>
    </w:p>
    <w:p w14:paraId="0F4CC7D8" w14:textId="77777777" w:rsidR="00F91A73" w:rsidRPr="00D36D11" w:rsidRDefault="00F91A73" w:rsidP="00F91A73">
      <w:pPr>
        <w:tabs>
          <w:tab w:val="left" w:pos="5932"/>
        </w:tabs>
        <w:rPr>
          <w:rFonts w:cs="Arial"/>
          <w:szCs w:val="22"/>
        </w:rPr>
      </w:pPr>
      <w:r w:rsidRPr="00D36D11">
        <w:rPr>
          <w:rFonts w:cs="Arial"/>
          <w:szCs w:val="22"/>
        </w:rPr>
        <w:tab/>
      </w:r>
    </w:p>
    <w:p w14:paraId="0F9B565B" w14:textId="77777777" w:rsidR="00F91A73" w:rsidRPr="00D36D11" w:rsidRDefault="00F91A73" w:rsidP="00F91A73">
      <w:pPr>
        <w:rPr>
          <w:rFonts w:cs="Arial"/>
          <w:szCs w:val="22"/>
        </w:rPr>
      </w:pPr>
    </w:p>
    <w:p w14:paraId="554CA3F8" w14:textId="77777777" w:rsidR="00F91A73" w:rsidRPr="00D36D11" w:rsidRDefault="00F91A73" w:rsidP="00F91A73">
      <w:pPr>
        <w:rPr>
          <w:rFonts w:cs="Arial"/>
          <w:szCs w:val="22"/>
        </w:rPr>
      </w:pPr>
    </w:p>
    <w:p w14:paraId="783B42CC" w14:textId="77777777" w:rsidR="00F91A73" w:rsidRPr="00D36D11" w:rsidRDefault="00284675" w:rsidP="00284675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GODIŠNJI BROJ NASTAVNIH SATI</w:t>
      </w:r>
      <w:r w:rsidR="00F91A73" w:rsidRPr="00D36D11">
        <w:rPr>
          <w:rFonts w:cs="Arial"/>
          <w:szCs w:val="22"/>
        </w:rPr>
        <w:t>: 140</w:t>
      </w:r>
    </w:p>
    <w:p w14:paraId="147E86EB" w14:textId="77777777" w:rsidR="00284675" w:rsidRPr="00D36D11" w:rsidRDefault="00284675" w:rsidP="00284675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TJEDNI BROJ NASTAVNIH SATI: 4</w:t>
      </w:r>
    </w:p>
    <w:p w14:paraId="550AB41F" w14:textId="77777777" w:rsidR="00F91A73" w:rsidRPr="00D36D11" w:rsidRDefault="00F91A73" w:rsidP="00284675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BROJ MODULA: 4</w:t>
      </w:r>
    </w:p>
    <w:p w14:paraId="16ACDF6F" w14:textId="77777777" w:rsidR="00F91A73" w:rsidRPr="00D36D11" w:rsidRDefault="00F91A73" w:rsidP="00F91A73">
      <w:pPr>
        <w:rPr>
          <w:rFonts w:cs="Arial"/>
          <w:szCs w:val="22"/>
        </w:rPr>
      </w:pPr>
    </w:p>
    <w:p w14:paraId="01045475" w14:textId="77777777" w:rsidR="005A01ED" w:rsidRPr="00D36D11" w:rsidRDefault="005A01ED" w:rsidP="00F91A73">
      <w:pPr>
        <w:jc w:val="both"/>
        <w:rPr>
          <w:rFonts w:cs="Arial"/>
          <w:iCs/>
          <w:szCs w:val="22"/>
        </w:rPr>
      </w:pPr>
      <w:r w:rsidRPr="00D36D11">
        <w:rPr>
          <w:rFonts w:cs="Arial"/>
          <w:szCs w:val="22"/>
        </w:rPr>
        <w:br w:type="page"/>
      </w: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3170"/>
        <w:gridCol w:w="4715"/>
      </w:tblGrid>
      <w:tr w:rsidR="00D36D11" w:rsidRPr="00D36D11" w14:paraId="4E4FFF58" w14:textId="77777777" w:rsidTr="00822E50">
        <w:trPr>
          <w:trHeight w:val="288"/>
          <w:jc w:val="center"/>
        </w:trPr>
        <w:tc>
          <w:tcPr>
            <w:tcW w:w="2344" w:type="dxa"/>
            <w:tcBorders>
              <w:right w:val="single" w:sz="4" w:space="0" w:color="auto"/>
            </w:tcBorders>
            <w:shd w:val="clear" w:color="auto" w:fill="D6E3BC"/>
            <w:vAlign w:val="center"/>
          </w:tcPr>
          <w:p w14:paraId="1E28C9A6" w14:textId="77777777" w:rsidR="00F91A73" w:rsidRPr="00D36D11" w:rsidRDefault="00284675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Nastavni p</w:t>
            </w:r>
            <w:r w:rsidR="00F91A73" w:rsidRPr="00D36D11">
              <w:rPr>
                <w:rFonts w:cs="Arial"/>
                <w:b/>
                <w:szCs w:val="22"/>
              </w:rPr>
              <w:t>redmet (naziv):</w:t>
            </w:r>
          </w:p>
        </w:tc>
        <w:tc>
          <w:tcPr>
            <w:tcW w:w="7885" w:type="dxa"/>
            <w:gridSpan w:val="2"/>
            <w:tcBorders>
              <w:left w:val="single" w:sz="4" w:space="0" w:color="auto"/>
            </w:tcBorders>
          </w:tcPr>
          <w:p w14:paraId="1DCCA12D" w14:textId="77777777" w:rsidR="00F91A73" w:rsidRPr="00D36D11" w:rsidRDefault="00DE0B07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RAČUNALN</w:t>
            </w:r>
            <w:r w:rsidR="00F91A73" w:rsidRPr="00D36D11">
              <w:rPr>
                <w:rFonts w:cs="Arial"/>
                <w:b/>
                <w:szCs w:val="22"/>
              </w:rPr>
              <w:t>A GRAFIKA</w:t>
            </w:r>
          </w:p>
        </w:tc>
      </w:tr>
      <w:tr w:rsidR="00D36D11" w:rsidRPr="00D36D11" w14:paraId="23774285" w14:textId="77777777" w:rsidTr="00822E50">
        <w:trPr>
          <w:trHeight w:val="288"/>
          <w:jc w:val="center"/>
        </w:trPr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E03B9CE" w14:textId="77777777" w:rsidR="00F91A73" w:rsidRPr="00D36D11" w:rsidRDefault="00284675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Modul (naziv</w:t>
            </w:r>
            <w:r w:rsidR="00F91A73" w:rsidRPr="00D36D11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78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FC0C79" w14:textId="77777777" w:rsidR="00F91A73" w:rsidRPr="00D36D11" w:rsidRDefault="00DE0B07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Računaln</w:t>
            </w:r>
            <w:r w:rsidR="00EA1347" w:rsidRPr="00D36D11">
              <w:rPr>
                <w:rFonts w:cs="Arial"/>
                <w:b/>
                <w:szCs w:val="22"/>
              </w:rPr>
              <w:t xml:space="preserve">a grafika </w:t>
            </w:r>
            <w:r w:rsidRPr="00D36D11">
              <w:rPr>
                <w:rFonts w:cs="Arial"/>
                <w:b/>
                <w:szCs w:val="22"/>
              </w:rPr>
              <w:t>I.</w:t>
            </w:r>
          </w:p>
        </w:tc>
      </w:tr>
      <w:tr w:rsidR="00D36D11" w:rsidRPr="00D36D11" w14:paraId="71709F18" w14:textId="77777777" w:rsidTr="00822E50">
        <w:trPr>
          <w:jc w:val="center"/>
        </w:trPr>
        <w:tc>
          <w:tcPr>
            <w:tcW w:w="10229" w:type="dxa"/>
            <w:gridSpan w:val="3"/>
          </w:tcPr>
          <w:p w14:paraId="313FA383" w14:textId="77777777" w:rsidR="00F91A73" w:rsidRPr="00D36D11" w:rsidRDefault="00F91A73" w:rsidP="00284675">
            <w:pPr>
              <w:jc w:val="righ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                              Redni broj modula: 1</w:t>
            </w:r>
            <w:r w:rsidR="00284675" w:rsidRPr="00D36D11">
              <w:rPr>
                <w:rFonts w:cs="Arial"/>
                <w:b/>
                <w:szCs w:val="22"/>
              </w:rPr>
              <w:t>.</w:t>
            </w:r>
          </w:p>
        </w:tc>
      </w:tr>
      <w:tr w:rsidR="00D36D11" w:rsidRPr="00D36D11" w14:paraId="3E272373" w14:textId="77777777" w:rsidTr="00822E50">
        <w:trPr>
          <w:jc w:val="center"/>
        </w:trPr>
        <w:tc>
          <w:tcPr>
            <w:tcW w:w="10229" w:type="dxa"/>
            <w:gridSpan w:val="3"/>
            <w:shd w:val="clear" w:color="auto" w:fill="D6E3BC"/>
          </w:tcPr>
          <w:p w14:paraId="08945901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Svrha</w:t>
            </w:r>
          </w:p>
        </w:tc>
      </w:tr>
      <w:tr w:rsidR="00D36D11" w:rsidRPr="00D36D11" w14:paraId="0CB8E62A" w14:textId="77777777" w:rsidTr="00822E50">
        <w:trPr>
          <w:jc w:val="center"/>
        </w:trPr>
        <w:tc>
          <w:tcPr>
            <w:tcW w:w="10229" w:type="dxa"/>
            <w:gridSpan w:val="3"/>
          </w:tcPr>
          <w:p w14:paraId="7E87D36E" w14:textId="2880186A" w:rsidR="00F91A73" w:rsidRPr="00D36D11" w:rsidRDefault="00F91A73" w:rsidP="007E13E7">
            <w:pPr>
              <w:numPr>
                <w:ilvl w:val="0"/>
                <w:numId w:val="48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osposobljavanje učenika za samostalnu primjenu i razvoj grafičkih metoda, uređaja i s</w:t>
            </w:r>
            <w:r w:rsidR="008978B7" w:rsidRPr="00D36D11">
              <w:rPr>
                <w:rFonts w:cs="Arial"/>
                <w:szCs w:val="22"/>
              </w:rPr>
              <w:t>ustava</w:t>
            </w:r>
            <w:r w:rsidRPr="00D36D11">
              <w:rPr>
                <w:rFonts w:cs="Arial"/>
                <w:szCs w:val="22"/>
              </w:rPr>
              <w:t>,</w:t>
            </w:r>
          </w:p>
          <w:p w14:paraId="3BC72F4D" w14:textId="72095257" w:rsidR="00F91A73" w:rsidRPr="00D36D11" w:rsidRDefault="00F91A73" w:rsidP="007E13E7">
            <w:pPr>
              <w:numPr>
                <w:ilvl w:val="0"/>
                <w:numId w:val="48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ovladavanje </w:t>
            </w:r>
            <w:r w:rsidR="008978B7" w:rsidRPr="00D36D11">
              <w:rPr>
                <w:rFonts w:cs="Arial"/>
                <w:szCs w:val="22"/>
              </w:rPr>
              <w:t>načelima</w:t>
            </w:r>
            <w:r w:rsidRPr="00D36D11">
              <w:rPr>
                <w:rFonts w:cs="Arial"/>
                <w:szCs w:val="22"/>
              </w:rPr>
              <w:t xml:space="preserve"> organizacije CAD s</w:t>
            </w:r>
            <w:r w:rsidR="008978B7" w:rsidRPr="00D36D11">
              <w:rPr>
                <w:rFonts w:cs="Arial"/>
                <w:szCs w:val="22"/>
              </w:rPr>
              <w:t>ustava</w:t>
            </w:r>
            <w:r w:rsidRPr="00D36D11">
              <w:rPr>
                <w:rFonts w:cs="Arial"/>
                <w:szCs w:val="22"/>
              </w:rPr>
              <w:t xml:space="preserve"> i uvježbavanje n</w:t>
            </w:r>
            <w:r w:rsidR="008978B7" w:rsidRPr="00D36D11">
              <w:rPr>
                <w:rFonts w:cs="Arial"/>
                <w:szCs w:val="22"/>
              </w:rPr>
              <w:t>jihove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8978B7" w:rsidRPr="00D36D11">
              <w:rPr>
                <w:rFonts w:cs="Arial"/>
                <w:szCs w:val="22"/>
              </w:rPr>
              <w:t>uporabe</w:t>
            </w:r>
            <w:r w:rsidRPr="00D36D11">
              <w:rPr>
                <w:rFonts w:cs="Arial"/>
                <w:szCs w:val="22"/>
              </w:rPr>
              <w:t>,</w:t>
            </w:r>
          </w:p>
          <w:p w14:paraId="636E7F0D" w14:textId="29E35228" w:rsidR="00F91A73" w:rsidRPr="00D36D11" w:rsidRDefault="00F91A73" w:rsidP="007E13E7">
            <w:pPr>
              <w:numPr>
                <w:ilvl w:val="0"/>
                <w:numId w:val="48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osposobljavanje za razumijevanje i </w:t>
            </w:r>
            <w:r w:rsidR="008978B7" w:rsidRPr="00D36D11">
              <w:rPr>
                <w:rFonts w:cs="Arial"/>
                <w:szCs w:val="22"/>
              </w:rPr>
              <w:t>uporabu</w:t>
            </w:r>
            <w:r w:rsidRPr="00D36D11">
              <w:rPr>
                <w:rFonts w:cs="Arial"/>
                <w:szCs w:val="22"/>
              </w:rPr>
              <w:t xml:space="preserve"> mogućnosti predstavljanja geometri</w:t>
            </w:r>
            <w:r w:rsidR="008978B7" w:rsidRPr="00D36D11">
              <w:rPr>
                <w:rFonts w:cs="Arial"/>
                <w:szCs w:val="22"/>
              </w:rPr>
              <w:t>j</w:t>
            </w:r>
            <w:r w:rsidRPr="00D36D11">
              <w:rPr>
                <w:rFonts w:cs="Arial"/>
                <w:szCs w:val="22"/>
              </w:rPr>
              <w:t xml:space="preserve">skih </w:t>
            </w:r>
            <w:r w:rsidR="008978B7" w:rsidRPr="00D36D11">
              <w:rPr>
                <w:rFonts w:cs="Arial"/>
                <w:szCs w:val="22"/>
              </w:rPr>
              <w:t xml:space="preserve">likova </w:t>
            </w:r>
            <w:r w:rsidRPr="00D36D11">
              <w:rPr>
                <w:rFonts w:cs="Arial"/>
                <w:szCs w:val="22"/>
              </w:rPr>
              <w:t xml:space="preserve">pomoću </w:t>
            </w:r>
            <w:r w:rsidR="008978B7" w:rsidRPr="00D36D11">
              <w:rPr>
                <w:rFonts w:cs="Arial"/>
                <w:szCs w:val="22"/>
              </w:rPr>
              <w:t>računala</w:t>
            </w:r>
            <w:r w:rsidRPr="00D36D11">
              <w:rPr>
                <w:rFonts w:cs="Arial"/>
                <w:szCs w:val="22"/>
              </w:rPr>
              <w:t>,</w:t>
            </w:r>
          </w:p>
          <w:p w14:paraId="210D0D03" w14:textId="1A63E79E" w:rsidR="00F91A73" w:rsidRPr="00D36D11" w:rsidRDefault="002847EA" w:rsidP="007E13E7">
            <w:pPr>
              <w:numPr>
                <w:ilvl w:val="0"/>
                <w:numId w:val="48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primjena znanja iz T</w:t>
            </w:r>
            <w:r w:rsidR="00F91A73" w:rsidRPr="00D36D11">
              <w:rPr>
                <w:rFonts w:cs="Arial"/>
                <w:szCs w:val="22"/>
              </w:rPr>
              <w:t>ehničkog</w:t>
            </w:r>
            <w:r w:rsidR="008978B7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crtanja s nacrtnom geometrijom</w:t>
            </w:r>
            <w:r w:rsidR="00F91A73" w:rsidRPr="00D36D11">
              <w:rPr>
                <w:rFonts w:cs="Arial"/>
                <w:szCs w:val="22"/>
              </w:rPr>
              <w:t xml:space="preserve"> na grafičkim zada</w:t>
            </w:r>
            <w:r w:rsidR="008978B7" w:rsidRPr="00D36D11">
              <w:rPr>
                <w:rFonts w:cs="Arial"/>
                <w:szCs w:val="22"/>
              </w:rPr>
              <w:t>t</w:t>
            </w:r>
            <w:r w:rsidR="00F91A73" w:rsidRPr="00D36D11">
              <w:rPr>
                <w:rFonts w:cs="Arial"/>
                <w:szCs w:val="22"/>
              </w:rPr>
              <w:t>cima uz upo</w:t>
            </w:r>
            <w:r w:rsidR="008978B7" w:rsidRPr="00D36D11">
              <w:rPr>
                <w:rFonts w:cs="Arial"/>
                <w:szCs w:val="22"/>
              </w:rPr>
              <w:t>rabu</w:t>
            </w:r>
            <w:r w:rsidR="00F91A73" w:rsidRPr="00D36D11">
              <w:rPr>
                <w:rFonts w:cs="Arial"/>
                <w:szCs w:val="22"/>
              </w:rPr>
              <w:t xml:space="preserve"> </w:t>
            </w:r>
            <w:r w:rsidR="008978B7" w:rsidRPr="00D36D11">
              <w:rPr>
                <w:rFonts w:cs="Arial"/>
                <w:szCs w:val="22"/>
              </w:rPr>
              <w:t>računala</w:t>
            </w:r>
            <w:r w:rsidR="00F91A73"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5A6D8919" w14:textId="77777777" w:rsidTr="00822E50">
        <w:trPr>
          <w:jc w:val="center"/>
        </w:trPr>
        <w:tc>
          <w:tcPr>
            <w:tcW w:w="10229" w:type="dxa"/>
            <w:gridSpan w:val="3"/>
            <w:shd w:val="clear" w:color="auto" w:fill="D6E3BC"/>
          </w:tcPr>
          <w:p w14:paraId="2C6283F8" w14:textId="4EA11819" w:rsidR="00F91A73" w:rsidRPr="00D36D11" w:rsidRDefault="00571A6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F91A73" w:rsidRPr="00D36D11">
              <w:rPr>
                <w:rFonts w:cs="Arial"/>
                <w:b/>
                <w:szCs w:val="22"/>
              </w:rPr>
              <w:t xml:space="preserve"> zahtjevi / 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</w:p>
        </w:tc>
      </w:tr>
      <w:tr w:rsidR="00D36D11" w:rsidRPr="00D36D11" w14:paraId="7F20338B" w14:textId="77777777" w:rsidTr="00822E50">
        <w:trPr>
          <w:jc w:val="center"/>
        </w:trPr>
        <w:tc>
          <w:tcPr>
            <w:tcW w:w="10229" w:type="dxa"/>
            <w:gridSpan w:val="3"/>
          </w:tcPr>
          <w:p w14:paraId="37317347" w14:textId="5D9D90D6" w:rsidR="00F91A73" w:rsidRPr="00D36D11" w:rsidRDefault="006C3C4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  <w:lang w:val="ru-RU"/>
              </w:rPr>
              <w:t>Predznanje iz</w:t>
            </w:r>
            <w:r w:rsidRPr="00D36D11">
              <w:rPr>
                <w:rFonts w:cs="Arial"/>
                <w:szCs w:val="22"/>
              </w:rPr>
              <w:t xml:space="preserve"> nastavnog</w:t>
            </w:r>
            <w:r w:rsidR="00953E72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predmeta Tehničko crtanje s nacrtnom geometrijom.</w:t>
            </w:r>
          </w:p>
        </w:tc>
      </w:tr>
      <w:tr w:rsidR="00D36D11" w:rsidRPr="00D36D11" w14:paraId="20FDBB26" w14:textId="77777777" w:rsidTr="00822E50">
        <w:trPr>
          <w:jc w:val="center"/>
        </w:trPr>
        <w:tc>
          <w:tcPr>
            <w:tcW w:w="10229" w:type="dxa"/>
            <w:gridSpan w:val="3"/>
            <w:shd w:val="clear" w:color="auto" w:fill="D6E3BC"/>
          </w:tcPr>
          <w:p w14:paraId="11666A03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Ciljevi</w:t>
            </w:r>
          </w:p>
        </w:tc>
      </w:tr>
      <w:tr w:rsidR="00D36D11" w:rsidRPr="00D36D11" w14:paraId="6FD6889A" w14:textId="77777777" w:rsidTr="00822E50">
        <w:trPr>
          <w:jc w:val="center"/>
        </w:trPr>
        <w:tc>
          <w:tcPr>
            <w:tcW w:w="10229" w:type="dxa"/>
            <w:gridSpan w:val="3"/>
          </w:tcPr>
          <w:p w14:paraId="41017446" w14:textId="1A638EB3" w:rsidR="00F91A73" w:rsidRPr="00D36D11" w:rsidRDefault="00F91A73" w:rsidP="00047E37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Cilj izvođenja</w:t>
            </w:r>
            <w:r w:rsidR="00DE0B07" w:rsidRPr="00D36D11">
              <w:rPr>
                <w:rFonts w:cs="Arial"/>
                <w:szCs w:val="22"/>
              </w:rPr>
              <w:t xml:space="preserve"> nastave </w:t>
            </w:r>
            <w:r w:rsidRPr="00D36D11">
              <w:rPr>
                <w:rFonts w:cs="Arial"/>
                <w:szCs w:val="22"/>
              </w:rPr>
              <w:t>je izučavanje teorijskih i praktičnih osnova stvaranja i primjene slikovn</w:t>
            </w:r>
            <w:r w:rsidR="00DE0B07" w:rsidRPr="00D36D11">
              <w:rPr>
                <w:rFonts w:cs="Arial"/>
                <w:szCs w:val="22"/>
              </w:rPr>
              <w:t>og</w:t>
            </w:r>
            <w:r w:rsidR="008978B7" w:rsidRPr="00D36D11">
              <w:rPr>
                <w:rFonts w:cs="Arial"/>
                <w:szCs w:val="22"/>
              </w:rPr>
              <w:t>a</w:t>
            </w:r>
            <w:r w:rsidR="00DE0B07" w:rsidRPr="00D36D11">
              <w:rPr>
                <w:rFonts w:cs="Arial"/>
                <w:szCs w:val="22"/>
              </w:rPr>
              <w:t xml:space="preserve"> prikaza u području tehnike s naglaskom na područje strojarstv</w:t>
            </w:r>
            <w:r w:rsidRPr="00D36D11">
              <w:rPr>
                <w:rFonts w:cs="Arial"/>
                <w:szCs w:val="22"/>
              </w:rPr>
              <w:t>a.</w:t>
            </w:r>
            <w:r w:rsidR="008978B7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 xml:space="preserve">Znanja iz ovoga područja mogu se smatrati temeljnim dijelom tehničke pismenosti i kao takva mogu poslužiti za stjecanje dubljih znanja u svrhu profesionalnog bavljenja </w:t>
            </w:r>
            <w:r w:rsidR="0009670D" w:rsidRPr="00D36D11">
              <w:rPr>
                <w:rFonts w:cs="Arial"/>
                <w:szCs w:val="22"/>
              </w:rPr>
              <w:t>razvojem</w:t>
            </w:r>
            <w:r w:rsidRPr="00D36D11">
              <w:rPr>
                <w:rFonts w:cs="Arial"/>
                <w:szCs w:val="22"/>
              </w:rPr>
              <w:t xml:space="preserve"> i primjenom metoda, uređaja i s</w:t>
            </w:r>
            <w:r w:rsidR="008978B7" w:rsidRPr="00D36D11">
              <w:rPr>
                <w:rFonts w:cs="Arial"/>
                <w:szCs w:val="22"/>
              </w:rPr>
              <w:t>ustava</w:t>
            </w:r>
            <w:r w:rsidRPr="00D36D11">
              <w:rPr>
                <w:rFonts w:cs="Arial"/>
                <w:szCs w:val="22"/>
              </w:rPr>
              <w:t xml:space="preserve"> za stvaranj</w:t>
            </w:r>
            <w:r w:rsidR="008978B7" w:rsidRPr="00D36D11">
              <w:rPr>
                <w:rFonts w:cs="Arial"/>
                <w:szCs w:val="22"/>
              </w:rPr>
              <w:t>e</w:t>
            </w:r>
            <w:r w:rsidRPr="00D36D11">
              <w:rPr>
                <w:rFonts w:cs="Arial"/>
                <w:szCs w:val="22"/>
              </w:rPr>
              <w:t xml:space="preserve"> grafičkih prikaza. Usvojena znanja trebaju pri tome predstavljati kvalitet</w:t>
            </w:r>
            <w:r w:rsidR="008978B7" w:rsidRPr="00D36D11">
              <w:rPr>
                <w:rFonts w:cs="Arial"/>
                <w:szCs w:val="22"/>
              </w:rPr>
              <w:t>an temelj</w:t>
            </w:r>
            <w:r w:rsidRPr="00D36D11">
              <w:rPr>
                <w:rFonts w:cs="Arial"/>
                <w:szCs w:val="22"/>
              </w:rPr>
              <w:t xml:space="preserve"> za uspješno kontinuirano usvajanje novih znanja iz ovog područja čiji je intenzivan razvoj izravno povezan s razvoje</w:t>
            </w:r>
            <w:r w:rsidR="00047E37" w:rsidRPr="00D36D11">
              <w:rPr>
                <w:rFonts w:cs="Arial"/>
                <w:szCs w:val="22"/>
              </w:rPr>
              <w:t xml:space="preserve">m informacijskih i </w:t>
            </w:r>
            <w:r w:rsidR="00472A15" w:rsidRPr="00D36D11">
              <w:rPr>
                <w:rFonts w:cs="Arial"/>
                <w:szCs w:val="22"/>
              </w:rPr>
              <w:t>komunikacijskih</w:t>
            </w:r>
            <w:r w:rsidRPr="00D36D11">
              <w:rPr>
                <w:rFonts w:cs="Arial"/>
                <w:szCs w:val="22"/>
              </w:rPr>
              <w:t xml:space="preserve"> tehnologija.</w:t>
            </w:r>
          </w:p>
        </w:tc>
      </w:tr>
      <w:tr w:rsidR="00D36D11" w:rsidRPr="00D36D11" w14:paraId="7CADE796" w14:textId="77777777" w:rsidTr="00822E50">
        <w:trPr>
          <w:jc w:val="center"/>
        </w:trPr>
        <w:tc>
          <w:tcPr>
            <w:tcW w:w="10229" w:type="dxa"/>
            <w:gridSpan w:val="3"/>
            <w:shd w:val="clear" w:color="auto" w:fill="D6E3BC"/>
          </w:tcPr>
          <w:p w14:paraId="144380B9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</w:t>
            </w:r>
          </w:p>
        </w:tc>
      </w:tr>
      <w:tr w:rsidR="00D36D11" w:rsidRPr="00D36D11" w14:paraId="1D9171C9" w14:textId="77777777" w:rsidTr="00822E50">
        <w:trPr>
          <w:jc w:val="center"/>
        </w:trPr>
        <w:tc>
          <w:tcPr>
            <w:tcW w:w="10229" w:type="dxa"/>
            <w:gridSpan w:val="3"/>
          </w:tcPr>
          <w:p w14:paraId="369A500B" w14:textId="77777777" w:rsidR="00F91A73" w:rsidRPr="00D36D11" w:rsidRDefault="00F91A73" w:rsidP="007E13E7">
            <w:pPr>
              <w:numPr>
                <w:ilvl w:val="0"/>
                <w:numId w:val="44"/>
              </w:num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Uvod  </w:t>
            </w:r>
          </w:p>
          <w:p w14:paraId="58FD74DC" w14:textId="2A04EA23" w:rsidR="00F91A73" w:rsidRPr="00D36D11" w:rsidRDefault="00DE0B07" w:rsidP="007E13E7">
            <w:pPr>
              <w:numPr>
                <w:ilvl w:val="0"/>
                <w:numId w:val="44"/>
              </w:num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Osnovni pojmovi računaln</w:t>
            </w:r>
            <w:r w:rsidR="00F91A73" w:rsidRPr="00D36D11">
              <w:rPr>
                <w:rFonts w:cs="Arial"/>
                <w:szCs w:val="22"/>
              </w:rPr>
              <w:t xml:space="preserve">e </w:t>
            </w:r>
            <w:r w:rsidR="000C13C8" w:rsidRPr="00D36D11">
              <w:rPr>
                <w:rFonts w:cs="Arial"/>
                <w:szCs w:val="22"/>
              </w:rPr>
              <w:t>graf</w:t>
            </w:r>
            <w:r w:rsidR="008978B7" w:rsidRPr="00D36D11">
              <w:rPr>
                <w:rFonts w:cs="Arial"/>
                <w:szCs w:val="22"/>
              </w:rPr>
              <w:t>ike</w:t>
            </w:r>
          </w:p>
          <w:p w14:paraId="0E7904FA" w14:textId="2344565E" w:rsidR="00F91A73" w:rsidRPr="00D36D11" w:rsidRDefault="00DE0B07" w:rsidP="007E13E7">
            <w:pPr>
              <w:pStyle w:val="BodyTex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szCs w:val="22"/>
                <w:lang w:eastAsia="en-US"/>
              </w:rPr>
              <w:t>Matematički temelji računaln</w:t>
            </w:r>
            <w:r w:rsidR="00F91A73" w:rsidRPr="00D36D11">
              <w:rPr>
                <w:rFonts w:cs="Arial"/>
                <w:szCs w:val="22"/>
                <w:lang w:eastAsia="en-US"/>
              </w:rPr>
              <w:t xml:space="preserve">e </w:t>
            </w:r>
            <w:r w:rsidR="000C13C8" w:rsidRPr="00D36D11">
              <w:rPr>
                <w:rFonts w:cs="Arial"/>
                <w:szCs w:val="22"/>
                <w:lang w:eastAsia="en-US"/>
              </w:rPr>
              <w:t>graf</w:t>
            </w:r>
            <w:r w:rsidR="008978B7" w:rsidRPr="00D36D11">
              <w:rPr>
                <w:rFonts w:cs="Arial"/>
                <w:szCs w:val="22"/>
                <w:lang w:eastAsia="en-US"/>
              </w:rPr>
              <w:t>ike</w:t>
            </w:r>
            <w:r w:rsidR="00F91A73" w:rsidRPr="00D36D11">
              <w:rPr>
                <w:rFonts w:cs="Arial"/>
                <w:szCs w:val="22"/>
                <w:lang w:eastAsia="en-US"/>
              </w:rPr>
              <w:t xml:space="preserve"> </w:t>
            </w:r>
          </w:p>
          <w:p w14:paraId="53C09142" w14:textId="0FB20681" w:rsidR="00F91A73" w:rsidRPr="00D36D11" w:rsidRDefault="00F91A73" w:rsidP="007E13E7">
            <w:pPr>
              <w:numPr>
                <w:ilvl w:val="0"/>
                <w:numId w:val="44"/>
              </w:num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Stvaranje slikovnog</w:t>
            </w:r>
            <w:r w:rsidR="008978B7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prikaza</w:t>
            </w:r>
          </w:p>
        </w:tc>
      </w:tr>
      <w:tr w:rsidR="00D36D11" w:rsidRPr="00D36D11" w14:paraId="0E73BCB1" w14:textId="77777777" w:rsidTr="00822E50">
        <w:trPr>
          <w:trHeight w:val="324"/>
          <w:jc w:val="center"/>
        </w:trPr>
        <w:tc>
          <w:tcPr>
            <w:tcW w:w="55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FC6F991" w14:textId="77777777" w:rsidR="00F91A73" w:rsidRPr="00D36D11" w:rsidRDefault="00F91A73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 učenja</w:t>
            </w: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3F612FCE" w14:textId="77777777" w:rsidR="00F91A73" w:rsidRPr="00D36D11" w:rsidRDefault="00F91A73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0E16CC7A" w14:textId="77777777" w:rsidTr="00822E50">
        <w:trPr>
          <w:trHeight w:val="1115"/>
          <w:jc w:val="center"/>
        </w:trPr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9763" w14:textId="77777777" w:rsidR="00F91A73" w:rsidRPr="00D36D11" w:rsidRDefault="00F91A73" w:rsidP="00822E50">
            <w:pPr>
              <w:pStyle w:val="BodyText"/>
              <w:ind w:left="360"/>
              <w:jc w:val="both"/>
              <w:rPr>
                <w:rFonts w:cs="Arial"/>
                <w:b/>
                <w:szCs w:val="22"/>
                <w:u w:val="single"/>
                <w:lang w:eastAsia="en-US"/>
              </w:rPr>
            </w:pPr>
            <w:r w:rsidRPr="00D36D11">
              <w:rPr>
                <w:rFonts w:cs="Arial"/>
                <w:b/>
                <w:szCs w:val="22"/>
                <w:lang w:eastAsia="en-US"/>
              </w:rPr>
              <w:t>Jedinica 1. Uvod</w:t>
            </w:r>
          </w:p>
          <w:p w14:paraId="5C2E7692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 Učenik bi t</w:t>
            </w:r>
            <w:r w:rsidR="00751148" w:rsidRPr="00D36D11">
              <w:rPr>
                <w:rFonts w:cs="Arial"/>
                <w:szCs w:val="22"/>
              </w:rPr>
              <w:t>rebao biti sposoban</w:t>
            </w:r>
            <w:r w:rsidRPr="00D36D11">
              <w:rPr>
                <w:rFonts w:cs="Arial"/>
                <w:szCs w:val="22"/>
              </w:rPr>
              <w:t>:</w:t>
            </w:r>
          </w:p>
          <w:p w14:paraId="7D87B56C" w14:textId="317AF372" w:rsidR="00F91A73" w:rsidRPr="00D36D11" w:rsidRDefault="00DE0B07" w:rsidP="007E13E7">
            <w:pPr>
              <w:numPr>
                <w:ilvl w:val="0"/>
                <w:numId w:val="49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z</w:t>
            </w:r>
            <w:r w:rsidR="00EA1347" w:rsidRPr="00D36D11">
              <w:rPr>
                <w:rFonts w:cs="Arial"/>
                <w:szCs w:val="22"/>
              </w:rPr>
              <w:t>na</w:t>
            </w:r>
            <w:r w:rsidR="00751148" w:rsidRPr="00D36D11">
              <w:rPr>
                <w:rFonts w:cs="Arial"/>
                <w:szCs w:val="22"/>
              </w:rPr>
              <w:t>ti</w:t>
            </w:r>
            <w:r w:rsidR="00EA1347" w:rsidRPr="00D36D11">
              <w:rPr>
                <w:rFonts w:cs="Arial"/>
                <w:szCs w:val="22"/>
              </w:rPr>
              <w:t xml:space="preserve"> š</w:t>
            </w:r>
            <w:r w:rsidR="00751148" w:rsidRPr="00D36D11">
              <w:rPr>
                <w:rFonts w:cs="Arial"/>
                <w:szCs w:val="22"/>
              </w:rPr>
              <w:t>to</w:t>
            </w:r>
            <w:r w:rsidR="00F91A73" w:rsidRPr="00D36D11">
              <w:rPr>
                <w:rFonts w:cs="Arial"/>
                <w:szCs w:val="22"/>
              </w:rPr>
              <w:t xml:space="preserve"> je cilj izvođenja</w:t>
            </w:r>
            <w:r w:rsidR="00751148" w:rsidRPr="00D36D11">
              <w:rPr>
                <w:rFonts w:cs="Arial"/>
                <w:szCs w:val="22"/>
              </w:rPr>
              <w:t xml:space="preserve"> nastave iz nastavnog</w:t>
            </w:r>
            <w:r w:rsidR="00AF2F62" w:rsidRPr="00D36D11">
              <w:rPr>
                <w:rFonts w:cs="Arial"/>
                <w:szCs w:val="22"/>
              </w:rPr>
              <w:t>a</w:t>
            </w:r>
            <w:r w:rsidR="00751148" w:rsidRPr="00D36D11">
              <w:rPr>
                <w:rFonts w:cs="Arial"/>
                <w:szCs w:val="22"/>
              </w:rPr>
              <w:t xml:space="preserve"> predmeta Računaln</w:t>
            </w:r>
            <w:r w:rsidR="00F91A73" w:rsidRPr="00D36D11">
              <w:rPr>
                <w:rFonts w:cs="Arial"/>
                <w:szCs w:val="22"/>
              </w:rPr>
              <w:t>a grafika</w:t>
            </w:r>
            <w:r w:rsidR="008978B7" w:rsidRPr="00D36D11">
              <w:rPr>
                <w:rFonts w:cs="Arial"/>
                <w:szCs w:val="22"/>
              </w:rPr>
              <w:t>.</w:t>
            </w:r>
          </w:p>
          <w:p w14:paraId="5A47F023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14D44AF4" w14:textId="177DE0D3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      Jedinica 2. Osnovni pojmovi </w:t>
            </w:r>
            <w:r w:rsidR="008978B7" w:rsidRPr="00D36D11">
              <w:rPr>
                <w:rFonts w:cs="Arial"/>
                <w:b/>
                <w:szCs w:val="22"/>
              </w:rPr>
              <w:t>računalne</w:t>
            </w:r>
            <w:r w:rsidRPr="00D36D11">
              <w:rPr>
                <w:rFonts w:cs="Arial"/>
                <w:b/>
                <w:szCs w:val="22"/>
              </w:rPr>
              <w:t xml:space="preserve"> </w:t>
            </w:r>
          </w:p>
          <w:p w14:paraId="2F4C3D1F" w14:textId="43073010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                         </w:t>
            </w:r>
            <w:r w:rsidR="000C13C8" w:rsidRPr="00D36D11">
              <w:rPr>
                <w:rFonts w:cs="Arial"/>
                <w:b/>
                <w:szCs w:val="22"/>
              </w:rPr>
              <w:t>graf</w:t>
            </w:r>
            <w:r w:rsidR="008978B7" w:rsidRPr="00D36D11">
              <w:rPr>
                <w:rFonts w:cs="Arial"/>
                <w:b/>
                <w:szCs w:val="22"/>
              </w:rPr>
              <w:t>ike</w:t>
            </w:r>
          </w:p>
          <w:p w14:paraId="1AD196DF" w14:textId="5203AEAF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 Uč</w:t>
            </w:r>
            <w:r w:rsidR="00751148" w:rsidRPr="00D36D11">
              <w:rPr>
                <w:rFonts w:cs="Arial"/>
                <w:szCs w:val="22"/>
              </w:rPr>
              <w:t>enik bi trebao biti sposoban s</w:t>
            </w:r>
            <w:r w:rsidRPr="00D36D11">
              <w:rPr>
                <w:rFonts w:cs="Arial"/>
                <w:szCs w:val="22"/>
              </w:rPr>
              <w:t>vlada</w:t>
            </w:r>
            <w:r w:rsidR="008978B7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sl</w:t>
            </w:r>
            <w:r w:rsidR="00DE0B07" w:rsidRPr="00D36D11">
              <w:rPr>
                <w:rFonts w:cs="Arial"/>
                <w:szCs w:val="22"/>
              </w:rPr>
              <w:t>j</w:t>
            </w:r>
            <w:r w:rsidR="00751148" w:rsidRPr="00D36D11">
              <w:rPr>
                <w:rFonts w:cs="Arial"/>
                <w:szCs w:val="22"/>
              </w:rPr>
              <w:t>edeće</w:t>
            </w:r>
            <w:r w:rsidRPr="00D36D11">
              <w:rPr>
                <w:rFonts w:cs="Arial"/>
                <w:szCs w:val="22"/>
              </w:rPr>
              <w:t>:</w:t>
            </w:r>
          </w:p>
          <w:p w14:paraId="75959CDC" w14:textId="44257269" w:rsidR="00F91A73" w:rsidRPr="00D36D11" w:rsidRDefault="008978B7" w:rsidP="007E13E7">
            <w:pPr>
              <w:numPr>
                <w:ilvl w:val="0"/>
                <w:numId w:val="50"/>
              </w:num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a</w:t>
            </w:r>
            <w:r w:rsidR="00F91A73" w:rsidRPr="00D36D11">
              <w:rPr>
                <w:rFonts w:cs="Arial"/>
                <w:szCs w:val="22"/>
              </w:rPr>
              <w:t>rhitektur</w:t>
            </w:r>
            <w:r w:rsidRPr="00D36D11">
              <w:rPr>
                <w:rFonts w:cs="Arial"/>
                <w:szCs w:val="22"/>
              </w:rPr>
              <w:t>u</w:t>
            </w:r>
            <w:r w:rsidR="00F91A73" w:rsidRPr="00D36D11">
              <w:rPr>
                <w:rFonts w:cs="Arial"/>
                <w:szCs w:val="22"/>
              </w:rPr>
              <w:t xml:space="preserve"> grafički</w:t>
            </w:r>
            <w:r w:rsidR="00DE0B07" w:rsidRPr="00D36D11">
              <w:rPr>
                <w:rFonts w:cs="Arial"/>
                <w:szCs w:val="22"/>
              </w:rPr>
              <w:t>h s</w:t>
            </w:r>
            <w:r w:rsidRPr="00D36D11">
              <w:rPr>
                <w:rFonts w:cs="Arial"/>
                <w:szCs w:val="22"/>
              </w:rPr>
              <w:t>ustava,</w:t>
            </w:r>
            <w:r w:rsidR="00F91A73" w:rsidRPr="00D36D11">
              <w:rPr>
                <w:rFonts w:cs="Arial"/>
                <w:szCs w:val="22"/>
              </w:rPr>
              <w:t xml:space="preserve"> </w:t>
            </w:r>
          </w:p>
          <w:p w14:paraId="07AF9870" w14:textId="6BA30680" w:rsidR="00F91A73" w:rsidRPr="00D36D11" w:rsidRDefault="008978B7" w:rsidP="007E13E7">
            <w:pPr>
              <w:numPr>
                <w:ilvl w:val="0"/>
                <w:numId w:val="50"/>
              </w:num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i</w:t>
            </w:r>
            <w:r w:rsidR="00DE0B07" w:rsidRPr="00D36D11">
              <w:rPr>
                <w:rFonts w:cs="Arial"/>
                <w:szCs w:val="22"/>
              </w:rPr>
              <w:t>ntern</w:t>
            </w:r>
            <w:r w:rsidRPr="00D36D11">
              <w:rPr>
                <w:rFonts w:cs="Arial"/>
                <w:szCs w:val="22"/>
              </w:rPr>
              <w:t>u</w:t>
            </w:r>
            <w:r w:rsidR="00DE0B07" w:rsidRPr="00D36D11">
              <w:rPr>
                <w:rFonts w:cs="Arial"/>
                <w:szCs w:val="22"/>
              </w:rPr>
              <w:t xml:space="preserve"> računaln</w:t>
            </w:r>
            <w:r w:rsidRPr="00D36D11">
              <w:rPr>
                <w:rFonts w:cs="Arial"/>
                <w:szCs w:val="22"/>
              </w:rPr>
              <w:t>u</w:t>
            </w:r>
            <w:r w:rsidR="00DE0B07" w:rsidRPr="00D36D11">
              <w:rPr>
                <w:rFonts w:cs="Arial"/>
                <w:szCs w:val="22"/>
              </w:rPr>
              <w:t xml:space="preserve"> grafik</w:t>
            </w:r>
            <w:r w:rsidRPr="00D36D11">
              <w:rPr>
                <w:rFonts w:cs="Arial"/>
                <w:szCs w:val="22"/>
              </w:rPr>
              <w:t>u,</w:t>
            </w:r>
            <w:r w:rsidR="00F91A73" w:rsidRPr="00D36D11">
              <w:rPr>
                <w:rFonts w:cs="Arial"/>
                <w:szCs w:val="22"/>
              </w:rPr>
              <w:t xml:space="preserve"> </w:t>
            </w:r>
          </w:p>
          <w:p w14:paraId="7677C58B" w14:textId="2007F84C" w:rsidR="00F91A73" w:rsidRPr="00D36D11" w:rsidRDefault="008978B7" w:rsidP="007E13E7">
            <w:pPr>
              <w:numPr>
                <w:ilvl w:val="0"/>
                <w:numId w:val="50"/>
              </w:num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g</w:t>
            </w:r>
            <w:r w:rsidR="00DE0B07" w:rsidRPr="00D36D11">
              <w:rPr>
                <w:rFonts w:cs="Arial"/>
                <w:szCs w:val="22"/>
              </w:rPr>
              <w:t>rafičk</w:t>
            </w:r>
            <w:r w:rsidRPr="00D36D11">
              <w:rPr>
                <w:rFonts w:cs="Arial"/>
                <w:szCs w:val="22"/>
              </w:rPr>
              <w:t>e</w:t>
            </w:r>
            <w:r w:rsidR="00DE0B07" w:rsidRPr="00D36D11">
              <w:rPr>
                <w:rFonts w:cs="Arial"/>
                <w:szCs w:val="22"/>
              </w:rPr>
              <w:t xml:space="preserve"> standard</w:t>
            </w:r>
            <w:r w:rsidRPr="00D36D11">
              <w:rPr>
                <w:rFonts w:cs="Arial"/>
                <w:szCs w:val="22"/>
              </w:rPr>
              <w:t>e,</w:t>
            </w:r>
          </w:p>
          <w:p w14:paraId="6BE262EC" w14:textId="4B680656" w:rsidR="00F91A73" w:rsidRPr="00D36D11" w:rsidRDefault="008978B7" w:rsidP="007E13E7">
            <w:pPr>
              <w:numPr>
                <w:ilvl w:val="0"/>
                <w:numId w:val="50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</w:t>
            </w:r>
            <w:r w:rsidR="00F91A73" w:rsidRPr="00D36D11">
              <w:rPr>
                <w:rFonts w:cs="Arial"/>
                <w:szCs w:val="22"/>
              </w:rPr>
              <w:t>snovn</w:t>
            </w:r>
            <w:r w:rsidRPr="00D36D11">
              <w:rPr>
                <w:rFonts w:cs="Arial"/>
                <w:szCs w:val="22"/>
              </w:rPr>
              <w:t>e</w:t>
            </w:r>
            <w:r w:rsidR="00F91A73" w:rsidRPr="00D36D11">
              <w:rPr>
                <w:rFonts w:cs="Arial"/>
                <w:szCs w:val="22"/>
              </w:rPr>
              <w:t xml:space="preserve"> element</w:t>
            </w:r>
            <w:r w:rsidRPr="00D36D11">
              <w:rPr>
                <w:rFonts w:cs="Arial"/>
                <w:szCs w:val="22"/>
              </w:rPr>
              <w:t>e</w:t>
            </w:r>
            <w:r w:rsidR="00F91A73" w:rsidRPr="00D36D11">
              <w:rPr>
                <w:rFonts w:cs="Arial"/>
                <w:szCs w:val="22"/>
              </w:rPr>
              <w:t xml:space="preserve"> prika</w:t>
            </w:r>
            <w:r w:rsidR="00DE0B07" w:rsidRPr="00D36D11">
              <w:rPr>
                <w:rFonts w:cs="Arial"/>
                <w:szCs w:val="22"/>
              </w:rPr>
              <w:t>zivanja likova pomoću računala</w:t>
            </w:r>
            <w:r w:rsidR="00F91A73" w:rsidRPr="00D36D11">
              <w:rPr>
                <w:rFonts w:cs="Arial"/>
                <w:szCs w:val="22"/>
              </w:rPr>
              <w:t>: grafički terminal, procesorska jedinica, grafička memorija, uređaji za k</w:t>
            </w:r>
            <w:r w:rsidR="00DE0B07" w:rsidRPr="00D36D11">
              <w:rPr>
                <w:rFonts w:cs="Arial"/>
                <w:szCs w:val="22"/>
              </w:rPr>
              <w:t>omunikaciju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DE0B07" w:rsidRPr="00D36D11">
              <w:rPr>
                <w:rFonts w:cs="Arial"/>
                <w:szCs w:val="22"/>
              </w:rPr>
              <w:t>korisnik – računalo</w:t>
            </w:r>
            <w:r w:rsidR="00F91A73" w:rsidRPr="00D36D11">
              <w:rPr>
                <w:rFonts w:cs="Arial"/>
                <w:szCs w:val="22"/>
              </w:rPr>
              <w:t>.</w:t>
            </w:r>
          </w:p>
          <w:p w14:paraId="66F9FAA2" w14:textId="77777777" w:rsidR="00F91A73" w:rsidRPr="00D36D11" w:rsidRDefault="00F91A73" w:rsidP="00822E50">
            <w:pPr>
              <w:ind w:left="345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</w:t>
            </w:r>
          </w:p>
          <w:p w14:paraId="1F10FF48" w14:textId="77777777" w:rsidR="00F91A73" w:rsidRPr="00D36D11" w:rsidRDefault="00F91A73" w:rsidP="00822E50">
            <w:pPr>
              <w:ind w:left="345"/>
              <w:rPr>
                <w:rFonts w:cs="Arial"/>
                <w:szCs w:val="22"/>
              </w:rPr>
            </w:pPr>
          </w:p>
          <w:p w14:paraId="6A1E2C3E" w14:textId="77777777" w:rsidR="00F91A73" w:rsidRPr="00D36D11" w:rsidRDefault="00F91A73" w:rsidP="00822E50">
            <w:pPr>
              <w:ind w:left="345"/>
              <w:rPr>
                <w:rFonts w:cs="Arial"/>
                <w:szCs w:val="22"/>
              </w:rPr>
            </w:pPr>
          </w:p>
          <w:p w14:paraId="2294447B" w14:textId="77777777" w:rsidR="00F91A73" w:rsidRPr="00D36D11" w:rsidRDefault="00F91A73" w:rsidP="00822E50">
            <w:pPr>
              <w:ind w:left="345"/>
              <w:rPr>
                <w:rFonts w:cs="Arial"/>
                <w:szCs w:val="22"/>
              </w:rPr>
            </w:pPr>
          </w:p>
          <w:p w14:paraId="2D13E320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3. Matematičk</w:t>
            </w:r>
            <w:r w:rsidR="00DE0B07" w:rsidRPr="00D36D11">
              <w:rPr>
                <w:rFonts w:cs="Arial"/>
                <w:b/>
                <w:szCs w:val="22"/>
              </w:rPr>
              <w:t>i temelji računaln</w:t>
            </w:r>
            <w:r w:rsidRPr="00D36D11">
              <w:rPr>
                <w:rFonts w:cs="Arial"/>
                <w:b/>
                <w:szCs w:val="22"/>
              </w:rPr>
              <w:t xml:space="preserve">e </w:t>
            </w:r>
          </w:p>
          <w:p w14:paraId="6EFCFE31" w14:textId="186943BE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                   </w:t>
            </w:r>
            <w:r w:rsidR="000C13C8" w:rsidRPr="00D36D11">
              <w:rPr>
                <w:rFonts w:cs="Arial"/>
                <w:b/>
                <w:szCs w:val="22"/>
              </w:rPr>
              <w:t>graf</w:t>
            </w:r>
            <w:r w:rsidR="008978B7" w:rsidRPr="00D36D11">
              <w:rPr>
                <w:rFonts w:cs="Arial"/>
                <w:b/>
                <w:szCs w:val="22"/>
              </w:rPr>
              <w:t>ike</w:t>
            </w:r>
          </w:p>
          <w:p w14:paraId="7AB08726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U</w:t>
            </w:r>
            <w:r w:rsidR="00751148" w:rsidRPr="00D36D11">
              <w:rPr>
                <w:rFonts w:cs="Arial"/>
                <w:szCs w:val="22"/>
              </w:rPr>
              <w:t>čenik bi trebao biti sposoban s</w:t>
            </w:r>
            <w:r w:rsidRPr="00D36D11">
              <w:rPr>
                <w:rFonts w:cs="Arial"/>
                <w:szCs w:val="22"/>
              </w:rPr>
              <w:t>vlada</w:t>
            </w:r>
            <w:r w:rsidR="00751148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sl</w:t>
            </w:r>
            <w:r w:rsidR="00DE0B07" w:rsidRPr="00D36D11">
              <w:rPr>
                <w:rFonts w:cs="Arial"/>
                <w:szCs w:val="22"/>
              </w:rPr>
              <w:t>j</w:t>
            </w:r>
            <w:r w:rsidR="00751148" w:rsidRPr="00D36D11">
              <w:rPr>
                <w:rFonts w:cs="Arial"/>
                <w:szCs w:val="22"/>
              </w:rPr>
              <w:t>edeće</w:t>
            </w:r>
            <w:r w:rsidRPr="00D36D11">
              <w:rPr>
                <w:rFonts w:cs="Arial"/>
                <w:szCs w:val="22"/>
              </w:rPr>
              <w:t>:</w:t>
            </w:r>
          </w:p>
          <w:p w14:paraId="613DA5A1" w14:textId="578196DE" w:rsidR="00F91A73" w:rsidRPr="00D36D11" w:rsidRDefault="008978B7" w:rsidP="007E13E7">
            <w:pPr>
              <w:numPr>
                <w:ilvl w:val="0"/>
                <w:numId w:val="51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</w:t>
            </w:r>
            <w:r w:rsidR="00DE0B07" w:rsidRPr="00D36D11">
              <w:rPr>
                <w:rFonts w:cs="Arial"/>
                <w:szCs w:val="22"/>
              </w:rPr>
              <w:t>atematički pristup računalnoj grafici</w:t>
            </w:r>
            <w:r w:rsidRPr="00D36D11">
              <w:rPr>
                <w:rFonts w:cs="Arial"/>
                <w:szCs w:val="22"/>
              </w:rPr>
              <w:t>,</w:t>
            </w:r>
          </w:p>
          <w:p w14:paraId="1507EFD3" w14:textId="481F7079" w:rsidR="00F91A73" w:rsidRPr="00D36D11" w:rsidRDefault="008978B7" w:rsidP="007E13E7">
            <w:pPr>
              <w:numPr>
                <w:ilvl w:val="0"/>
                <w:numId w:val="51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</w:t>
            </w:r>
            <w:r w:rsidR="00DE0B07" w:rsidRPr="00D36D11">
              <w:rPr>
                <w:rFonts w:cs="Arial"/>
                <w:szCs w:val="22"/>
              </w:rPr>
              <w:t>atematičk</w:t>
            </w:r>
            <w:r w:rsidRPr="00D36D11">
              <w:rPr>
                <w:rFonts w:cs="Arial"/>
                <w:szCs w:val="22"/>
              </w:rPr>
              <w:t>e</w:t>
            </w:r>
            <w:r w:rsidR="00DE0B07" w:rsidRPr="00D36D11">
              <w:rPr>
                <w:rFonts w:cs="Arial"/>
                <w:szCs w:val="22"/>
              </w:rPr>
              <w:t xml:space="preserve"> model</w:t>
            </w:r>
            <w:r w:rsidRPr="00D36D11">
              <w:rPr>
                <w:rFonts w:cs="Arial"/>
                <w:szCs w:val="22"/>
              </w:rPr>
              <w:t>e</w:t>
            </w:r>
            <w:r w:rsidR="00DE0B07" w:rsidRPr="00D36D11">
              <w:rPr>
                <w:rFonts w:cs="Arial"/>
                <w:szCs w:val="22"/>
              </w:rPr>
              <w:t xml:space="preserve"> likova</w:t>
            </w:r>
            <w:r w:rsidRPr="00D36D11">
              <w:rPr>
                <w:rFonts w:cs="Arial"/>
                <w:szCs w:val="22"/>
              </w:rPr>
              <w:t>,</w:t>
            </w:r>
          </w:p>
          <w:p w14:paraId="6C883F6D" w14:textId="77358CED" w:rsidR="00F91A73" w:rsidRPr="00D36D11" w:rsidRDefault="008978B7" w:rsidP="007E13E7">
            <w:pPr>
              <w:numPr>
                <w:ilvl w:val="0"/>
                <w:numId w:val="51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t</w:t>
            </w:r>
            <w:r w:rsidR="00F91A73" w:rsidRPr="00D36D11">
              <w:rPr>
                <w:rFonts w:cs="Arial"/>
                <w:szCs w:val="22"/>
              </w:rPr>
              <w:t>ransformacije grafičkih objekata</w:t>
            </w:r>
            <w:r w:rsidRPr="00D36D11">
              <w:rPr>
                <w:rFonts w:cs="Arial"/>
                <w:szCs w:val="22"/>
              </w:rPr>
              <w:t xml:space="preserve"> i</w:t>
            </w:r>
            <w:r w:rsidR="00F91A73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p</w:t>
            </w:r>
            <w:r w:rsidR="00F91A73" w:rsidRPr="00D36D11">
              <w:rPr>
                <w:rFonts w:cs="Arial"/>
                <w:szCs w:val="22"/>
              </w:rPr>
              <w:t>rojekcij</w:t>
            </w:r>
            <w:r w:rsidRPr="00D36D11">
              <w:rPr>
                <w:rFonts w:cs="Arial"/>
                <w:szCs w:val="22"/>
              </w:rPr>
              <w:t>u,</w:t>
            </w:r>
            <w:r w:rsidR="00F91A73" w:rsidRPr="00D36D11">
              <w:rPr>
                <w:rFonts w:cs="Arial"/>
                <w:szCs w:val="22"/>
              </w:rPr>
              <w:t xml:space="preserve"> </w:t>
            </w:r>
          </w:p>
          <w:p w14:paraId="41F62744" w14:textId="4848AA54" w:rsidR="00F91A73" w:rsidRPr="00D36D11" w:rsidRDefault="008978B7" w:rsidP="007E13E7">
            <w:pPr>
              <w:numPr>
                <w:ilvl w:val="0"/>
                <w:numId w:val="51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c</w:t>
            </w:r>
            <w:r w:rsidR="00F91A73" w:rsidRPr="00D36D11">
              <w:rPr>
                <w:rFonts w:cs="Arial"/>
                <w:szCs w:val="22"/>
              </w:rPr>
              <w:t>rtanje primitivnih obl</w:t>
            </w:r>
            <w:r w:rsidR="00DE0B07" w:rsidRPr="00D36D11">
              <w:rPr>
                <w:rFonts w:cs="Arial"/>
                <w:szCs w:val="22"/>
              </w:rPr>
              <w:t>ika</w:t>
            </w:r>
            <w:r w:rsidRPr="00D36D11">
              <w:rPr>
                <w:rFonts w:cs="Arial"/>
                <w:szCs w:val="22"/>
              </w:rPr>
              <w:t>,</w:t>
            </w:r>
          </w:p>
          <w:p w14:paraId="1B4D407C" w14:textId="692350EC" w:rsidR="00F91A73" w:rsidRPr="00D36D11" w:rsidRDefault="008978B7" w:rsidP="007E13E7">
            <w:pPr>
              <w:numPr>
                <w:ilvl w:val="0"/>
                <w:numId w:val="51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lastRenderedPageBreak/>
              <w:t>c</w:t>
            </w:r>
            <w:r w:rsidR="00DE0B07" w:rsidRPr="00D36D11">
              <w:rPr>
                <w:rFonts w:cs="Arial"/>
                <w:szCs w:val="22"/>
              </w:rPr>
              <w:t>rtanje površina</w:t>
            </w:r>
            <w:r w:rsidRPr="00D36D11">
              <w:rPr>
                <w:rFonts w:cs="Arial"/>
                <w:szCs w:val="22"/>
              </w:rPr>
              <w:t>,</w:t>
            </w:r>
          </w:p>
          <w:p w14:paraId="7DAF9448" w14:textId="60B0051B" w:rsidR="00F91A73" w:rsidRPr="00D36D11" w:rsidRDefault="008978B7" w:rsidP="007E13E7">
            <w:pPr>
              <w:numPr>
                <w:ilvl w:val="0"/>
                <w:numId w:val="51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c</w:t>
            </w:r>
            <w:r w:rsidR="00DE0B07" w:rsidRPr="00D36D11">
              <w:rPr>
                <w:rFonts w:cs="Arial"/>
                <w:szCs w:val="22"/>
              </w:rPr>
              <w:t>rtanje trodimenzionalnih tijela</w:t>
            </w:r>
            <w:r w:rsidRPr="00D36D11">
              <w:rPr>
                <w:rFonts w:cs="Arial"/>
                <w:szCs w:val="22"/>
              </w:rPr>
              <w:t>.</w:t>
            </w:r>
          </w:p>
          <w:p w14:paraId="53D89A0C" w14:textId="77777777" w:rsidR="00F91A73" w:rsidRPr="00D36D11" w:rsidRDefault="00F91A73" w:rsidP="00822E50">
            <w:pPr>
              <w:ind w:left="360"/>
              <w:rPr>
                <w:rFonts w:cs="Arial"/>
                <w:szCs w:val="22"/>
              </w:rPr>
            </w:pPr>
          </w:p>
          <w:p w14:paraId="379A9CFF" w14:textId="1480ADF0" w:rsidR="00F91A73" w:rsidRPr="00D36D11" w:rsidRDefault="00F91A73" w:rsidP="00822E50">
            <w:pPr>
              <w:pStyle w:val="BodyText"/>
              <w:ind w:left="360"/>
              <w:jc w:val="both"/>
              <w:rPr>
                <w:rFonts w:cs="Arial"/>
                <w:b/>
                <w:szCs w:val="22"/>
                <w:lang w:eastAsia="en-US"/>
              </w:rPr>
            </w:pPr>
            <w:r w:rsidRPr="00D36D11">
              <w:rPr>
                <w:rFonts w:cs="Arial"/>
                <w:b/>
                <w:szCs w:val="22"/>
                <w:lang w:eastAsia="en-US"/>
              </w:rPr>
              <w:t>Jedinica 4. Stvaranje slikovnog</w:t>
            </w:r>
            <w:r w:rsidR="00AF2F62" w:rsidRPr="00D36D11">
              <w:rPr>
                <w:rFonts w:cs="Arial"/>
                <w:b/>
                <w:szCs w:val="22"/>
                <w:lang w:eastAsia="en-US"/>
              </w:rPr>
              <w:t>a</w:t>
            </w:r>
            <w:r w:rsidRPr="00D36D11">
              <w:rPr>
                <w:rFonts w:cs="Arial"/>
                <w:b/>
                <w:szCs w:val="22"/>
                <w:lang w:eastAsia="en-US"/>
              </w:rPr>
              <w:t xml:space="preserve"> prikaza</w:t>
            </w:r>
          </w:p>
          <w:p w14:paraId="4185A5EC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</w:t>
            </w:r>
            <w:r w:rsidR="00DE0B07" w:rsidRPr="00D36D11">
              <w:rPr>
                <w:rFonts w:cs="Arial"/>
                <w:szCs w:val="22"/>
              </w:rPr>
              <w:t>enik bi trebao biti sposoban s</w:t>
            </w:r>
            <w:r w:rsidRPr="00D36D11">
              <w:rPr>
                <w:rFonts w:cs="Arial"/>
                <w:szCs w:val="22"/>
              </w:rPr>
              <w:t>vlada</w:t>
            </w:r>
            <w:r w:rsidR="00DE0B07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sl</w:t>
            </w:r>
            <w:r w:rsidR="00DE0B07" w:rsidRPr="00D36D11">
              <w:rPr>
                <w:rFonts w:cs="Arial"/>
                <w:szCs w:val="22"/>
              </w:rPr>
              <w:t>j</w:t>
            </w:r>
            <w:r w:rsidR="00751148" w:rsidRPr="00D36D11">
              <w:rPr>
                <w:rFonts w:cs="Arial"/>
                <w:szCs w:val="22"/>
              </w:rPr>
              <w:t>edeće</w:t>
            </w:r>
            <w:r w:rsidRPr="00D36D11">
              <w:rPr>
                <w:rFonts w:cs="Arial"/>
                <w:szCs w:val="22"/>
              </w:rPr>
              <w:t>:</w:t>
            </w:r>
          </w:p>
          <w:p w14:paraId="3F3B2CEB" w14:textId="2D05FE60" w:rsidR="00F91A73" w:rsidRPr="00D36D11" w:rsidRDefault="008978B7" w:rsidP="007E13E7">
            <w:pPr>
              <w:numPr>
                <w:ilvl w:val="0"/>
                <w:numId w:val="52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t</w:t>
            </w:r>
            <w:r w:rsidR="00DE0B07" w:rsidRPr="00D36D11">
              <w:rPr>
                <w:rFonts w:cs="Arial"/>
                <w:szCs w:val="22"/>
              </w:rPr>
              <w:t>ransformacij</w:t>
            </w:r>
            <w:r w:rsidRPr="00D36D11">
              <w:rPr>
                <w:rFonts w:cs="Arial"/>
                <w:szCs w:val="22"/>
              </w:rPr>
              <w:t>u</w:t>
            </w:r>
            <w:r w:rsidR="00DE0B07" w:rsidRPr="00D36D11">
              <w:rPr>
                <w:rFonts w:cs="Arial"/>
                <w:szCs w:val="22"/>
              </w:rPr>
              <w:t xml:space="preserve"> koordinata</w:t>
            </w:r>
            <w:r w:rsidRPr="00D36D11">
              <w:rPr>
                <w:rFonts w:cs="Arial"/>
                <w:szCs w:val="22"/>
              </w:rPr>
              <w:t>,</w:t>
            </w:r>
          </w:p>
          <w:p w14:paraId="5C371992" w14:textId="47700C9A" w:rsidR="00F91A73" w:rsidRPr="00D36D11" w:rsidRDefault="008978B7" w:rsidP="007E13E7">
            <w:pPr>
              <w:numPr>
                <w:ilvl w:val="0"/>
                <w:numId w:val="52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a</w:t>
            </w:r>
            <w:r w:rsidR="00DE0B07" w:rsidRPr="00D36D11">
              <w:rPr>
                <w:rFonts w:cs="Arial"/>
                <w:szCs w:val="22"/>
              </w:rPr>
              <w:t xml:space="preserve">dresiranje točaka na </w:t>
            </w:r>
            <w:r w:rsidR="00AF2F62" w:rsidRPr="00D36D11">
              <w:rPr>
                <w:rFonts w:cs="Arial"/>
                <w:szCs w:val="22"/>
              </w:rPr>
              <w:t>monitoru</w:t>
            </w:r>
            <w:r w:rsidRPr="00D36D11">
              <w:rPr>
                <w:rFonts w:cs="Arial"/>
                <w:szCs w:val="22"/>
              </w:rPr>
              <w:t>,</w:t>
            </w:r>
            <w:r w:rsidR="00F91A73" w:rsidRPr="00D36D11">
              <w:rPr>
                <w:rFonts w:cs="Arial"/>
                <w:szCs w:val="22"/>
              </w:rPr>
              <w:t xml:space="preserve"> </w:t>
            </w:r>
          </w:p>
          <w:p w14:paraId="48DCECF3" w14:textId="054B4627" w:rsidR="00F91A73" w:rsidRPr="00D36D11" w:rsidRDefault="008978B7" w:rsidP="007E13E7">
            <w:pPr>
              <w:numPr>
                <w:ilvl w:val="0"/>
                <w:numId w:val="52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v</w:t>
            </w:r>
            <w:r w:rsidR="00DE0B07" w:rsidRPr="00D36D11">
              <w:rPr>
                <w:rFonts w:cs="Arial"/>
                <w:szCs w:val="22"/>
              </w:rPr>
              <w:t xml:space="preserve">ektorski i rasterski </w:t>
            </w:r>
            <w:r w:rsidR="00AF2F62" w:rsidRPr="00D36D11">
              <w:rPr>
                <w:rFonts w:cs="Arial"/>
                <w:szCs w:val="22"/>
              </w:rPr>
              <w:t>monitor</w:t>
            </w:r>
            <w:r w:rsidRPr="00D36D11">
              <w:rPr>
                <w:rFonts w:cs="Arial"/>
                <w:szCs w:val="22"/>
              </w:rPr>
              <w:t>,</w:t>
            </w:r>
          </w:p>
          <w:p w14:paraId="5E7B0A3B" w14:textId="73F0755E" w:rsidR="00F91A73" w:rsidRPr="00D36D11" w:rsidRDefault="008978B7" w:rsidP="007E13E7">
            <w:pPr>
              <w:numPr>
                <w:ilvl w:val="0"/>
                <w:numId w:val="52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</w:t>
            </w:r>
            <w:r w:rsidR="00F91A73" w:rsidRPr="00D36D11">
              <w:rPr>
                <w:rFonts w:cs="Arial"/>
                <w:szCs w:val="22"/>
              </w:rPr>
              <w:t>rojiciranje</w:t>
            </w:r>
            <w:r w:rsidR="00DE0B07" w:rsidRPr="00D36D11">
              <w:rPr>
                <w:rFonts w:cs="Arial"/>
                <w:szCs w:val="22"/>
              </w:rPr>
              <w:t xml:space="preserve"> scene na zaslon</w:t>
            </w:r>
            <w:r w:rsidRPr="00D36D11">
              <w:rPr>
                <w:rFonts w:cs="Arial"/>
                <w:szCs w:val="22"/>
              </w:rPr>
              <w:t>,</w:t>
            </w:r>
          </w:p>
          <w:p w14:paraId="31445F1D" w14:textId="5145962B" w:rsidR="00F91A73" w:rsidRPr="00D36D11" w:rsidRDefault="008978B7" w:rsidP="007E13E7">
            <w:pPr>
              <w:numPr>
                <w:ilvl w:val="0"/>
                <w:numId w:val="52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</w:t>
            </w:r>
            <w:r w:rsidR="00F91A73" w:rsidRPr="00D36D11">
              <w:rPr>
                <w:rFonts w:cs="Arial"/>
                <w:szCs w:val="22"/>
              </w:rPr>
              <w:t>opunjavanje grafičke memorije.</w:t>
            </w:r>
          </w:p>
          <w:p w14:paraId="2701A1AB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04A3F790" w14:textId="77777777" w:rsidR="00F91A73" w:rsidRPr="00D36D11" w:rsidRDefault="00F91A73" w:rsidP="00822E50">
            <w:pPr>
              <w:ind w:left="720"/>
              <w:rPr>
                <w:rFonts w:cs="Arial"/>
                <w:szCs w:val="22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0C02" w14:textId="05ACF766" w:rsidR="00F91A73" w:rsidRPr="00D36D11" w:rsidRDefault="00F91A73" w:rsidP="00822E50">
            <w:pPr>
              <w:ind w:firstLine="7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lastRenderedPageBreak/>
              <w:t xml:space="preserve">Nastavni program predmeta </w:t>
            </w:r>
            <w:r w:rsidR="008978B7" w:rsidRPr="00D36D11">
              <w:rPr>
                <w:rFonts w:cs="Arial"/>
                <w:szCs w:val="22"/>
              </w:rPr>
              <w:t>Računalna</w:t>
            </w:r>
            <w:r w:rsidRPr="00D36D11">
              <w:rPr>
                <w:rFonts w:cs="Arial"/>
                <w:szCs w:val="22"/>
              </w:rPr>
              <w:t xml:space="preserve"> grafika obuh</w:t>
            </w:r>
            <w:r w:rsidR="00EA1347" w:rsidRPr="00D36D11">
              <w:rPr>
                <w:rFonts w:cs="Arial"/>
                <w:szCs w:val="22"/>
              </w:rPr>
              <w:t xml:space="preserve">vaća tematske </w:t>
            </w:r>
            <w:r w:rsidR="00472A15" w:rsidRPr="00D36D11">
              <w:rPr>
                <w:rFonts w:cs="Arial"/>
                <w:szCs w:val="22"/>
              </w:rPr>
              <w:t>cjeline</w:t>
            </w:r>
            <w:r w:rsidR="00EA1347" w:rsidRPr="00D36D11">
              <w:rPr>
                <w:rFonts w:cs="Arial"/>
                <w:szCs w:val="22"/>
              </w:rPr>
              <w:t xml:space="preserve"> iz područja</w:t>
            </w:r>
            <w:r w:rsidRPr="00D36D11">
              <w:rPr>
                <w:rFonts w:cs="Arial"/>
                <w:szCs w:val="22"/>
              </w:rPr>
              <w:t xml:space="preserve"> teh</w:t>
            </w:r>
            <w:r w:rsidR="00751148" w:rsidRPr="00D36D11">
              <w:rPr>
                <w:rFonts w:cs="Arial"/>
                <w:szCs w:val="22"/>
              </w:rPr>
              <w:t>nike koja se v</w:t>
            </w:r>
            <w:r w:rsidR="008978B7" w:rsidRPr="00D36D11">
              <w:rPr>
                <w:rFonts w:cs="Arial"/>
                <w:szCs w:val="22"/>
              </w:rPr>
              <w:t>rlo</w:t>
            </w:r>
            <w:r w:rsidR="00751148" w:rsidRPr="00D36D11">
              <w:rPr>
                <w:rFonts w:cs="Arial"/>
                <w:szCs w:val="22"/>
              </w:rPr>
              <w:t xml:space="preserve"> brzo razvija.</w:t>
            </w:r>
          </w:p>
          <w:p w14:paraId="09A26127" w14:textId="1C8EA292" w:rsidR="00F91A73" w:rsidRPr="00D36D11" w:rsidRDefault="00F91A73" w:rsidP="00822E50">
            <w:pPr>
              <w:ind w:firstLine="7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S obzirom na širinu tematskih </w:t>
            </w:r>
            <w:r w:rsidR="00472A15" w:rsidRPr="00D36D11">
              <w:rPr>
                <w:rFonts w:cs="Arial"/>
                <w:szCs w:val="22"/>
              </w:rPr>
              <w:t>cjelina</w:t>
            </w:r>
            <w:r w:rsidRPr="00D36D11">
              <w:rPr>
                <w:rFonts w:cs="Arial"/>
                <w:szCs w:val="22"/>
              </w:rPr>
              <w:t xml:space="preserve"> koje se obrađuj</w:t>
            </w:r>
            <w:r w:rsidR="008978B7" w:rsidRPr="00D36D11">
              <w:rPr>
                <w:rFonts w:cs="Arial"/>
                <w:szCs w:val="22"/>
              </w:rPr>
              <w:t>u</w:t>
            </w:r>
            <w:r w:rsidRPr="00D36D11">
              <w:rPr>
                <w:rFonts w:cs="Arial"/>
                <w:szCs w:val="22"/>
              </w:rPr>
              <w:t xml:space="preserve"> u sklopu predmeta postoji mogućnost širokog izbora tema za izradu </w:t>
            </w:r>
            <w:r w:rsidR="00DE0B07" w:rsidRPr="00D36D11">
              <w:rPr>
                <w:rFonts w:cs="Arial"/>
                <w:szCs w:val="22"/>
              </w:rPr>
              <w:t>grafičkih radova. Slijedeći opć</w:t>
            </w:r>
            <w:r w:rsidRPr="00D36D11">
              <w:rPr>
                <w:rFonts w:cs="Arial"/>
                <w:szCs w:val="22"/>
              </w:rPr>
              <w:t>u tendenc</w:t>
            </w:r>
            <w:r w:rsidR="00DE0B07" w:rsidRPr="00D36D11">
              <w:rPr>
                <w:rFonts w:cs="Arial"/>
                <w:szCs w:val="22"/>
              </w:rPr>
              <w:t>iju uvođenja timskog</w:t>
            </w:r>
            <w:r w:rsidR="008978B7" w:rsidRPr="00D36D11">
              <w:rPr>
                <w:rFonts w:cs="Arial"/>
                <w:szCs w:val="22"/>
              </w:rPr>
              <w:t>a</w:t>
            </w:r>
            <w:r w:rsidR="00DE0B07" w:rsidRPr="00D36D11">
              <w:rPr>
                <w:rFonts w:cs="Arial"/>
                <w:szCs w:val="22"/>
              </w:rPr>
              <w:t xml:space="preserve"> rada tijekom nastavne</w:t>
            </w:r>
            <w:r w:rsidRPr="00D36D11">
              <w:rPr>
                <w:rFonts w:cs="Arial"/>
                <w:szCs w:val="22"/>
              </w:rPr>
              <w:t xml:space="preserve"> godine učenici, </w:t>
            </w:r>
            <w:r w:rsidR="00DE0B07" w:rsidRPr="00D36D11">
              <w:rPr>
                <w:rFonts w:cs="Arial"/>
                <w:szCs w:val="22"/>
              </w:rPr>
              <w:t>u okviru vježbi, trebaju uraditi i prezentirati</w:t>
            </w:r>
            <w:r w:rsidRPr="00D36D11">
              <w:rPr>
                <w:rFonts w:cs="Arial"/>
                <w:szCs w:val="22"/>
              </w:rPr>
              <w:t xml:space="preserve"> dva timska grafička zadatka vari</w:t>
            </w:r>
            <w:r w:rsidR="00DE0B07" w:rsidRPr="00D36D11">
              <w:rPr>
                <w:rFonts w:cs="Arial"/>
                <w:szCs w:val="22"/>
              </w:rPr>
              <w:t xml:space="preserve">jantnih konstrukcija iz područja </w:t>
            </w:r>
            <w:r w:rsidRPr="00D36D11">
              <w:rPr>
                <w:rFonts w:cs="Arial"/>
                <w:szCs w:val="22"/>
              </w:rPr>
              <w:t>obuhvaćenih nastavnim planom</w:t>
            </w:r>
            <w:r w:rsidR="00DE0B07" w:rsidRPr="00D36D11">
              <w:rPr>
                <w:rFonts w:cs="Arial"/>
                <w:szCs w:val="22"/>
              </w:rPr>
              <w:t xml:space="preserve"> i programom</w:t>
            </w:r>
            <w:r w:rsidR="00AF2F62" w:rsidRPr="00D36D11">
              <w:rPr>
                <w:rFonts w:cs="Arial"/>
                <w:szCs w:val="22"/>
              </w:rPr>
              <w:t xml:space="preserve">. Grafičke radove </w:t>
            </w:r>
            <w:r w:rsidRPr="00D36D11">
              <w:rPr>
                <w:rFonts w:cs="Arial"/>
                <w:szCs w:val="22"/>
              </w:rPr>
              <w:t xml:space="preserve">potrebno </w:t>
            </w:r>
            <w:r w:rsidR="00AF2F62" w:rsidRPr="00D36D11">
              <w:rPr>
                <w:rFonts w:cs="Arial"/>
                <w:szCs w:val="22"/>
              </w:rPr>
              <w:t xml:space="preserve">je </w:t>
            </w:r>
            <w:r w:rsidRPr="00D36D11">
              <w:rPr>
                <w:rFonts w:cs="Arial"/>
                <w:szCs w:val="22"/>
              </w:rPr>
              <w:t>koncipirati tako da učenik posl</w:t>
            </w:r>
            <w:r w:rsidR="00751148" w:rsidRPr="00D36D11">
              <w:rPr>
                <w:rFonts w:cs="Arial"/>
                <w:szCs w:val="22"/>
              </w:rPr>
              <w:t>i</w:t>
            </w:r>
            <w:r w:rsidRPr="00D36D11">
              <w:rPr>
                <w:rFonts w:cs="Arial"/>
                <w:szCs w:val="22"/>
              </w:rPr>
              <w:t>je obr</w:t>
            </w:r>
            <w:r w:rsidR="00751148" w:rsidRPr="00D36D11">
              <w:rPr>
                <w:rFonts w:cs="Arial"/>
                <w:szCs w:val="22"/>
              </w:rPr>
              <w:t>ađenog</w:t>
            </w:r>
            <w:r w:rsidR="00AF2F62" w:rsidRPr="00D36D11">
              <w:rPr>
                <w:rFonts w:cs="Arial"/>
                <w:szCs w:val="22"/>
              </w:rPr>
              <w:t>a</w:t>
            </w:r>
            <w:r w:rsidR="00751148" w:rsidRPr="00D36D11">
              <w:rPr>
                <w:rFonts w:cs="Arial"/>
                <w:szCs w:val="22"/>
              </w:rPr>
              <w:t xml:space="preserve"> nastavnog sadržaja</w:t>
            </w:r>
            <w:r w:rsidR="00DE0B07" w:rsidRPr="00D36D11">
              <w:rPr>
                <w:rFonts w:cs="Arial"/>
                <w:szCs w:val="22"/>
              </w:rPr>
              <w:t xml:space="preserve"> dobije zadatak s</w:t>
            </w:r>
            <w:r w:rsidRPr="00D36D11">
              <w:rPr>
                <w:rFonts w:cs="Arial"/>
                <w:szCs w:val="22"/>
              </w:rPr>
              <w:t xml:space="preserve"> upu</w:t>
            </w:r>
            <w:r w:rsidR="008978B7" w:rsidRPr="00D36D11">
              <w:rPr>
                <w:rFonts w:cs="Arial"/>
                <w:szCs w:val="22"/>
              </w:rPr>
              <w:t>tama</w:t>
            </w:r>
            <w:r w:rsidRPr="00D36D11">
              <w:rPr>
                <w:rFonts w:cs="Arial"/>
                <w:szCs w:val="22"/>
              </w:rPr>
              <w:t xml:space="preserve"> za izvođenje grafičkog</w:t>
            </w:r>
            <w:r w:rsidR="008978B7" w:rsidRPr="00D36D11">
              <w:rPr>
                <w:rFonts w:cs="Arial"/>
                <w:szCs w:val="22"/>
              </w:rPr>
              <w:t>a</w:t>
            </w:r>
            <w:r w:rsidR="00AF2F62" w:rsidRPr="00D36D11">
              <w:rPr>
                <w:rFonts w:cs="Arial"/>
                <w:szCs w:val="22"/>
              </w:rPr>
              <w:t xml:space="preserve"> rada. Grafički radovi</w:t>
            </w:r>
            <w:r w:rsidRPr="00D36D11">
              <w:rPr>
                <w:rFonts w:cs="Arial"/>
                <w:szCs w:val="22"/>
              </w:rPr>
              <w:t xml:space="preserve"> rade </w:t>
            </w:r>
            <w:r w:rsidR="00AF2F62" w:rsidRPr="00D36D11">
              <w:rPr>
                <w:rFonts w:cs="Arial"/>
                <w:szCs w:val="22"/>
              </w:rPr>
              <w:t xml:space="preserve">se </w:t>
            </w:r>
            <w:r w:rsidRPr="00D36D11">
              <w:rPr>
                <w:rFonts w:cs="Arial"/>
                <w:szCs w:val="22"/>
              </w:rPr>
              <w:t>na</w:t>
            </w:r>
            <w:r w:rsidR="008978B7" w:rsidRPr="00D36D11">
              <w:rPr>
                <w:rFonts w:cs="Arial"/>
                <w:szCs w:val="22"/>
              </w:rPr>
              <w:t xml:space="preserve"> računalu</w:t>
            </w:r>
            <w:r w:rsidRPr="00D36D11">
              <w:rPr>
                <w:rFonts w:cs="Arial"/>
                <w:szCs w:val="22"/>
              </w:rPr>
              <w:t>, a prezentiraju se i preda</w:t>
            </w:r>
            <w:r w:rsidR="00DE0B07" w:rsidRPr="00D36D11">
              <w:rPr>
                <w:rFonts w:cs="Arial"/>
                <w:szCs w:val="22"/>
              </w:rPr>
              <w:t>ju u vidu elektron</w:t>
            </w:r>
            <w:r w:rsidR="008978B7" w:rsidRPr="00D36D11">
              <w:rPr>
                <w:rFonts w:cs="Arial"/>
                <w:szCs w:val="22"/>
              </w:rPr>
              <w:t>ičkoga</w:t>
            </w:r>
            <w:r w:rsidR="00DE0B07" w:rsidRPr="00D36D11">
              <w:rPr>
                <w:rFonts w:cs="Arial"/>
                <w:szCs w:val="22"/>
              </w:rPr>
              <w:t xml:space="preserve"> zapisa (</w:t>
            </w:r>
            <w:r w:rsidRPr="00D36D11">
              <w:rPr>
                <w:rFonts w:cs="Arial"/>
                <w:szCs w:val="22"/>
              </w:rPr>
              <w:t>memori</w:t>
            </w:r>
            <w:r w:rsidR="00DE0B07" w:rsidRPr="00D36D11">
              <w:rPr>
                <w:rFonts w:cs="Arial"/>
                <w:szCs w:val="22"/>
              </w:rPr>
              <w:t>jski</w:t>
            </w:r>
            <w:r w:rsidRPr="00D36D11">
              <w:rPr>
                <w:rFonts w:cs="Arial"/>
                <w:szCs w:val="22"/>
              </w:rPr>
              <w:t xml:space="preserve"> sti</w:t>
            </w:r>
            <w:r w:rsidR="008978B7" w:rsidRPr="00D36D11">
              <w:rPr>
                <w:rFonts w:cs="Arial"/>
                <w:szCs w:val="22"/>
              </w:rPr>
              <w:t>ck</w:t>
            </w:r>
            <w:r w:rsidRPr="00D36D11">
              <w:rPr>
                <w:rFonts w:cs="Arial"/>
                <w:szCs w:val="22"/>
              </w:rPr>
              <w:t xml:space="preserve"> ili CD).</w:t>
            </w:r>
          </w:p>
          <w:p w14:paraId="3575C007" w14:textId="3B252EA9" w:rsidR="00F91A73" w:rsidRPr="00D36D11" w:rsidRDefault="00F91A73" w:rsidP="00822E50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Program vježbi se ostvaruje </w:t>
            </w:r>
            <w:r w:rsidR="00472A15" w:rsidRPr="00D36D11">
              <w:rPr>
                <w:rFonts w:cs="Arial"/>
                <w:szCs w:val="22"/>
              </w:rPr>
              <w:t>sukladno</w:t>
            </w:r>
            <w:r w:rsidRPr="00D36D11">
              <w:rPr>
                <w:rFonts w:cs="Arial"/>
                <w:szCs w:val="22"/>
              </w:rPr>
              <w:t xml:space="preserve"> teorijsk</w:t>
            </w:r>
            <w:r w:rsidR="008978B7" w:rsidRPr="00D36D11">
              <w:rPr>
                <w:rFonts w:cs="Arial"/>
                <w:szCs w:val="22"/>
              </w:rPr>
              <w:t>o</w:t>
            </w:r>
            <w:r w:rsidRPr="00D36D11">
              <w:rPr>
                <w:rFonts w:cs="Arial"/>
                <w:szCs w:val="22"/>
              </w:rPr>
              <w:t>m dijel</w:t>
            </w:r>
            <w:r w:rsidR="008978B7" w:rsidRPr="00D36D11">
              <w:rPr>
                <w:rFonts w:cs="Arial"/>
                <w:szCs w:val="22"/>
              </w:rPr>
              <w:t>u</w:t>
            </w:r>
            <w:r w:rsidRPr="00D36D11">
              <w:rPr>
                <w:rFonts w:cs="Arial"/>
                <w:szCs w:val="22"/>
              </w:rPr>
              <w:t xml:space="preserve"> predmeta</w:t>
            </w:r>
            <w:r w:rsidR="00AF2F62" w:rsidRPr="00D36D11">
              <w:rPr>
                <w:rFonts w:cs="Arial"/>
                <w:szCs w:val="22"/>
              </w:rPr>
              <w:t>,</w:t>
            </w:r>
            <w:r w:rsidRPr="00D36D11">
              <w:rPr>
                <w:rFonts w:cs="Arial"/>
                <w:szCs w:val="22"/>
              </w:rPr>
              <w:t xml:space="preserve"> kao i predmetima </w:t>
            </w:r>
            <w:r w:rsidR="008978B7" w:rsidRPr="00D36D11">
              <w:rPr>
                <w:rFonts w:cs="Arial"/>
                <w:szCs w:val="22"/>
              </w:rPr>
              <w:t>T</w:t>
            </w:r>
            <w:r w:rsidRPr="00D36D11">
              <w:rPr>
                <w:rFonts w:cs="Arial"/>
                <w:szCs w:val="22"/>
              </w:rPr>
              <w:t xml:space="preserve">ehničko crtanje </w:t>
            </w:r>
            <w:r w:rsidR="00DA37C1" w:rsidRPr="00D36D11">
              <w:rPr>
                <w:rFonts w:cs="Arial"/>
                <w:szCs w:val="22"/>
              </w:rPr>
              <w:t>s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8978B7" w:rsidRPr="00D36D11">
              <w:rPr>
                <w:rFonts w:cs="Arial"/>
                <w:szCs w:val="22"/>
              </w:rPr>
              <w:t>n</w:t>
            </w:r>
            <w:r w:rsidRPr="00D36D11">
              <w:rPr>
                <w:rFonts w:cs="Arial"/>
                <w:szCs w:val="22"/>
              </w:rPr>
              <w:t>acrtn</w:t>
            </w:r>
            <w:r w:rsidR="00DA37C1" w:rsidRPr="00D36D11">
              <w:rPr>
                <w:rFonts w:cs="Arial"/>
                <w:szCs w:val="22"/>
              </w:rPr>
              <w:t>om</w:t>
            </w:r>
            <w:r w:rsidRPr="00D36D11">
              <w:rPr>
                <w:rFonts w:cs="Arial"/>
                <w:szCs w:val="22"/>
              </w:rPr>
              <w:t xml:space="preserve"> geometrij</w:t>
            </w:r>
            <w:r w:rsidR="00DA37C1" w:rsidRPr="00D36D11">
              <w:rPr>
                <w:rFonts w:cs="Arial"/>
                <w:szCs w:val="22"/>
              </w:rPr>
              <w:t>om</w:t>
            </w:r>
            <w:r w:rsidR="00827453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 xml:space="preserve">te </w:t>
            </w:r>
            <w:r w:rsidR="008978B7" w:rsidRPr="00D36D11">
              <w:rPr>
                <w:rFonts w:cs="Arial"/>
                <w:szCs w:val="22"/>
              </w:rPr>
              <w:t>M</w:t>
            </w:r>
            <w:r w:rsidRPr="00D36D11">
              <w:rPr>
                <w:rFonts w:cs="Arial"/>
                <w:szCs w:val="22"/>
              </w:rPr>
              <w:t>odeliranj</w:t>
            </w:r>
            <w:r w:rsidR="008978B7" w:rsidRPr="00D36D11">
              <w:rPr>
                <w:rFonts w:cs="Arial"/>
                <w:szCs w:val="22"/>
              </w:rPr>
              <w:t>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DA37C1" w:rsidRPr="00D36D11">
              <w:rPr>
                <w:rFonts w:cs="Arial"/>
                <w:szCs w:val="22"/>
              </w:rPr>
              <w:t>strojarskih</w:t>
            </w:r>
            <w:r w:rsidRPr="00D36D11">
              <w:rPr>
                <w:rFonts w:cs="Arial"/>
                <w:szCs w:val="22"/>
              </w:rPr>
              <w:t xml:space="preserve"> elemenata i konstrukcija. Za uspješnu realizaciju programa i</w:t>
            </w:r>
            <w:r w:rsidR="00DE0B07" w:rsidRPr="00D36D11">
              <w:rPr>
                <w:rFonts w:cs="Arial"/>
                <w:szCs w:val="22"/>
              </w:rPr>
              <w:t>z nastavnog</w:t>
            </w:r>
            <w:r w:rsidR="00AF2F62" w:rsidRPr="00D36D11">
              <w:rPr>
                <w:rFonts w:cs="Arial"/>
                <w:szCs w:val="22"/>
              </w:rPr>
              <w:t>a</w:t>
            </w:r>
            <w:r w:rsidR="00DE0B07" w:rsidRPr="00D36D11">
              <w:rPr>
                <w:rFonts w:cs="Arial"/>
                <w:szCs w:val="22"/>
              </w:rPr>
              <w:t xml:space="preserve"> predmeta Računaln</w:t>
            </w:r>
            <w:r w:rsidRPr="00D36D11">
              <w:rPr>
                <w:rFonts w:cs="Arial"/>
                <w:szCs w:val="22"/>
              </w:rPr>
              <w:t xml:space="preserve">a grafika, a osobito za izvođenje vježbi iz ovoga predmeta neophodno je da škola </w:t>
            </w:r>
            <w:r w:rsidR="00DE0B07" w:rsidRPr="00D36D11">
              <w:rPr>
                <w:rFonts w:cs="Arial"/>
                <w:szCs w:val="22"/>
              </w:rPr>
              <w:t xml:space="preserve">ima </w:t>
            </w:r>
            <w:r w:rsidRPr="00D36D11">
              <w:rPr>
                <w:rFonts w:cs="Arial"/>
                <w:szCs w:val="22"/>
              </w:rPr>
              <w:lastRenderedPageBreak/>
              <w:t>od</w:t>
            </w:r>
            <w:r w:rsidR="00DE0B07" w:rsidRPr="00D36D11">
              <w:rPr>
                <w:rFonts w:cs="Arial"/>
                <w:szCs w:val="22"/>
              </w:rPr>
              <w:t>govarajući kabinet s</w:t>
            </w:r>
            <w:r w:rsidRPr="00D36D11">
              <w:rPr>
                <w:rFonts w:cs="Arial"/>
                <w:szCs w:val="22"/>
              </w:rPr>
              <w:t xml:space="preserve"> opremom</w:t>
            </w:r>
            <w:r w:rsidR="00DA37C1" w:rsidRPr="00D36D11">
              <w:rPr>
                <w:rFonts w:cs="Arial"/>
                <w:szCs w:val="22"/>
              </w:rPr>
              <w:t>,</w:t>
            </w:r>
            <w:r w:rsidRPr="00D36D11">
              <w:rPr>
                <w:rFonts w:cs="Arial"/>
                <w:szCs w:val="22"/>
              </w:rPr>
              <w:t xml:space="preserve"> tj.</w:t>
            </w:r>
            <w:r w:rsidR="00DA37C1" w:rsidRPr="00D36D11">
              <w:rPr>
                <w:rFonts w:cs="Arial"/>
                <w:szCs w:val="22"/>
              </w:rPr>
              <w:t xml:space="preserve"> računala</w:t>
            </w:r>
            <w:r w:rsidRPr="00D36D11">
              <w:rPr>
                <w:rFonts w:cs="Arial"/>
                <w:szCs w:val="22"/>
              </w:rPr>
              <w:t xml:space="preserve"> s dostupnim programskom pa</w:t>
            </w:r>
            <w:r w:rsidR="00751148" w:rsidRPr="00D36D11">
              <w:rPr>
                <w:rFonts w:cs="Arial"/>
                <w:szCs w:val="22"/>
              </w:rPr>
              <w:t>ketima za crtanje i 2D konstruir</w:t>
            </w:r>
            <w:r w:rsidRPr="00D36D11">
              <w:rPr>
                <w:rFonts w:cs="Arial"/>
                <w:szCs w:val="22"/>
              </w:rPr>
              <w:t>anje, te za 2D/3D projektiranje i modeliranje</w:t>
            </w:r>
            <w:r w:rsidR="00DE0B07" w:rsidRPr="00D36D11">
              <w:rPr>
                <w:rFonts w:cs="Arial"/>
                <w:szCs w:val="22"/>
              </w:rPr>
              <w:t>,</w:t>
            </w:r>
            <w:r w:rsidRPr="00D36D11">
              <w:rPr>
                <w:rFonts w:cs="Arial"/>
                <w:szCs w:val="22"/>
              </w:rPr>
              <w:t xml:space="preserve"> kao i ostalim didaktičkim materijalima.</w:t>
            </w:r>
          </w:p>
          <w:p w14:paraId="0154A27D" w14:textId="1F716BE5" w:rsidR="00751148" w:rsidRPr="00D36D11" w:rsidRDefault="00F91A73" w:rsidP="00822E50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Softver koji se preporučuje AutoCAD,</w:t>
            </w:r>
            <w:r w:rsidR="00DE0B07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SolidWorks,</w:t>
            </w:r>
            <w:r w:rsidR="00DA37C1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Catia, Mechanical Desktop itd.</w:t>
            </w:r>
            <w:r w:rsidR="00751148" w:rsidRPr="00D36D11">
              <w:rPr>
                <w:rFonts w:cs="Arial"/>
                <w:szCs w:val="22"/>
              </w:rPr>
              <w:t xml:space="preserve"> </w:t>
            </w:r>
          </w:p>
          <w:p w14:paraId="26EA5600" w14:textId="77777777" w:rsidR="00751148" w:rsidRPr="00D36D11" w:rsidRDefault="00751148" w:rsidP="00822E50">
            <w:pPr>
              <w:jc w:val="both"/>
              <w:rPr>
                <w:rFonts w:cs="Arial"/>
                <w:szCs w:val="22"/>
              </w:rPr>
            </w:pPr>
          </w:p>
          <w:p w14:paraId="06F20782" w14:textId="770491A8" w:rsidR="00F91A73" w:rsidRPr="00D36D11" w:rsidRDefault="00DE0B07" w:rsidP="00822E50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szCs w:val="22"/>
              </w:rPr>
              <w:t>Računaln</w:t>
            </w:r>
            <w:r w:rsidR="00047E37" w:rsidRPr="00D36D11">
              <w:rPr>
                <w:rFonts w:cs="Arial"/>
                <w:szCs w:val="22"/>
              </w:rPr>
              <w:t>a grafika se realiz</w:t>
            </w:r>
            <w:r w:rsidR="00DA37C1" w:rsidRPr="00D36D11">
              <w:rPr>
                <w:rFonts w:cs="Arial"/>
                <w:szCs w:val="22"/>
              </w:rPr>
              <w:t>ira</w:t>
            </w:r>
            <w:r w:rsidR="00047E37" w:rsidRPr="00D36D11">
              <w:rPr>
                <w:rFonts w:cs="Arial"/>
                <w:szCs w:val="22"/>
              </w:rPr>
              <w:t xml:space="preserve"> u </w:t>
            </w:r>
            <w:r w:rsidR="00DA37C1" w:rsidRPr="00D36D11">
              <w:rPr>
                <w:rFonts w:cs="Arial"/>
                <w:szCs w:val="22"/>
              </w:rPr>
              <w:t>kabinetima koji su opremljeni računalima, a učenike se dijeli u skupine.</w:t>
            </w:r>
          </w:p>
        </w:tc>
      </w:tr>
      <w:tr w:rsidR="00D36D11" w:rsidRPr="00D36D11" w14:paraId="25F8DCD1" w14:textId="77777777" w:rsidTr="00822E50">
        <w:trPr>
          <w:jc w:val="center"/>
        </w:trPr>
        <w:tc>
          <w:tcPr>
            <w:tcW w:w="10229" w:type="dxa"/>
            <w:gridSpan w:val="3"/>
            <w:shd w:val="clear" w:color="auto" w:fill="D6E3BC"/>
          </w:tcPr>
          <w:p w14:paraId="1BAF0FAB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Integracija</w:t>
            </w:r>
            <w:r w:rsidR="00EA1347" w:rsidRPr="00D36D11">
              <w:rPr>
                <w:rFonts w:cs="Arial"/>
                <w:b/>
                <w:szCs w:val="22"/>
              </w:rPr>
              <w:t xml:space="preserve"> (povezanost s drugim nastavnim predmetima)</w:t>
            </w:r>
          </w:p>
        </w:tc>
      </w:tr>
      <w:tr w:rsidR="00D36D11" w:rsidRPr="00D36D11" w14:paraId="327C1496" w14:textId="77777777" w:rsidTr="00822E50">
        <w:trPr>
          <w:jc w:val="center"/>
        </w:trPr>
        <w:tc>
          <w:tcPr>
            <w:tcW w:w="10229" w:type="dxa"/>
            <w:gridSpan w:val="3"/>
          </w:tcPr>
          <w:p w14:paraId="573BF6E8" w14:textId="76D53FCF" w:rsidR="00F91A73" w:rsidRPr="00D36D11" w:rsidRDefault="006C3C4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Tehničko crtanje s nacrtnom geometrijom</w:t>
            </w:r>
          </w:p>
        </w:tc>
      </w:tr>
      <w:tr w:rsidR="00D36D11" w:rsidRPr="00D36D11" w14:paraId="5D3E0194" w14:textId="77777777" w:rsidTr="00822E50">
        <w:trPr>
          <w:jc w:val="center"/>
        </w:trPr>
        <w:tc>
          <w:tcPr>
            <w:tcW w:w="10229" w:type="dxa"/>
            <w:gridSpan w:val="3"/>
            <w:shd w:val="clear" w:color="auto" w:fill="D6E3BC"/>
          </w:tcPr>
          <w:p w14:paraId="5D2E88AB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</w:t>
            </w:r>
            <w:r w:rsidR="00EA1347" w:rsidRPr="00D36D11">
              <w:rPr>
                <w:rFonts w:cs="Arial"/>
                <w:b/>
                <w:szCs w:val="22"/>
              </w:rPr>
              <w:t xml:space="preserve"> za nastavnike</w:t>
            </w:r>
          </w:p>
        </w:tc>
      </w:tr>
      <w:tr w:rsidR="00D36D11" w:rsidRPr="00D36D11" w14:paraId="67DA22E1" w14:textId="77777777" w:rsidTr="00822E50">
        <w:trPr>
          <w:jc w:val="center"/>
        </w:trPr>
        <w:tc>
          <w:tcPr>
            <w:tcW w:w="10229" w:type="dxa"/>
            <w:gridSpan w:val="3"/>
          </w:tcPr>
          <w:p w14:paraId="2ECF7577" w14:textId="0689C743" w:rsidR="00F91A73" w:rsidRPr="00D36D11" w:rsidRDefault="00DA37C1" w:rsidP="007E13E7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</w:t>
            </w:r>
            <w:r w:rsidR="00751148" w:rsidRPr="00D36D11">
              <w:rPr>
                <w:rFonts w:ascii="Arial" w:hAnsi="Arial" w:cs="Arial"/>
                <w:lang w:val="hr-HR"/>
              </w:rPr>
              <w:t>džbenici odob</w:t>
            </w:r>
            <w:r w:rsidR="002A3064" w:rsidRPr="00D36D11">
              <w:rPr>
                <w:rFonts w:ascii="Arial" w:hAnsi="Arial" w:cs="Arial"/>
                <w:lang w:val="hr-HR"/>
              </w:rPr>
              <w:t>r</w:t>
            </w:r>
            <w:r w:rsidR="00751148" w:rsidRPr="00D36D11">
              <w:rPr>
                <w:rFonts w:ascii="Arial" w:hAnsi="Arial" w:cs="Arial"/>
                <w:lang w:val="hr-HR"/>
              </w:rPr>
              <w:t>eni za uporabu od mjerodavnih obrazovnih vlasti i drugi materijali</w:t>
            </w:r>
          </w:p>
        </w:tc>
      </w:tr>
      <w:tr w:rsidR="00D36D11" w:rsidRPr="00D36D11" w14:paraId="5CA6C840" w14:textId="77777777" w:rsidTr="00822E50">
        <w:trPr>
          <w:jc w:val="center"/>
        </w:trPr>
        <w:tc>
          <w:tcPr>
            <w:tcW w:w="10229" w:type="dxa"/>
            <w:gridSpan w:val="3"/>
            <w:shd w:val="clear" w:color="auto" w:fill="D6E3BC"/>
          </w:tcPr>
          <w:p w14:paraId="36790AF9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</w:t>
            </w:r>
            <w:r w:rsidR="00EA1347" w:rsidRPr="00D36D11">
              <w:rPr>
                <w:rFonts w:cs="Arial"/>
                <w:b/>
                <w:szCs w:val="22"/>
              </w:rPr>
              <w:t xml:space="preserve"> i tehnike ocjenjivanja</w:t>
            </w:r>
          </w:p>
        </w:tc>
      </w:tr>
      <w:tr w:rsidR="00F91A73" w:rsidRPr="00D36D11" w14:paraId="7B363353" w14:textId="77777777" w:rsidTr="00822E50">
        <w:trPr>
          <w:jc w:val="center"/>
        </w:trPr>
        <w:tc>
          <w:tcPr>
            <w:tcW w:w="10229" w:type="dxa"/>
            <w:gridSpan w:val="3"/>
          </w:tcPr>
          <w:p w14:paraId="055D1845" w14:textId="77777777" w:rsidR="00F91A73" w:rsidRPr="00D36D11" w:rsidRDefault="00EA1347" w:rsidP="00BC0C66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5F78BA73" w14:textId="074C6390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 </w:t>
            </w:r>
            <w:r w:rsidR="00472A15" w:rsidRPr="00D36D11">
              <w:rPr>
                <w:rFonts w:cs="Arial"/>
                <w:szCs w:val="22"/>
              </w:rPr>
              <w:t>Primijeniti</w:t>
            </w:r>
            <w:r w:rsidRPr="00D36D11">
              <w:rPr>
                <w:rFonts w:cs="Arial"/>
                <w:szCs w:val="22"/>
              </w:rPr>
              <w:t xml:space="preserve"> najmanje  tri</w:t>
            </w:r>
            <w:r w:rsidR="00751148" w:rsidRPr="00D36D11">
              <w:rPr>
                <w:rFonts w:cs="Arial"/>
                <w:szCs w:val="22"/>
              </w:rPr>
              <w:t xml:space="preserve"> različite tehnike ocjenjivanja</w:t>
            </w:r>
            <w:r w:rsidRPr="00D36D11">
              <w:rPr>
                <w:rFonts w:cs="Arial"/>
                <w:szCs w:val="22"/>
              </w:rPr>
              <w:t>:</w:t>
            </w:r>
          </w:p>
          <w:p w14:paraId="3595AE23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</w:t>
            </w:r>
            <w:r w:rsidR="00047E37" w:rsidRPr="00D36D11">
              <w:rPr>
                <w:rFonts w:cs="Arial"/>
                <w:szCs w:val="22"/>
              </w:rPr>
              <w:t xml:space="preserve">   1.  Usmena provjera znanja (interv</w:t>
            </w:r>
            <w:r w:rsidRPr="00D36D11">
              <w:rPr>
                <w:rFonts w:cs="Arial"/>
                <w:szCs w:val="22"/>
              </w:rPr>
              <w:t xml:space="preserve">ju, prezentacije, </w:t>
            </w:r>
            <w:r w:rsidR="00047E37" w:rsidRPr="00D36D11">
              <w:rPr>
                <w:rFonts w:cs="Arial"/>
                <w:szCs w:val="22"/>
              </w:rPr>
              <w:t>praktičan rad i grafički radovi</w:t>
            </w:r>
            <w:r w:rsidRPr="00D36D11">
              <w:rPr>
                <w:rFonts w:cs="Arial"/>
                <w:szCs w:val="22"/>
              </w:rPr>
              <w:t>),</w:t>
            </w:r>
          </w:p>
          <w:p w14:paraId="4A463ED2" w14:textId="0E92695F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</w:t>
            </w:r>
            <w:r w:rsidR="00047E37" w:rsidRPr="00D36D11">
              <w:rPr>
                <w:rFonts w:cs="Arial"/>
                <w:szCs w:val="22"/>
              </w:rPr>
              <w:t xml:space="preserve">  2.  Pismena provjera znanja (</w:t>
            </w:r>
            <w:r w:rsidRPr="00D36D11">
              <w:rPr>
                <w:rFonts w:cs="Arial"/>
                <w:szCs w:val="22"/>
              </w:rPr>
              <w:t>zadaci objektivnog tip</w:t>
            </w:r>
            <w:r w:rsidR="00047E37" w:rsidRPr="00D36D11">
              <w:rPr>
                <w:rFonts w:cs="Arial"/>
                <w:szCs w:val="22"/>
              </w:rPr>
              <w:t>a, struktu</w:t>
            </w:r>
            <w:r w:rsidR="00AF2F62" w:rsidRPr="00D36D11">
              <w:rPr>
                <w:rFonts w:cs="Arial"/>
                <w:szCs w:val="22"/>
              </w:rPr>
              <w:t>r</w:t>
            </w:r>
            <w:r w:rsidR="00047E37" w:rsidRPr="00D36D11">
              <w:rPr>
                <w:rFonts w:cs="Arial"/>
                <w:szCs w:val="22"/>
              </w:rPr>
              <w:t>irana pitanja</w:t>
            </w:r>
            <w:r w:rsidRPr="00D36D11">
              <w:rPr>
                <w:rFonts w:cs="Arial"/>
                <w:szCs w:val="22"/>
              </w:rPr>
              <w:t>),</w:t>
            </w:r>
          </w:p>
          <w:p w14:paraId="03E4CA6C" w14:textId="77777777" w:rsidR="00F91A73" w:rsidRPr="00D36D11" w:rsidRDefault="00047E37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3.  Test (</w:t>
            </w:r>
            <w:r w:rsidR="00F91A73" w:rsidRPr="00D36D11">
              <w:rPr>
                <w:rFonts w:cs="Arial"/>
                <w:szCs w:val="22"/>
              </w:rPr>
              <w:t>kratki odgovori, p</w:t>
            </w:r>
            <w:r w:rsidRPr="00D36D11">
              <w:rPr>
                <w:rFonts w:cs="Arial"/>
                <w:szCs w:val="22"/>
              </w:rPr>
              <w:t>itanja „točno – netočno“</w:t>
            </w:r>
            <w:r w:rsidR="00F91A73" w:rsidRPr="00D36D11">
              <w:rPr>
                <w:rFonts w:cs="Arial"/>
                <w:szCs w:val="22"/>
              </w:rPr>
              <w:t>)</w:t>
            </w:r>
          </w:p>
        </w:tc>
      </w:tr>
    </w:tbl>
    <w:p w14:paraId="695BE9CA" w14:textId="77777777" w:rsidR="00F91A73" w:rsidRPr="00D36D11" w:rsidRDefault="00F91A73" w:rsidP="00F91A73">
      <w:pPr>
        <w:rPr>
          <w:rFonts w:cs="Arial"/>
          <w:szCs w:val="22"/>
        </w:rPr>
      </w:pPr>
    </w:p>
    <w:p w14:paraId="0624E74B" w14:textId="77777777" w:rsidR="00A33149" w:rsidRPr="00D36D11" w:rsidRDefault="00A33149" w:rsidP="00F91A73">
      <w:pPr>
        <w:rPr>
          <w:rFonts w:cs="Arial"/>
          <w:szCs w:val="22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929"/>
        <w:gridCol w:w="4845"/>
      </w:tblGrid>
      <w:tr w:rsidR="00D36D11" w:rsidRPr="00D36D11" w14:paraId="1CAF379C" w14:textId="77777777" w:rsidTr="00822E50">
        <w:trPr>
          <w:trHeight w:val="288"/>
          <w:jc w:val="center"/>
        </w:trPr>
        <w:tc>
          <w:tcPr>
            <w:tcW w:w="2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0C9D3DB" w14:textId="77777777" w:rsidR="00F91A73" w:rsidRPr="00D36D11" w:rsidRDefault="00EA1347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Modul (naziv</w:t>
            </w:r>
            <w:r w:rsidR="00F91A73" w:rsidRPr="00D36D11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77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D14775" w14:textId="77777777" w:rsidR="00F91A73" w:rsidRPr="00D36D11" w:rsidRDefault="00047E37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Računaln</w:t>
            </w:r>
            <w:r w:rsidR="00EA1347" w:rsidRPr="00D36D11">
              <w:rPr>
                <w:rFonts w:cs="Arial"/>
                <w:b/>
                <w:szCs w:val="22"/>
              </w:rPr>
              <w:t>a grafika II</w:t>
            </w:r>
            <w:r w:rsidRPr="00D36D11">
              <w:rPr>
                <w:rFonts w:cs="Arial"/>
                <w:b/>
                <w:szCs w:val="22"/>
              </w:rPr>
              <w:t>.</w:t>
            </w:r>
          </w:p>
        </w:tc>
      </w:tr>
      <w:tr w:rsidR="00D36D11" w:rsidRPr="00D36D11" w14:paraId="402FC9FD" w14:textId="77777777" w:rsidTr="00822E50">
        <w:trPr>
          <w:jc w:val="center"/>
        </w:trPr>
        <w:tc>
          <w:tcPr>
            <w:tcW w:w="10272" w:type="dxa"/>
            <w:gridSpan w:val="3"/>
          </w:tcPr>
          <w:p w14:paraId="08F528ED" w14:textId="77777777" w:rsidR="00F91A73" w:rsidRPr="00D36D11" w:rsidRDefault="00F91A73" w:rsidP="00EA1347">
            <w:pPr>
              <w:jc w:val="right"/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Redni broj  modula:</w:t>
            </w:r>
            <w:r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2</w:t>
            </w:r>
            <w:r w:rsidR="00EA1347" w:rsidRPr="00D36D11">
              <w:rPr>
                <w:rFonts w:cs="Arial"/>
                <w:b/>
                <w:szCs w:val="22"/>
              </w:rPr>
              <w:t>.</w:t>
            </w:r>
          </w:p>
        </w:tc>
      </w:tr>
      <w:tr w:rsidR="00D36D11" w:rsidRPr="00D36D11" w14:paraId="29A9FD18" w14:textId="77777777" w:rsidTr="00822E50">
        <w:trPr>
          <w:jc w:val="center"/>
        </w:trPr>
        <w:tc>
          <w:tcPr>
            <w:tcW w:w="10272" w:type="dxa"/>
            <w:gridSpan w:val="3"/>
            <w:shd w:val="clear" w:color="auto" w:fill="D6E3BC"/>
          </w:tcPr>
          <w:p w14:paraId="0464CA1A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Svrha</w:t>
            </w:r>
          </w:p>
        </w:tc>
      </w:tr>
      <w:tr w:rsidR="00D36D11" w:rsidRPr="00D36D11" w14:paraId="4C88F98F" w14:textId="77777777" w:rsidTr="00822E50">
        <w:trPr>
          <w:jc w:val="center"/>
        </w:trPr>
        <w:tc>
          <w:tcPr>
            <w:tcW w:w="10272" w:type="dxa"/>
            <w:gridSpan w:val="3"/>
          </w:tcPr>
          <w:p w14:paraId="795F5DA7" w14:textId="166DFA0E" w:rsidR="00F91A73" w:rsidRPr="00D36D11" w:rsidRDefault="00F91A73" w:rsidP="007E13E7">
            <w:pPr>
              <w:numPr>
                <w:ilvl w:val="0"/>
                <w:numId w:val="43"/>
              </w:numPr>
              <w:ind w:left="108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osposobljavanje učenika za samostalnu primjenu i razvoj grafičkih metoda, uređaja i s</w:t>
            </w:r>
            <w:r w:rsidR="00DA37C1" w:rsidRPr="00D36D11">
              <w:rPr>
                <w:rFonts w:cs="Arial"/>
                <w:szCs w:val="22"/>
              </w:rPr>
              <w:t>ustava</w:t>
            </w:r>
            <w:r w:rsidRPr="00D36D11">
              <w:rPr>
                <w:rFonts w:cs="Arial"/>
                <w:szCs w:val="22"/>
              </w:rPr>
              <w:t>,</w:t>
            </w:r>
          </w:p>
          <w:p w14:paraId="5A98CB00" w14:textId="4FE9B475" w:rsidR="00F91A73" w:rsidRPr="00D36D11" w:rsidRDefault="00F91A73" w:rsidP="007E13E7">
            <w:pPr>
              <w:numPr>
                <w:ilvl w:val="0"/>
                <w:numId w:val="43"/>
              </w:numPr>
              <w:ind w:left="108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ovladavanje </w:t>
            </w:r>
            <w:r w:rsidR="00DA37C1" w:rsidRPr="00D36D11">
              <w:rPr>
                <w:rFonts w:cs="Arial"/>
                <w:szCs w:val="22"/>
              </w:rPr>
              <w:t>načelima</w:t>
            </w:r>
            <w:r w:rsidRPr="00D36D11">
              <w:rPr>
                <w:rFonts w:cs="Arial"/>
                <w:szCs w:val="22"/>
              </w:rPr>
              <w:t xml:space="preserve"> organizacije CAD s</w:t>
            </w:r>
            <w:r w:rsidR="00DA37C1" w:rsidRPr="00D36D11">
              <w:rPr>
                <w:rFonts w:cs="Arial"/>
                <w:szCs w:val="22"/>
              </w:rPr>
              <w:t>ustava</w:t>
            </w:r>
            <w:r w:rsidRPr="00D36D11">
              <w:rPr>
                <w:rFonts w:cs="Arial"/>
                <w:szCs w:val="22"/>
              </w:rPr>
              <w:t xml:space="preserve"> i uvježbavanje njihov</w:t>
            </w:r>
            <w:r w:rsidR="00DA37C1" w:rsidRPr="00D36D11">
              <w:rPr>
                <w:rFonts w:cs="Arial"/>
                <w:szCs w:val="22"/>
              </w:rPr>
              <w:t>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DA37C1" w:rsidRPr="00D36D11">
              <w:rPr>
                <w:rFonts w:cs="Arial"/>
                <w:szCs w:val="22"/>
              </w:rPr>
              <w:t>uporabe</w:t>
            </w:r>
            <w:r w:rsidRPr="00D36D11">
              <w:rPr>
                <w:rFonts w:cs="Arial"/>
                <w:szCs w:val="22"/>
              </w:rPr>
              <w:t>,</w:t>
            </w:r>
          </w:p>
          <w:p w14:paraId="32B0983E" w14:textId="3C417191" w:rsidR="00F91A73" w:rsidRPr="00D36D11" w:rsidRDefault="00F91A73" w:rsidP="007E13E7">
            <w:pPr>
              <w:numPr>
                <w:ilvl w:val="0"/>
                <w:numId w:val="43"/>
              </w:numPr>
              <w:ind w:left="108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osposobljavanje za razumijevanje i </w:t>
            </w:r>
            <w:r w:rsidR="00DA37C1" w:rsidRPr="00D36D11">
              <w:rPr>
                <w:rFonts w:cs="Arial"/>
                <w:szCs w:val="22"/>
              </w:rPr>
              <w:t>uporabu</w:t>
            </w:r>
            <w:r w:rsidRPr="00D36D11">
              <w:rPr>
                <w:rFonts w:cs="Arial"/>
                <w:szCs w:val="22"/>
              </w:rPr>
              <w:t xml:space="preserve"> mogućnosti predstavljanja geometri</w:t>
            </w:r>
            <w:r w:rsidR="00DA37C1" w:rsidRPr="00D36D11">
              <w:rPr>
                <w:rFonts w:cs="Arial"/>
                <w:szCs w:val="22"/>
              </w:rPr>
              <w:t>j</w:t>
            </w:r>
            <w:r w:rsidRPr="00D36D11">
              <w:rPr>
                <w:rFonts w:cs="Arial"/>
                <w:szCs w:val="22"/>
              </w:rPr>
              <w:t xml:space="preserve">skih likova pomoću </w:t>
            </w:r>
            <w:r w:rsidR="008978B7" w:rsidRPr="00D36D11">
              <w:rPr>
                <w:rFonts w:cs="Arial"/>
                <w:szCs w:val="22"/>
              </w:rPr>
              <w:t>računala</w:t>
            </w:r>
            <w:r w:rsidRPr="00D36D11">
              <w:rPr>
                <w:rFonts w:cs="Arial"/>
                <w:szCs w:val="22"/>
              </w:rPr>
              <w:t>,</w:t>
            </w:r>
          </w:p>
          <w:p w14:paraId="3BCD42D0" w14:textId="05B1CD1A" w:rsidR="00F91A73" w:rsidRPr="00D36D11" w:rsidRDefault="00B66F25" w:rsidP="007E13E7">
            <w:pPr>
              <w:numPr>
                <w:ilvl w:val="0"/>
                <w:numId w:val="43"/>
              </w:numPr>
              <w:ind w:left="108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primjena znanja iz Tehničkog crtanja s nacrtnom geometrijom</w:t>
            </w:r>
            <w:r w:rsidR="00F91A73" w:rsidRPr="00D36D11">
              <w:rPr>
                <w:rFonts w:cs="Arial"/>
                <w:szCs w:val="22"/>
              </w:rPr>
              <w:t xml:space="preserve"> na grafičkim z</w:t>
            </w:r>
            <w:r w:rsidR="00047E37" w:rsidRPr="00D36D11">
              <w:rPr>
                <w:rFonts w:cs="Arial"/>
                <w:szCs w:val="22"/>
              </w:rPr>
              <w:t>ada</w:t>
            </w:r>
            <w:r w:rsidR="00DA37C1" w:rsidRPr="00D36D11">
              <w:rPr>
                <w:rFonts w:cs="Arial"/>
                <w:szCs w:val="22"/>
              </w:rPr>
              <w:t>t</w:t>
            </w:r>
            <w:r w:rsidR="00047E37" w:rsidRPr="00D36D11">
              <w:rPr>
                <w:rFonts w:cs="Arial"/>
                <w:szCs w:val="22"/>
              </w:rPr>
              <w:t>cima uz uporabu računala.</w:t>
            </w:r>
          </w:p>
        </w:tc>
      </w:tr>
      <w:tr w:rsidR="00D36D11" w:rsidRPr="00D36D11" w14:paraId="0958DC47" w14:textId="77777777" w:rsidTr="00822E50">
        <w:trPr>
          <w:jc w:val="center"/>
        </w:trPr>
        <w:tc>
          <w:tcPr>
            <w:tcW w:w="10272" w:type="dxa"/>
            <w:gridSpan w:val="3"/>
            <w:shd w:val="clear" w:color="auto" w:fill="D6E3BC"/>
          </w:tcPr>
          <w:p w14:paraId="3DDAAE2D" w14:textId="7820F4BE" w:rsidR="00F91A73" w:rsidRPr="00D36D11" w:rsidRDefault="00571A6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F91A73" w:rsidRPr="00D36D11">
              <w:rPr>
                <w:rFonts w:cs="Arial"/>
                <w:b/>
                <w:szCs w:val="22"/>
              </w:rPr>
              <w:t xml:space="preserve"> zahtjevi / 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</w:p>
        </w:tc>
      </w:tr>
      <w:tr w:rsidR="00D36D11" w:rsidRPr="00D36D11" w14:paraId="7E4DA401" w14:textId="77777777" w:rsidTr="00822E50">
        <w:trPr>
          <w:jc w:val="center"/>
        </w:trPr>
        <w:tc>
          <w:tcPr>
            <w:tcW w:w="10272" w:type="dxa"/>
            <w:gridSpan w:val="3"/>
          </w:tcPr>
          <w:p w14:paraId="310740CC" w14:textId="46B5B143" w:rsidR="00F91A73" w:rsidRPr="00D36D11" w:rsidRDefault="006C3C4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  <w:lang w:val="ru-RU"/>
              </w:rPr>
              <w:t>Predznanje iz</w:t>
            </w:r>
            <w:r w:rsidRPr="00D36D11">
              <w:rPr>
                <w:rFonts w:cs="Arial"/>
                <w:szCs w:val="22"/>
              </w:rPr>
              <w:t xml:space="preserve"> nastavnog predmeta Tehničko crtanje s nacrtnom geometrijom.</w:t>
            </w:r>
          </w:p>
        </w:tc>
      </w:tr>
      <w:tr w:rsidR="00D36D11" w:rsidRPr="00D36D11" w14:paraId="38E81D42" w14:textId="77777777" w:rsidTr="00822E50">
        <w:trPr>
          <w:jc w:val="center"/>
        </w:trPr>
        <w:tc>
          <w:tcPr>
            <w:tcW w:w="10272" w:type="dxa"/>
            <w:gridSpan w:val="3"/>
            <w:shd w:val="clear" w:color="auto" w:fill="D6E3BC"/>
          </w:tcPr>
          <w:p w14:paraId="0399A8A9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Ciljevi</w:t>
            </w:r>
          </w:p>
        </w:tc>
      </w:tr>
      <w:tr w:rsidR="00D36D11" w:rsidRPr="00D36D11" w14:paraId="7F3347F8" w14:textId="77777777" w:rsidTr="00822E50">
        <w:trPr>
          <w:jc w:val="center"/>
        </w:trPr>
        <w:tc>
          <w:tcPr>
            <w:tcW w:w="10272" w:type="dxa"/>
            <w:gridSpan w:val="3"/>
          </w:tcPr>
          <w:p w14:paraId="3BB739DB" w14:textId="7CDC0841" w:rsidR="00F91A73" w:rsidRPr="00D36D11" w:rsidRDefault="00F91A73" w:rsidP="00047E37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Cilj izvođenja nastave je izučavanje teorijskih i praktičnih osnova stvaranja i primjene slikovnog</w:t>
            </w:r>
            <w:r w:rsidR="00DA37C1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prikaza u području tehnike s naglaskom na područje</w:t>
            </w:r>
            <w:r w:rsidR="00DA37C1" w:rsidRPr="00D36D11">
              <w:rPr>
                <w:rFonts w:cs="Arial"/>
                <w:szCs w:val="22"/>
              </w:rPr>
              <w:t xml:space="preserve"> strojarstva</w:t>
            </w:r>
            <w:r w:rsidRPr="00D36D11">
              <w:rPr>
                <w:rFonts w:cs="Arial"/>
                <w:szCs w:val="22"/>
              </w:rPr>
              <w:t>. Znanja iz ovoga područja mogu se smatrati temeljnim dijelom tehničke pismenosti i kao takva mogu poslužiti za stjecanje dubljih znanja u svrhu profesionalnog</w:t>
            </w:r>
            <w:r w:rsidR="00DA37C1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bavljenja </w:t>
            </w:r>
            <w:r w:rsidR="00B66F25" w:rsidRPr="00D36D11">
              <w:rPr>
                <w:rFonts w:cs="Arial"/>
                <w:szCs w:val="22"/>
              </w:rPr>
              <w:t>razvoje</w:t>
            </w:r>
            <w:r w:rsidRPr="00D36D11">
              <w:rPr>
                <w:rFonts w:cs="Arial"/>
                <w:szCs w:val="22"/>
              </w:rPr>
              <w:t>m i primjenom metoda, uređaja i s</w:t>
            </w:r>
            <w:r w:rsidR="00DA37C1" w:rsidRPr="00D36D11">
              <w:rPr>
                <w:rFonts w:cs="Arial"/>
                <w:szCs w:val="22"/>
              </w:rPr>
              <w:t>ustava</w:t>
            </w:r>
            <w:r w:rsidRPr="00D36D11">
              <w:rPr>
                <w:rFonts w:cs="Arial"/>
                <w:szCs w:val="22"/>
              </w:rPr>
              <w:t xml:space="preserve"> za stvaranj</w:t>
            </w:r>
            <w:r w:rsidR="00DA37C1" w:rsidRPr="00D36D11">
              <w:rPr>
                <w:rFonts w:cs="Arial"/>
                <w:szCs w:val="22"/>
              </w:rPr>
              <w:t>e</w:t>
            </w:r>
            <w:r w:rsidRPr="00D36D11">
              <w:rPr>
                <w:rFonts w:cs="Arial"/>
                <w:szCs w:val="22"/>
              </w:rPr>
              <w:t xml:space="preserve"> grafičkih prikaza. Usvojena znanja trebaju pri tome predstavljati kvalitet</w:t>
            </w:r>
            <w:r w:rsidR="000C16BA" w:rsidRPr="00D36D11">
              <w:rPr>
                <w:rFonts w:cs="Arial"/>
                <w:szCs w:val="22"/>
              </w:rPr>
              <w:t>an</w:t>
            </w:r>
            <w:r w:rsidR="00DA37C1" w:rsidRPr="00D36D11">
              <w:rPr>
                <w:rFonts w:cs="Arial"/>
                <w:szCs w:val="22"/>
              </w:rPr>
              <w:t xml:space="preserve"> temelj</w:t>
            </w:r>
            <w:r w:rsidRPr="00D36D11">
              <w:rPr>
                <w:rFonts w:cs="Arial"/>
                <w:szCs w:val="22"/>
              </w:rPr>
              <w:t xml:space="preserve"> za uspješno kontinuirano usvajanje novih znanja iz ovog</w:t>
            </w:r>
            <w:r w:rsidR="00DA37C1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područja čiji je intenzivan razvoj izravno </w:t>
            </w:r>
            <w:r w:rsidR="00047E37" w:rsidRPr="00D36D11">
              <w:rPr>
                <w:rFonts w:cs="Arial"/>
                <w:szCs w:val="22"/>
              </w:rPr>
              <w:t>povezan s razvojem informacijskih i komunikacijskih</w:t>
            </w:r>
            <w:r w:rsidRPr="00D36D11">
              <w:rPr>
                <w:rFonts w:cs="Arial"/>
                <w:szCs w:val="22"/>
              </w:rPr>
              <w:t xml:space="preserve"> tehnologija.</w:t>
            </w:r>
          </w:p>
        </w:tc>
      </w:tr>
      <w:tr w:rsidR="00D36D11" w:rsidRPr="00D36D11" w14:paraId="1FC5B29B" w14:textId="77777777" w:rsidTr="00822E50">
        <w:trPr>
          <w:jc w:val="center"/>
        </w:trPr>
        <w:tc>
          <w:tcPr>
            <w:tcW w:w="10272" w:type="dxa"/>
            <w:gridSpan w:val="3"/>
            <w:shd w:val="clear" w:color="auto" w:fill="D6E3BC"/>
          </w:tcPr>
          <w:p w14:paraId="6D5CE4E2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</w:t>
            </w:r>
          </w:p>
        </w:tc>
      </w:tr>
      <w:tr w:rsidR="00D36D11" w:rsidRPr="00D36D11" w14:paraId="7A0DAFCB" w14:textId="77777777" w:rsidTr="00822E50">
        <w:trPr>
          <w:jc w:val="center"/>
        </w:trPr>
        <w:tc>
          <w:tcPr>
            <w:tcW w:w="10272" w:type="dxa"/>
            <w:gridSpan w:val="3"/>
          </w:tcPr>
          <w:p w14:paraId="7E61AB90" w14:textId="27E452EB" w:rsidR="00F91A73" w:rsidRPr="00D36D11" w:rsidRDefault="00F91A73" w:rsidP="007E13E7">
            <w:pPr>
              <w:numPr>
                <w:ilvl w:val="0"/>
                <w:numId w:val="45"/>
              </w:numPr>
              <w:jc w:val="both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Organizacija </w:t>
            </w:r>
            <w:r w:rsidR="00DA37C1" w:rsidRPr="00D36D11">
              <w:rPr>
                <w:rFonts w:cs="Arial"/>
                <w:b/>
                <w:szCs w:val="22"/>
              </w:rPr>
              <w:t>korisničkoga sučelja</w:t>
            </w:r>
            <w:r w:rsidRPr="00D36D11">
              <w:rPr>
                <w:rFonts w:cs="Arial"/>
                <w:b/>
                <w:szCs w:val="22"/>
              </w:rPr>
              <w:t xml:space="preserve"> </w:t>
            </w:r>
          </w:p>
          <w:p w14:paraId="03FFA98E" w14:textId="77777777" w:rsidR="00F91A73" w:rsidRPr="00D36D11" w:rsidRDefault="00F91A73" w:rsidP="007E13E7">
            <w:pPr>
              <w:numPr>
                <w:ilvl w:val="0"/>
                <w:numId w:val="45"/>
              </w:num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Grafičke instrukcije, naredbe i operacije</w:t>
            </w:r>
          </w:p>
          <w:p w14:paraId="021851FB" w14:textId="18AEED53" w:rsidR="00F91A73" w:rsidRPr="00D36D11" w:rsidRDefault="00F91A73" w:rsidP="007E13E7">
            <w:pPr>
              <w:numPr>
                <w:ilvl w:val="0"/>
                <w:numId w:val="45"/>
              </w:num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Napredne tehnologije grafičkog</w:t>
            </w:r>
            <w:r w:rsidR="00AF2F62" w:rsidRPr="00D36D11">
              <w:rPr>
                <w:rFonts w:cs="Arial"/>
                <w:b/>
                <w:szCs w:val="22"/>
              </w:rPr>
              <w:t>a</w:t>
            </w:r>
            <w:r w:rsidRPr="00D36D11">
              <w:rPr>
                <w:rFonts w:cs="Arial"/>
                <w:b/>
                <w:szCs w:val="22"/>
              </w:rPr>
              <w:t xml:space="preserve"> izražavanja</w:t>
            </w:r>
          </w:p>
        </w:tc>
      </w:tr>
      <w:tr w:rsidR="00D36D11" w:rsidRPr="00D36D11" w14:paraId="54357AC3" w14:textId="77777777" w:rsidTr="00822E50">
        <w:trPr>
          <w:trHeight w:val="324"/>
          <w:jc w:val="center"/>
        </w:trPr>
        <w:tc>
          <w:tcPr>
            <w:tcW w:w="5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A1E05FE" w14:textId="77777777" w:rsidR="00F91A73" w:rsidRPr="00D36D11" w:rsidRDefault="00F91A73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 učenja</w:t>
            </w:r>
          </w:p>
        </w:tc>
        <w:tc>
          <w:tcPr>
            <w:tcW w:w="4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CD8CCCB" w14:textId="77777777" w:rsidR="00F91A73" w:rsidRPr="00D36D11" w:rsidRDefault="00F91A73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4FB894F1" w14:textId="77777777" w:rsidTr="00822E50">
        <w:trPr>
          <w:trHeight w:val="1115"/>
          <w:jc w:val="center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5DCA" w14:textId="27CD8E2A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 xml:space="preserve">Jedinica 1. Organizacija </w:t>
            </w:r>
            <w:r w:rsidR="00DA37C1" w:rsidRPr="00D36D11">
              <w:rPr>
                <w:rFonts w:cs="Arial"/>
                <w:b/>
                <w:szCs w:val="22"/>
              </w:rPr>
              <w:t>korisničkoga sučelja</w:t>
            </w:r>
          </w:p>
          <w:p w14:paraId="5621C4C8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</w:t>
            </w:r>
          </w:p>
          <w:p w14:paraId="6887018C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U</w:t>
            </w:r>
            <w:r w:rsidR="00617021" w:rsidRPr="00D36D11">
              <w:rPr>
                <w:rFonts w:cs="Arial"/>
                <w:szCs w:val="22"/>
              </w:rPr>
              <w:t>čenik bi trebao biti sposoban svladati sljedeće</w:t>
            </w:r>
            <w:r w:rsidRPr="00D36D11">
              <w:rPr>
                <w:rFonts w:cs="Arial"/>
                <w:szCs w:val="22"/>
              </w:rPr>
              <w:t>:</w:t>
            </w:r>
          </w:p>
          <w:p w14:paraId="1E535059" w14:textId="5B2D01B0" w:rsidR="00F91A73" w:rsidRPr="00D36D11" w:rsidRDefault="00DA37C1" w:rsidP="007E13E7">
            <w:pPr>
              <w:numPr>
                <w:ilvl w:val="0"/>
                <w:numId w:val="53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k</w:t>
            </w:r>
            <w:r w:rsidR="00F91A73" w:rsidRPr="00D36D11">
              <w:rPr>
                <w:rFonts w:cs="Arial"/>
                <w:szCs w:val="22"/>
              </w:rPr>
              <w:t>orisnički program</w:t>
            </w:r>
            <w:r w:rsidRPr="00D36D11">
              <w:rPr>
                <w:rFonts w:cs="Arial"/>
                <w:szCs w:val="22"/>
              </w:rPr>
              <w:t>,</w:t>
            </w:r>
            <w:r w:rsidR="00F91A73" w:rsidRPr="00D36D11">
              <w:rPr>
                <w:rFonts w:cs="Arial"/>
                <w:szCs w:val="22"/>
              </w:rPr>
              <w:t xml:space="preserve"> </w:t>
            </w:r>
          </w:p>
          <w:p w14:paraId="7D3E1CCD" w14:textId="288979B4" w:rsidR="00F91A73" w:rsidRPr="00D36D11" w:rsidRDefault="00DA37C1" w:rsidP="007E13E7">
            <w:pPr>
              <w:numPr>
                <w:ilvl w:val="0"/>
                <w:numId w:val="53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</w:t>
            </w:r>
            <w:r w:rsidR="00F91A73" w:rsidRPr="00D36D11">
              <w:rPr>
                <w:rFonts w:cs="Arial"/>
                <w:szCs w:val="22"/>
              </w:rPr>
              <w:t xml:space="preserve">ovratne </w:t>
            </w:r>
            <w:r w:rsidR="000C16BA" w:rsidRPr="00D36D11">
              <w:rPr>
                <w:rFonts w:cs="Arial"/>
                <w:szCs w:val="22"/>
              </w:rPr>
              <w:t>informacije</w:t>
            </w:r>
            <w:r w:rsidR="00F91A73" w:rsidRPr="00D36D11">
              <w:rPr>
                <w:rFonts w:cs="Arial"/>
                <w:szCs w:val="22"/>
              </w:rPr>
              <w:t xml:space="preserve">: </w:t>
            </w:r>
            <w:r w:rsidRPr="00D36D11">
              <w:rPr>
                <w:rFonts w:cs="Arial"/>
                <w:szCs w:val="22"/>
              </w:rPr>
              <w:t>računalo</w:t>
            </w:r>
            <w:r w:rsidR="00F91A73" w:rsidRPr="00D36D11">
              <w:rPr>
                <w:rFonts w:cs="Arial"/>
                <w:szCs w:val="22"/>
              </w:rPr>
              <w:t xml:space="preserve"> – </w:t>
            </w:r>
            <w:r w:rsidR="00AF2F62" w:rsidRPr="00D36D11">
              <w:rPr>
                <w:rFonts w:cs="Arial"/>
                <w:szCs w:val="22"/>
              </w:rPr>
              <w:t>monitor</w:t>
            </w:r>
            <w:r w:rsidR="00F91A73" w:rsidRPr="00D36D11">
              <w:rPr>
                <w:rFonts w:cs="Arial"/>
                <w:szCs w:val="22"/>
              </w:rPr>
              <w:t xml:space="preserve">, </w:t>
            </w:r>
            <w:r w:rsidRPr="00D36D11">
              <w:rPr>
                <w:rFonts w:cs="Arial"/>
                <w:szCs w:val="22"/>
              </w:rPr>
              <w:t>tipkovnica – računalo</w:t>
            </w:r>
            <w:r w:rsidR="00F91A73" w:rsidRPr="00D36D11">
              <w:rPr>
                <w:rFonts w:cs="Arial"/>
                <w:szCs w:val="22"/>
              </w:rPr>
              <w:t>, korisnik – t</w:t>
            </w:r>
            <w:r w:rsidRPr="00D36D11">
              <w:rPr>
                <w:rFonts w:cs="Arial"/>
                <w:szCs w:val="22"/>
              </w:rPr>
              <w:t>ipkovnica</w:t>
            </w:r>
            <w:r w:rsidR="00AF2F62" w:rsidRPr="00D36D11">
              <w:rPr>
                <w:rFonts w:cs="Arial"/>
                <w:szCs w:val="22"/>
              </w:rPr>
              <w:t>, monitor</w:t>
            </w:r>
            <w:r w:rsidR="00F91A73" w:rsidRPr="00D36D11">
              <w:rPr>
                <w:rFonts w:cs="Arial"/>
                <w:szCs w:val="22"/>
              </w:rPr>
              <w:t xml:space="preserve"> - korisnik. </w:t>
            </w:r>
          </w:p>
          <w:p w14:paraId="52E3E6B2" w14:textId="25F0EB42" w:rsidR="00F91A73" w:rsidRPr="00D36D11" w:rsidRDefault="00F91A73" w:rsidP="007E13E7">
            <w:pPr>
              <w:numPr>
                <w:ilvl w:val="0"/>
                <w:numId w:val="53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Grafički prozor, prozor</w:t>
            </w:r>
            <w:r w:rsidR="00DA37C1" w:rsidRPr="00D36D11">
              <w:rPr>
                <w:rFonts w:cs="Arial"/>
                <w:szCs w:val="22"/>
              </w:rPr>
              <w:t xml:space="preserve"> naredbi</w:t>
            </w:r>
            <w:r w:rsidRPr="00D36D11">
              <w:rPr>
                <w:rFonts w:cs="Arial"/>
                <w:szCs w:val="22"/>
              </w:rPr>
              <w:t xml:space="preserve">, prozor informacija, </w:t>
            </w:r>
            <w:r w:rsidR="00DA37C1" w:rsidRPr="00D36D11">
              <w:rPr>
                <w:rFonts w:cs="Arial"/>
                <w:szCs w:val="22"/>
              </w:rPr>
              <w:t>pokazivač</w:t>
            </w:r>
            <w:r w:rsidRPr="00D36D11">
              <w:rPr>
                <w:rFonts w:cs="Arial"/>
                <w:szCs w:val="22"/>
              </w:rPr>
              <w:t xml:space="preserve">, </w:t>
            </w:r>
            <w:r w:rsidR="00DA37C1" w:rsidRPr="00D36D11">
              <w:rPr>
                <w:rFonts w:cs="Arial"/>
                <w:szCs w:val="22"/>
              </w:rPr>
              <w:t>izbornik</w:t>
            </w:r>
            <w:r w:rsidRPr="00D36D11">
              <w:rPr>
                <w:rFonts w:cs="Arial"/>
                <w:szCs w:val="22"/>
              </w:rPr>
              <w:t>, modovi i podmodovi.</w:t>
            </w:r>
          </w:p>
          <w:p w14:paraId="0C162F2E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4A1CBC7F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4B78243C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Jedinica 2. Grafičke instrukcije, naredbe i </w:t>
            </w:r>
          </w:p>
          <w:p w14:paraId="5B12F24E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                   operacije       </w:t>
            </w:r>
          </w:p>
          <w:p w14:paraId="00E67261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</w:t>
            </w:r>
            <w:r w:rsidR="00617021" w:rsidRPr="00D36D11">
              <w:rPr>
                <w:rFonts w:cs="Arial"/>
                <w:szCs w:val="22"/>
              </w:rPr>
              <w:t>enik bi trebao biti sposoban s</w:t>
            </w:r>
            <w:r w:rsidRPr="00D36D11">
              <w:rPr>
                <w:rFonts w:cs="Arial"/>
                <w:szCs w:val="22"/>
              </w:rPr>
              <w:t>vlada</w:t>
            </w:r>
            <w:r w:rsidR="00617021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sl</w:t>
            </w:r>
            <w:r w:rsidR="00617021" w:rsidRPr="00D36D11">
              <w:rPr>
                <w:rFonts w:cs="Arial"/>
                <w:szCs w:val="22"/>
              </w:rPr>
              <w:t>jedeće</w:t>
            </w:r>
            <w:r w:rsidRPr="00D36D11">
              <w:rPr>
                <w:rFonts w:cs="Arial"/>
                <w:szCs w:val="22"/>
              </w:rPr>
              <w:t>:</w:t>
            </w:r>
          </w:p>
          <w:p w14:paraId="23BEB720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66840FD4" w14:textId="2CA801CF" w:rsidR="00F91A73" w:rsidRPr="00D36D11" w:rsidRDefault="00DA37C1" w:rsidP="00CE5463">
            <w:pPr>
              <w:pStyle w:val="ListParagraph"/>
              <w:numPr>
                <w:ilvl w:val="0"/>
                <w:numId w:val="101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g</w:t>
            </w:r>
            <w:r w:rsidR="00F91A73" w:rsidRPr="00D36D11">
              <w:rPr>
                <w:rFonts w:ascii="Arial" w:hAnsi="Arial" w:cs="Arial"/>
                <w:lang w:val="hr-HR"/>
              </w:rPr>
              <w:t xml:space="preserve">rafičke instrukcije, grafičke naredbe i grafičke operacije. </w:t>
            </w:r>
          </w:p>
          <w:p w14:paraId="73602F1C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</w:t>
            </w:r>
          </w:p>
          <w:p w14:paraId="4BFC4DB1" w14:textId="517BDDE8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3. Napredne tehnologije grafičkog</w:t>
            </w:r>
            <w:r w:rsidR="00AF2F62" w:rsidRPr="00D36D11">
              <w:rPr>
                <w:rFonts w:cs="Arial"/>
                <w:b/>
                <w:szCs w:val="22"/>
              </w:rPr>
              <w:t>a</w:t>
            </w:r>
            <w:r w:rsidRPr="00D36D11">
              <w:rPr>
                <w:rFonts w:cs="Arial"/>
                <w:b/>
                <w:szCs w:val="22"/>
              </w:rPr>
              <w:t xml:space="preserve"> </w:t>
            </w:r>
          </w:p>
          <w:p w14:paraId="293D5758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                     izražavanja</w:t>
            </w:r>
          </w:p>
          <w:p w14:paraId="314C8EDB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</w:t>
            </w:r>
            <w:r w:rsidR="00751148" w:rsidRPr="00D36D11">
              <w:rPr>
                <w:rFonts w:cs="Arial"/>
                <w:szCs w:val="22"/>
              </w:rPr>
              <w:t>Učenik bi trebao biti sposoban s</w:t>
            </w:r>
            <w:r w:rsidRPr="00D36D11">
              <w:rPr>
                <w:rFonts w:cs="Arial"/>
                <w:szCs w:val="22"/>
              </w:rPr>
              <w:t>vlada</w:t>
            </w:r>
            <w:r w:rsidR="00751148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sl</w:t>
            </w:r>
            <w:r w:rsidR="00751148" w:rsidRPr="00D36D11">
              <w:rPr>
                <w:rFonts w:cs="Arial"/>
                <w:szCs w:val="22"/>
              </w:rPr>
              <w:t>jedeće</w:t>
            </w:r>
            <w:r w:rsidRPr="00D36D11">
              <w:rPr>
                <w:rFonts w:cs="Arial"/>
                <w:szCs w:val="22"/>
              </w:rPr>
              <w:t>:</w:t>
            </w:r>
          </w:p>
          <w:p w14:paraId="611130C3" w14:textId="66AA341B" w:rsidR="00F91A73" w:rsidRPr="00D36D11" w:rsidRDefault="00DA37C1" w:rsidP="00CE5463">
            <w:pPr>
              <w:numPr>
                <w:ilvl w:val="0"/>
                <w:numId w:val="54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b</w:t>
            </w:r>
            <w:r w:rsidR="00751148" w:rsidRPr="00D36D11">
              <w:rPr>
                <w:rFonts w:cs="Arial"/>
                <w:szCs w:val="22"/>
              </w:rPr>
              <w:t>oj</w:t>
            </w:r>
            <w:r w:rsidRPr="00D36D11">
              <w:rPr>
                <w:rFonts w:cs="Arial"/>
                <w:szCs w:val="22"/>
              </w:rPr>
              <w:t>u</w:t>
            </w:r>
            <w:r w:rsidR="00751148" w:rsidRPr="00D36D11">
              <w:rPr>
                <w:rFonts w:cs="Arial"/>
                <w:szCs w:val="22"/>
              </w:rPr>
              <w:t xml:space="preserve"> u računaln</w:t>
            </w:r>
            <w:r w:rsidR="00F91A73" w:rsidRPr="00D36D11">
              <w:rPr>
                <w:rFonts w:cs="Arial"/>
                <w:szCs w:val="22"/>
              </w:rPr>
              <w:t>oj grafici</w:t>
            </w:r>
            <w:r w:rsidRPr="00D36D11">
              <w:rPr>
                <w:rFonts w:cs="Arial"/>
                <w:szCs w:val="22"/>
              </w:rPr>
              <w:t>,</w:t>
            </w:r>
            <w:r w:rsidR="00F91A73" w:rsidRPr="00D36D11">
              <w:rPr>
                <w:rFonts w:cs="Arial"/>
                <w:szCs w:val="22"/>
              </w:rPr>
              <w:t xml:space="preserve"> </w:t>
            </w:r>
          </w:p>
          <w:p w14:paraId="6B88946F" w14:textId="3CAF5F33" w:rsidR="00F91A73" w:rsidRPr="00D36D11" w:rsidRDefault="00DA37C1" w:rsidP="00CE5463">
            <w:pPr>
              <w:numPr>
                <w:ilvl w:val="0"/>
                <w:numId w:val="54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a</w:t>
            </w:r>
            <w:r w:rsidR="00F91A73" w:rsidRPr="00D36D11">
              <w:rPr>
                <w:rFonts w:cs="Arial"/>
                <w:szCs w:val="22"/>
              </w:rPr>
              <w:t>nimacij</w:t>
            </w:r>
            <w:r w:rsidRPr="00D36D11">
              <w:rPr>
                <w:rFonts w:cs="Arial"/>
                <w:szCs w:val="22"/>
              </w:rPr>
              <w:t>u</w:t>
            </w:r>
            <w:r w:rsidR="00F91A73" w:rsidRPr="00D36D11">
              <w:rPr>
                <w:rFonts w:cs="Arial"/>
                <w:szCs w:val="22"/>
              </w:rPr>
              <w:t>.</w:t>
            </w:r>
          </w:p>
          <w:p w14:paraId="71B3603B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097FA5A8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D901" w14:textId="2D836E08" w:rsidR="00751148" w:rsidRPr="00D36D11" w:rsidRDefault="00F91A73" w:rsidP="00822E50">
            <w:pPr>
              <w:ind w:firstLine="7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</w:t>
            </w:r>
            <w:r w:rsidR="007B7476" w:rsidRPr="00D36D11">
              <w:rPr>
                <w:rFonts w:cs="Arial"/>
                <w:szCs w:val="22"/>
              </w:rPr>
              <w:t xml:space="preserve">avni program predmeta </w:t>
            </w:r>
            <w:r w:rsidR="00DA37C1" w:rsidRPr="00D36D11">
              <w:rPr>
                <w:rFonts w:cs="Arial"/>
                <w:szCs w:val="22"/>
              </w:rPr>
              <w:t>R</w:t>
            </w:r>
            <w:r w:rsidR="007B7476" w:rsidRPr="00D36D11">
              <w:rPr>
                <w:rFonts w:cs="Arial"/>
                <w:szCs w:val="22"/>
              </w:rPr>
              <w:t>ačunalna grafika obuhvać</w:t>
            </w:r>
            <w:r w:rsidR="00751148" w:rsidRPr="00D36D11">
              <w:rPr>
                <w:rFonts w:cs="Arial"/>
                <w:szCs w:val="22"/>
              </w:rPr>
              <w:t xml:space="preserve">a tematske </w:t>
            </w:r>
            <w:r w:rsidR="00472A15" w:rsidRPr="00D36D11">
              <w:rPr>
                <w:rFonts w:cs="Arial"/>
                <w:szCs w:val="22"/>
              </w:rPr>
              <w:t>cjeline</w:t>
            </w:r>
            <w:r w:rsidR="00751148" w:rsidRPr="00D36D11">
              <w:rPr>
                <w:rFonts w:cs="Arial"/>
                <w:szCs w:val="22"/>
              </w:rPr>
              <w:t xml:space="preserve"> iz područja tehnike koje se v</w:t>
            </w:r>
            <w:r w:rsidR="00DA37C1" w:rsidRPr="00D36D11">
              <w:rPr>
                <w:rFonts w:cs="Arial"/>
                <w:szCs w:val="22"/>
              </w:rPr>
              <w:t xml:space="preserve">rlo </w:t>
            </w:r>
            <w:r w:rsidR="00751148" w:rsidRPr="00D36D11">
              <w:rPr>
                <w:rFonts w:cs="Arial"/>
                <w:szCs w:val="22"/>
              </w:rPr>
              <w:t>brzo razvija.</w:t>
            </w:r>
          </w:p>
          <w:p w14:paraId="1905D8ED" w14:textId="15242640" w:rsidR="003669DB" w:rsidRPr="00D36D11" w:rsidRDefault="003669DB" w:rsidP="003669DB">
            <w:pPr>
              <w:ind w:firstLine="7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S obzirom na širinu tematskih </w:t>
            </w:r>
            <w:r w:rsidR="00472A15" w:rsidRPr="00D36D11">
              <w:rPr>
                <w:rFonts w:cs="Arial"/>
                <w:szCs w:val="22"/>
              </w:rPr>
              <w:t>cjelina</w:t>
            </w:r>
            <w:r w:rsidRPr="00D36D11">
              <w:rPr>
                <w:rFonts w:cs="Arial"/>
                <w:szCs w:val="22"/>
              </w:rPr>
              <w:t xml:space="preserve"> koje se obrađuju u sklopu predmeta postoji mogućnost širokog izbora tema za izradu grafičkih radova. Slijedeći opću tendenciju uvođenja timskoga rada tijekom nastavne godine učenici, u okviru vježbi, trebaju uraditi i prezentirati dva timska grafička zadatka varijantnih konstrukcija iz područja obuhvaćenih nastavnim planom </w:t>
            </w:r>
            <w:r w:rsidR="00AF2F62" w:rsidRPr="00D36D11">
              <w:rPr>
                <w:rFonts w:cs="Arial"/>
                <w:szCs w:val="22"/>
              </w:rPr>
              <w:t xml:space="preserve">i programom. Grafičke radove </w:t>
            </w:r>
            <w:r w:rsidRPr="00D36D11">
              <w:rPr>
                <w:rFonts w:cs="Arial"/>
                <w:szCs w:val="22"/>
              </w:rPr>
              <w:t>potrebno</w:t>
            </w:r>
            <w:r w:rsidR="00AF2F62" w:rsidRPr="00D36D11">
              <w:rPr>
                <w:rFonts w:cs="Arial"/>
                <w:szCs w:val="22"/>
              </w:rPr>
              <w:t xml:space="preserve"> je</w:t>
            </w:r>
            <w:r w:rsidRPr="00D36D11">
              <w:rPr>
                <w:rFonts w:cs="Arial"/>
                <w:szCs w:val="22"/>
              </w:rPr>
              <w:t xml:space="preserve"> koncipirati tako da učenik poslije obrađenog nastavnoga sadržaja dobije zadatak s uputama za izvođenje gra</w:t>
            </w:r>
            <w:r w:rsidR="00AF2F62" w:rsidRPr="00D36D11">
              <w:rPr>
                <w:rFonts w:cs="Arial"/>
                <w:szCs w:val="22"/>
              </w:rPr>
              <w:t>fičkoga rada. Grafički radovi</w:t>
            </w:r>
            <w:r w:rsidRPr="00D36D11">
              <w:rPr>
                <w:rFonts w:cs="Arial"/>
                <w:szCs w:val="22"/>
              </w:rPr>
              <w:t xml:space="preserve"> rade </w:t>
            </w:r>
            <w:r w:rsidR="00AF2F62" w:rsidRPr="00D36D11">
              <w:rPr>
                <w:rFonts w:cs="Arial"/>
                <w:szCs w:val="22"/>
              </w:rPr>
              <w:t xml:space="preserve">se </w:t>
            </w:r>
            <w:r w:rsidRPr="00D36D11">
              <w:rPr>
                <w:rFonts w:cs="Arial"/>
                <w:szCs w:val="22"/>
              </w:rPr>
              <w:t>na računalu, a prezentiraju se i predaju u vidu elektroničkoga zapisa (memorijski stick ili CD).</w:t>
            </w:r>
          </w:p>
          <w:p w14:paraId="23376304" w14:textId="5098D575" w:rsidR="00F91A73" w:rsidRPr="00D36D11" w:rsidRDefault="00AF2F62" w:rsidP="00822E50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Program vježbi ostva</w:t>
            </w:r>
            <w:r w:rsidR="00F91A73" w:rsidRPr="00D36D11">
              <w:rPr>
                <w:rFonts w:cs="Arial"/>
                <w:szCs w:val="22"/>
              </w:rPr>
              <w:t xml:space="preserve">ruje </w:t>
            </w:r>
            <w:r w:rsidRPr="00D36D11">
              <w:rPr>
                <w:rFonts w:cs="Arial"/>
                <w:szCs w:val="22"/>
              </w:rPr>
              <w:t xml:space="preserve">se </w:t>
            </w:r>
            <w:r w:rsidR="003669DB" w:rsidRPr="00D36D11">
              <w:rPr>
                <w:rFonts w:cs="Arial"/>
                <w:szCs w:val="22"/>
              </w:rPr>
              <w:t>sukladno</w:t>
            </w:r>
            <w:r w:rsidR="00F91A73" w:rsidRPr="00D36D11">
              <w:rPr>
                <w:rFonts w:cs="Arial"/>
                <w:szCs w:val="22"/>
              </w:rPr>
              <w:t xml:space="preserve"> teorijsk</w:t>
            </w:r>
            <w:r w:rsidR="003669DB" w:rsidRPr="00D36D11">
              <w:rPr>
                <w:rFonts w:cs="Arial"/>
                <w:szCs w:val="22"/>
              </w:rPr>
              <w:t>om</w:t>
            </w:r>
            <w:r w:rsidR="00F91A73" w:rsidRPr="00D36D11">
              <w:rPr>
                <w:rFonts w:cs="Arial"/>
                <w:szCs w:val="22"/>
              </w:rPr>
              <w:t xml:space="preserve"> dijel</w:t>
            </w:r>
            <w:r w:rsidR="003669DB" w:rsidRPr="00D36D11">
              <w:rPr>
                <w:rFonts w:cs="Arial"/>
                <w:szCs w:val="22"/>
              </w:rPr>
              <w:t>u</w:t>
            </w:r>
            <w:r w:rsidR="00F91A73" w:rsidRPr="00D36D11">
              <w:rPr>
                <w:rFonts w:cs="Arial"/>
                <w:szCs w:val="22"/>
              </w:rPr>
              <w:t xml:space="preserve"> predmeta kao i predmetima </w:t>
            </w:r>
            <w:r w:rsidR="003669DB" w:rsidRPr="00D36D11">
              <w:rPr>
                <w:rFonts w:cs="Arial"/>
                <w:szCs w:val="22"/>
              </w:rPr>
              <w:t>T</w:t>
            </w:r>
            <w:r w:rsidR="00F91A73" w:rsidRPr="00D36D11">
              <w:rPr>
                <w:rFonts w:cs="Arial"/>
                <w:szCs w:val="22"/>
              </w:rPr>
              <w:t xml:space="preserve">ehničko crtanje </w:t>
            </w:r>
            <w:r w:rsidR="003669DB" w:rsidRPr="00D36D11">
              <w:rPr>
                <w:rFonts w:cs="Arial"/>
                <w:szCs w:val="22"/>
              </w:rPr>
              <w:t>s</w:t>
            </w:r>
            <w:r w:rsidR="00F91A73" w:rsidRPr="00D36D11">
              <w:rPr>
                <w:rFonts w:cs="Arial"/>
                <w:szCs w:val="22"/>
              </w:rPr>
              <w:t xml:space="preserve"> nacrtn</w:t>
            </w:r>
            <w:r w:rsidR="003669DB" w:rsidRPr="00D36D11">
              <w:rPr>
                <w:rFonts w:cs="Arial"/>
                <w:szCs w:val="22"/>
              </w:rPr>
              <w:t>om</w:t>
            </w:r>
            <w:r w:rsidR="00F91A73" w:rsidRPr="00D36D11">
              <w:rPr>
                <w:rFonts w:cs="Arial"/>
                <w:szCs w:val="22"/>
              </w:rPr>
              <w:t xml:space="preserve"> geometrij</w:t>
            </w:r>
            <w:r w:rsidR="003669DB" w:rsidRPr="00D36D11">
              <w:rPr>
                <w:rFonts w:cs="Arial"/>
                <w:szCs w:val="22"/>
              </w:rPr>
              <w:t>om</w:t>
            </w:r>
            <w:r w:rsidR="00F91A73" w:rsidRPr="00D36D11">
              <w:rPr>
                <w:rFonts w:cs="Arial"/>
                <w:szCs w:val="22"/>
              </w:rPr>
              <w:t xml:space="preserve">, te </w:t>
            </w:r>
            <w:r w:rsidR="003669DB" w:rsidRPr="00D36D11">
              <w:rPr>
                <w:rFonts w:cs="Arial"/>
                <w:szCs w:val="22"/>
              </w:rPr>
              <w:t>M</w:t>
            </w:r>
            <w:r w:rsidR="00F91A73" w:rsidRPr="00D36D11">
              <w:rPr>
                <w:rFonts w:cs="Arial"/>
                <w:szCs w:val="22"/>
              </w:rPr>
              <w:t>odeliranj</w:t>
            </w:r>
            <w:r w:rsidR="003669DB" w:rsidRPr="00D36D11">
              <w:rPr>
                <w:rFonts w:cs="Arial"/>
                <w:szCs w:val="22"/>
              </w:rPr>
              <w:t>e</w:t>
            </w:r>
            <w:r w:rsidR="00F91A73" w:rsidRPr="00D36D11">
              <w:rPr>
                <w:rFonts w:cs="Arial"/>
                <w:szCs w:val="22"/>
              </w:rPr>
              <w:t xml:space="preserve"> </w:t>
            </w:r>
            <w:r w:rsidR="003669DB" w:rsidRPr="00D36D11">
              <w:rPr>
                <w:rFonts w:cs="Arial"/>
                <w:szCs w:val="22"/>
              </w:rPr>
              <w:t>strojarskih</w:t>
            </w:r>
            <w:r w:rsidR="00F91A73" w:rsidRPr="00D36D11">
              <w:rPr>
                <w:rFonts w:cs="Arial"/>
                <w:szCs w:val="22"/>
              </w:rPr>
              <w:t xml:space="preserve"> elemenata i </w:t>
            </w:r>
            <w:r w:rsidR="003669DB" w:rsidRPr="00D36D11">
              <w:rPr>
                <w:rFonts w:cs="Arial"/>
                <w:szCs w:val="22"/>
              </w:rPr>
              <w:t>K</w:t>
            </w:r>
            <w:r w:rsidR="00F91A73" w:rsidRPr="00D36D11">
              <w:rPr>
                <w:rFonts w:cs="Arial"/>
                <w:szCs w:val="22"/>
              </w:rPr>
              <w:t xml:space="preserve">onstrukcija. Za uspješnu realizaciju programa iz </w:t>
            </w:r>
            <w:r w:rsidR="00472A15" w:rsidRPr="00D36D11">
              <w:rPr>
                <w:rFonts w:cs="Arial"/>
                <w:szCs w:val="22"/>
              </w:rPr>
              <w:t>nastavnoga</w:t>
            </w:r>
            <w:r w:rsidR="00F91A73" w:rsidRPr="00D36D11">
              <w:rPr>
                <w:rFonts w:cs="Arial"/>
                <w:szCs w:val="22"/>
              </w:rPr>
              <w:t xml:space="preserve"> predmeta</w:t>
            </w:r>
            <w:r w:rsidR="003669DB" w:rsidRPr="00D36D11">
              <w:rPr>
                <w:rFonts w:cs="Arial"/>
                <w:szCs w:val="22"/>
              </w:rPr>
              <w:t xml:space="preserve"> Računalna</w:t>
            </w:r>
            <w:r w:rsidR="00F91A73" w:rsidRPr="00D36D11">
              <w:rPr>
                <w:rFonts w:cs="Arial"/>
                <w:szCs w:val="22"/>
              </w:rPr>
              <w:t xml:space="preserve"> grafika, a osobito za izvođenje vježbi iz ovoga predmeta</w:t>
            </w:r>
            <w:r w:rsidRPr="00D36D11">
              <w:rPr>
                <w:rFonts w:cs="Arial"/>
                <w:szCs w:val="22"/>
              </w:rPr>
              <w:t>,</w:t>
            </w:r>
            <w:r w:rsidR="00F91A73" w:rsidRPr="00D36D11">
              <w:rPr>
                <w:rFonts w:cs="Arial"/>
                <w:szCs w:val="22"/>
              </w:rPr>
              <w:t xml:space="preserve"> neophodno j</w:t>
            </w:r>
            <w:r w:rsidR="00751148" w:rsidRPr="00D36D11">
              <w:rPr>
                <w:rFonts w:cs="Arial"/>
                <w:szCs w:val="22"/>
              </w:rPr>
              <w:t xml:space="preserve">e da škola </w:t>
            </w:r>
            <w:r w:rsidR="00F91A73" w:rsidRPr="00D36D11">
              <w:rPr>
                <w:rFonts w:cs="Arial"/>
                <w:szCs w:val="22"/>
              </w:rPr>
              <w:t>i</w:t>
            </w:r>
            <w:r w:rsidR="00751148" w:rsidRPr="00D36D11">
              <w:rPr>
                <w:rFonts w:cs="Arial"/>
                <w:szCs w:val="22"/>
              </w:rPr>
              <w:t>ma</w:t>
            </w:r>
            <w:r w:rsidRPr="00D36D11">
              <w:rPr>
                <w:rFonts w:cs="Arial"/>
                <w:szCs w:val="22"/>
              </w:rPr>
              <w:t xml:space="preserve"> odgovarajući kabinet s</w:t>
            </w:r>
            <w:r w:rsidR="00F91A73" w:rsidRPr="00D36D11">
              <w:rPr>
                <w:rFonts w:cs="Arial"/>
                <w:szCs w:val="22"/>
              </w:rPr>
              <w:t xml:space="preserve"> neophodnom opremom</w:t>
            </w:r>
            <w:r w:rsidR="003669DB" w:rsidRPr="00D36D11">
              <w:rPr>
                <w:rFonts w:cs="Arial"/>
                <w:szCs w:val="22"/>
              </w:rPr>
              <w:t>,</w:t>
            </w:r>
            <w:r w:rsidR="00F91A73" w:rsidRPr="00D36D11">
              <w:rPr>
                <w:rFonts w:cs="Arial"/>
                <w:szCs w:val="22"/>
              </w:rPr>
              <w:t xml:space="preserve"> tj. </w:t>
            </w:r>
            <w:r w:rsidR="003669DB" w:rsidRPr="00D36D11">
              <w:rPr>
                <w:rFonts w:cs="Arial"/>
                <w:szCs w:val="22"/>
              </w:rPr>
              <w:t>računala</w:t>
            </w:r>
            <w:r w:rsidR="00F91A73" w:rsidRPr="00D36D11">
              <w:rPr>
                <w:rFonts w:cs="Arial"/>
                <w:szCs w:val="22"/>
              </w:rPr>
              <w:t xml:space="preserve"> s dostupnim programskom paketima za crtanje i </w:t>
            </w:r>
            <w:r w:rsidR="00751148" w:rsidRPr="00D36D11">
              <w:rPr>
                <w:rFonts w:cs="Arial"/>
                <w:szCs w:val="22"/>
              </w:rPr>
              <w:t>2D konstruir</w:t>
            </w:r>
            <w:r w:rsidR="00F91A73" w:rsidRPr="00D36D11">
              <w:rPr>
                <w:rFonts w:cs="Arial"/>
                <w:szCs w:val="22"/>
              </w:rPr>
              <w:t>anje, te za 2D/3D projektiranje i modeliranje</w:t>
            </w:r>
            <w:r w:rsidR="00751148" w:rsidRPr="00D36D11">
              <w:rPr>
                <w:rFonts w:cs="Arial"/>
                <w:szCs w:val="22"/>
              </w:rPr>
              <w:t>,</w:t>
            </w:r>
            <w:r w:rsidR="00F91A73" w:rsidRPr="00D36D11">
              <w:rPr>
                <w:rFonts w:cs="Arial"/>
                <w:szCs w:val="22"/>
              </w:rPr>
              <w:t xml:space="preserve"> kao i ostalim didaktičkim materijalima.</w:t>
            </w:r>
          </w:p>
          <w:p w14:paraId="1EDE42E2" w14:textId="06A484F2" w:rsidR="00F91A73" w:rsidRPr="00D36D11" w:rsidRDefault="00F91A73" w:rsidP="00751148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szCs w:val="22"/>
              </w:rPr>
              <w:t>Softver koji se preporučuje AutoCAD,</w:t>
            </w:r>
            <w:r w:rsidR="00751148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SolidWorks,</w:t>
            </w:r>
            <w:r w:rsidR="00751148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Catia, Mechanical Desktop itd.</w:t>
            </w:r>
            <w:r w:rsidR="00751148" w:rsidRPr="00D36D11">
              <w:rPr>
                <w:rFonts w:cs="Arial"/>
                <w:szCs w:val="22"/>
              </w:rPr>
              <w:t xml:space="preserve"> </w:t>
            </w:r>
            <w:r w:rsidR="00AF2F62" w:rsidRPr="00D36D11">
              <w:rPr>
                <w:rFonts w:cs="Arial"/>
                <w:szCs w:val="22"/>
              </w:rPr>
              <w:t xml:space="preserve">Računalna grafika </w:t>
            </w:r>
            <w:r w:rsidR="003669DB" w:rsidRPr="00D36D11">
              <w:rPr>
                <w:rFonts w:cs="Arial"/>
                <w:szCs w:val="22"/>
              </w:rPr>
              <w:t xml:space="preserve">realizira </w:t>
            </w:r>
            <w:r w:rsidR="00AF2F62" w:rsidRPr="00D36D11">
              <w:rPr>
                <w:rFonts w:cs="Arial"/>
                <w:szCs w:val="22"/>
              </w:rPr>
              <w:t xml:space="preserve">se </w:t>
            </w:r>
            <w:r w:rsidR="003669DB" w:rsidRPr="00D36D11">
              <w:rPr>
                <w:rFonts w:cs="Arial"/>
                <w:szCs w:val="22"/>
              </w:rPr>
              <w:t>u kabinetima koji su opremljeni računalima, a učenike se dijeli u skupine.</w:t>
            </w:r>
          </w:p>
        </w:tc>
      </w:tr>
      <w:tr w:rsidR="00D36D11" w:rsidRPr="00D36D11" w14:paraId="0C941C6A" w14:textId="77777777" w:rsidTr="00822E50">
        <w:trPr>
          <w:jc w:val="center"/>
        </w:trPr>
        <w:tc>
          <w:tcPr>
            <w:tcW w:w="10272" w:type="dxa"/>
            <w:gridSpan w:val="3"/>
            <w:shd w:val="clear" w:color="auto" w:fill="D6E3BC"/>
          </w:tcPr>
          <w:p w14:paraId="7736CE45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Integracija</w:t>
            </w:r>
            <w:r w:rsidR="00EA1347" w:rsidRPr="00D36D11">
              <w:rPr>
                <w:rFonts w:cs="Arial"/>
                <w:b/>
                <w:szCs w:val="22"/>
              </w:rPr>
              <w:t xml:space="preserve"> (povezanost s drugim nastavnim predmetima)</w:t>
            </w:r>
          </w:p>
        </w:tc>
      </w:tr>
      <w:tr w:rsidR="00D36D11" w:rsidRPr="00D36D11" w14:paraId="4F35B764" w14:textId="77777777" w:rsidTr="00822E50">
        <w:trPr>
          <w:jc w:val="center"/>
        </w:trPr>
        <w:tc>
          <w:tcPr>
            <w:tcW w:w="10272" w:type="dxa"/>
            <w:gridSpan w:val="3"/>
          </w:tcPr>
          <w:p w14:paraId="2912BEFD" w14:textId="4760CA4E" w:rsidR="00F91A73" w:rsidRPr="00D36D11" w:rsidRDefault="006C3C4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Tehničko crtanje s nacrtnom geometrijom</w:t>
            </w:r>
          </w:p>
        </w:tc>
      </w:tr>
      <w:tr w:rsidR="00D36D11" w:rsidRPr="00D36D11" w14:paraId="79DF5D68" w14:textId="77777777" w:rsidTr="00822E50">
        <w:trPr>
          <w:jc w:val="center"/>
        </w:trPr>
        <w:tc>
          <w:tcPr>
            <w:tcW w:w="10272" w:type="dxa"/>
            <w:gridSpan w:val="3"/>
            <w:shd w:val="clear" w:color="auto" w:fill="D6E3BC"/>
          </w:tcPr>
          <w:p w14:paraId="5AC95C1B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 za nastavnike</w:t>
            </w:r>
          </w:p>
        </w:tc>
      </w:tr>
      <w:tr w:rsidR="00D36D11" w:rsidRPr="00D36D11" w14:paraId="2F7C271F" w14:textId="77777777" w:rsidTr="00822E50">
        <w:trPr>
          <w:jc w:val="center"/>
        </w:trPr>
        <w:tc>
          <w:tcPr>
            <w:tcW w:w="10272" w:type="dxa"/>
            <w:gridSpan w:val="3"/>
          </w:tcPr>
          <w:p w14:paraId="31EEF779" w14:textId="75C4F739" w:rsidR="00F91A73" w:rsidRPr="00D36D11" w:rsidRDefault="003669DB" w:rsidP="00751148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751148" w:rsidRPr="00D36D11">
              <w:rPr>
                <w:rFonts w:cs="Arial"/>
                <w:szCs w:val="22"/>
              </w:rPr>
              <w:t>Udžbenici odobreni za uporabu od mjerodavnih obrazovnih vlasti i drugi materijali</w:t>
            </w:r>
          </w:p>
          <w:p w14:paraId="090F6AAD" w14:textId="2593CB67" w:rsidR="003669DB" w:rsidRPr="00D36D11" w:rsidRDefault="003669DB" w:rsidP="00751148">
            <w:pPr>
              <w:rPr>
                <w:rFonts w:cs="Arial"/>
                <w:szCs w:val="22"/>
              </w:rPr>
            </w:pPr>
          </w:p>
        </w:tc>
      </w:tr>
      <w:tr w:rsidR="00D36D11" w:rsidRPr="00D36D11" w14:paraId="102A400C" w14:textId="77777777" w:rsidTr="00822E50">
        <w:trPr>
          <w:jc w:val="center"/>
        </w:trPr>
        <w:tc>
          <w:tcPr>
            <w:tcW w:w="10272" w:type="dxa"/>
            <w:gridSpan w:val="3"/>
            <w:shd w:val="clear" w:color="auto" w:fill="D6E3BC"/>
          </w:tcPr>
          <w:p w14:paraId="48F5938C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</w:t>
            </w:r>
            <w:r w:rsidR="003228DC" w:rsidRPr="00D36D11">
              <w:rPr>
                <w:rFonts w:cs="Arial"/>
                <w:b/>
                <w:szCs w:val="22"/>
              </w:rPr>
              <w:t xml:space="preserve"> i tehnike ocjenjivanja</w:t>
            </w:r>
          </w:p>
        </w:tc>
      </w:tr>
      <w:tr w:rsidR="00F91A73" w:rsidRPr="00D36D11" w14:paraId="2A26E786" w14:textId="77777777" w:rsidTr="00822E50">
        <w:trPr>
          <w:jc w:val="center"/>
        </w:trPr>
        <w:tc>
          <w:tcPr>
            <w:tcW w:w="10272" w:type="dxa"/>
            <w:gridSpan w:val="3"/>
          </w:tcPr>
          <w:p w14:paraId="3FE7CC33" w14:textId="77777777" w:rsidR="00F91A73" w:rsidRPr="00D36D11" w:rsidRDefault="00EA1347" w:rsidP="00751148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3A919113" w14:textId="62BB6C48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 </w:t>
            </w:r>
            <w:r w:rsidR="00472A15" w:rsidRPr="00D36D11">
              <w:rPr>
                <w:rFonts w:cs="Arial"/>
                <w:szCs w:val="22"/>
              </w:rPr>
              <w:t>Primijeniti</w:t>
            </w:r>
            <w:r w:rsidRPr="00D36D11">
              <w:rPr>
                <w:rFonts w:cs="Arial"/>
                <w:szCs w:val="22"/>
              </w:rPr>
              <w:t xml:space="preserve"> najmanje  tri</w:t>
            </w:r>
            <w:r w:rsidR="00751148" w:rsidRPr="00D36D11">
              <w:rPr>
                <w:rFonts w:cs="Arial"/>
                <w:szCs w:val="22"/>
              </w:rPr>
              <w:t xml:space="preserve"> različite tehnike ocjenjivanja</w:t>
            </w:r>
            <w:r w:rsidRPr="00D36D11">
              <w:rPr>
                <w:rFonts w:cs="Arial"/>
                <w:szCs w:val="22"/>
              </w:rPr>
              <w:t>:</w:t>
            </w:r>
          </w:p>
          <w:p w14:paraId="7D7769DA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</w:t>
            </w:r>
            <w:r w:rsidR="00751148" w:rsidRPr="00D36D11">
              <w:rPr>
                <w:rFonts w:cs="Arial"/>
                <w:szCs w:val="22"/>
              </w:rPr>
              <w:t xml:space="preserve">   1.  Usmena provjera znanja (interv</w:t>
            </w:r>
            <w:r w:rsidRPr="00D36D11">
              <w:rPr>
                <w:rFonts w:cs="Arial"/>
                <w:szCs w:val="22"/>
              </w:rPr>
              <w:t xml:space="preserve">ju, prezentacije, </w:t>
            </w:r>
            <w:r w:rsidR="00751148" w:rsidRPr="00D36D11">
              <w:rPr>
                <w:rFonts w:cs="Arial"/>
                <w:szCs w:val="22"/>
              </w:rPr>
              <w:t>praktičan rad i grafički radovi</w:t>
            </w:r>
            <w:r w:rsidRPr="00D36D11">
              <w:rPr>
                <w:rFonts w:cs="Arial"/>
                <w:szCs w:val="22"/>
              </w:rPr>
              <w:t>),</w:t>
            </w:r>
          </w:p>
          <w:p w14:paraId="6924DC3C" w14:textId="4B032854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</w:t>
            </w:r>
            <w:r w:rsidR="00751148" w:rsidRPr="00D36D11">
              <w:rPr>
                <w:rFonts w:cs="Arial"/>
                <w:szCs w:val="22"/>
              </w:rPr>
              <w:t xml:space="preserve">  2.  Pismena provjera znanja (</w:t>
            </w:r>
            <w:r w:rsidRPr="00D36D11">
              <w:rPr>
                <w:rFonts w:cs="Arial"/>
                <w:szCs w:val="22"/>
              </w:rPr>
              <w:t>zadaci objekti</w:t>
            </w:r>
            <w:r w:rsidR="00751148" w:rsidRPr="00D36D11">
              <w:rPr>
                <w:rFonts w:cs="Arial"/>
                <w:szCs w:val="22"/>
              </w:rPr>
              <w:t>vnog tipa, struktu</w:t>
            </w:r>
            <w:r w:rsidR="00AF2F62" w:rsidRPr="00D36D11">
              <w:rPr>
                <w:rFonts w:cs="Arial"/>
                <w:szCs w:val="22"/>
              </w:rPr>
              <w:t>r</w:t>
            </w:r>
            <w:r w:rsidR="00751148" w:rsidRPr="00D36D11">
              <w:rPr>
                <w:rFonts w:cs="Arial"/>
                <w:szCs w:val="22"/>
              </w:rPr>
              <w:t>irana pitanja</w:t>
            </w:r>
            <w:r w:rsidRPr="00D36D11">
              <w:rPr>
                <w:rFonts w:cs="Arial"/>
                <w:szCs w:val="22"/>
              </w:rPr>
              <w:t>),</w:t>
            </w:r>
          </w:p>
          <w:p w14:paraId="4621D65E" w14:textId="77777777" w:rsidR="00751148" w:rsidRPr="00D36D11" w:rsidRDefault="00751148" w:rsidP="00751148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3.  Test (</w:t>
            </w:r>
            <w:r w:rsidR="00F91A73" w:rsidRPr="00D36D11">
              <w:rPr>
                <w:rFonts w:cs="Arial"/>
                <w:szCs w:val="22"/>
              </w:rPr>
              <w:t>kratki odgovori, p</w:t>
            </w:r>
            <w:r w:rsidRPr="00D36D11">
              <w:rPr>
                <w:rFonts w:cs="Arial"/>
                <w:szCs w:val="22"/>
              </w:rPr>
              <w:t>itanja „točno – netočno“</w:t>
            </w:r>
            <w:r w:rsidR="00F91A73" w:rsidRPr="00D36D11">
              <w:rPr>
                <w:rFonts w:cs="Arial"/>
                <w:szCs w:val="22"/>
              </w:rPr>
              <w:t>)</w:t>
            </w:r>
          </w:p>
          <w:p w14:paraId="1B29B58F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</w:tc>
      </w:tr>
    </w:tbl>
    <w:p w14:paraId="318CB87A" w14:textId="77777777" w:rsidR="00A33149" w:rsidRPr="00D36D11" w:rsidRDefault="00A33149" w:rsidP="00F91A73">
      <w:pPr>
        <w:rPr>
          <w:rFonts w:cs="Arial"/>
          <w:szCs w:val="22"/>
        </w:rPr>
      </w:pPr>
    </w:p>
    <w:p w14:paraId="63F04931" w14:textId="1434D896" w:rsidR="00A33149" w:rsidRPr="00D36D11" w:rsidRDefault="006F1B2B" w:rsidP="00F91A73">
      <w:pPr>
        <w:rPr>
          <w:rFonts w:cs="Arial"/>
          <w:szCs w:val="22"/>
        </w:rPr>
      </w:pPr>
      <w:r w:rsidRPr="00D36D11">
        <w:rPr>
          <w:rFonts w:cs="Arial"/>
          <w:szCs w:val="22"/>
        </w:rPr>
        <w:br w:type="page"/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929"/>
        <w:gridCol w:w="4621"/>
      </w:tblGrid>
      <w:tr w:rsidR="00D36D11" w:rsidRPr="00D36D11" w14:paraId="3FE3658E" w14:textId="77777777" w:rsidTr="00BC0C66">
        <w:trPr>
          <w:trHeight w:val="288"/>
          <w:jc w:val="center"/>
        </w:trPr>
        <w:tc>
          <w:tcPr>
            <w:tcW w:w="26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5F11D85" w14:textId="77777777" w:rsidR="00F91A73" w:rsidRPr="00D36D11" w:rsidRDefault="003228DC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Modul (naziv</w:t>
            </w:r>
            <w:r w:rsidR="00F91A73" w:rsidRPr="00D36D11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7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0639C7" w14:textId="77777777" w:rsidR="00F91A73" w:rsidRPr="00D36D11" w:rsidRDefault="0075114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Računaln</w:t>
            </w:r>
            <w:r w:rsidR="003228DC" w:rsidRPr="00D36D11">
              <w:rPr>
                <w:rFonts w:cs="Arial"/>
                <w:b/>
                <w:szCs w:val="22"/>
              </w:rPr>
              <w:t>a grafika III</w:t>
            </w:r>
            <w:r w:rsidRPr="00D36D11">
              <w:rPr>
                <w:rFonts w:cs="Arial"/>
                <w:b/>
                <w:szCs w:val="22"/>
              </w:rPr>
              <w:t>.</w:t>
            </w:r>
          </w:p>
        </w:tc>
      </w:tr>
      <w:tr w:rsidR="00D36D11" w:rsidRPr="00D36D11" w14:paraId="6AAA521E" w14:textId="77777777" w:rsidTr="00BC0C66">
        <w:trPr>
          <w:jc w:val="center"/>
        </w:trPr>
        <w:tc>
          <w:tcPr>
            <w:tcW w:w="10155" w:type="dxa"/>
            <w:gridSpan w:val="3"/>
          </w:tcPr>
          <w:p w14:paraId="11BBBF65" w14:textId="77777777" w:rsidR="00F91A73" w:rsidRPr="00D36D11" w:rsidRDefault="00F91A73" w:rsidP="003228DC">
            <w:pPr>
              <w:jc w:val="right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                 </w:t>
            </w:r>
            <w:r w:rsidRPr="00D36D11">
              <w:rPr>
                <w:rFonts w:cs="Arial"/>
                <w:b/>
                <w:szCs w:val="22"/>
              </w:rPr>
              <w:t>Redni broj  modula:</w:t>
            </w:r>
            <w:r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3</w:t>
            </w:r>
            <w:r w:rsidR="003228DC" w:rsidRPr="00D36D11">
              <w:rPr>
                <w:rFonts w:cs="Arial"/>
                <w:b/>
                <w:szCs w:val="22"/>
              </w:rPr>
              <w:t>.</w:t>
            </w:r>
          </w:p>
        </w:tc>
      </w:tr>
      <w:tr w:rsidR="00D36D11" w:rsidRPr="00D36D11" w14:paraId="315CEC3A" w14:textId="77777777" w:rsidTr="00BC0C66">
        <w:trPr>
          <w:jc w:val="center"/>
        </w:trPr>
        <w:tc>
          <w:tcPr>
            <w:tcW w:w="10155" w:type="dxa"/>
            <w:gridSpan w:val="3"/>
            <w:shd w:val="clear" w:color="auto" w:fill="D6E3BC"/>
          </w:tcPr>
          <w:p w14:paraId="231D2D3B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Svrha</w:t>
            </w:r>
          </w:p>
        </w:tc>
      </w:tr>
      <w:tr w:rsidR="00D36D11" w:rsidRPr="00D36D11" w14:paraId="3D6F1254" w14:textId="77777777" w:rsidTr="00BC0C66">
        <w:trPr>
          <w:jc w:val="center"/>
        </w:trPr>
        <w:tc>
          <w:tcPr>
            <w:tcW w:w="10155" w:type="dxa"/>
            <w:gridSpan w:val="3"/>
          </w:tcPr>
          <w:p w14:paraId="54DF44F6" w14:textId="34AD9604" w:rsidR="00F91A73" w:rsidRPr="00D36D11" w:rsidRDefault="00F91A73" w:rsidP="007E13E7">
            <w:pPr>
              <w:numPr>
                <w:ilvl w:val="0"/>
                <w:numId w:val="43"/>
              </w:numPr>
              <w:ind w:left="108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osposobljavanje učenika za samostalnu primjenu i razvoj grafičkih metoda, uređaja i s</w:t>
            </w:r>
            <w:r w:rsidR="003669DB" w:rsidRPr="00D36D11">
              <w:rPr>
                <w:rFonts w:cs="Arial"/>
                <w:szCs w:val="22"/>
              </w:rPr>
              <w:t>ustava</w:t>
            </w:r>
            <w:r w:rsidRPr="00D36D11">
              <w:rPr>
                <w:rFonts w:cs="Arial"/>
                <w:szCs w:val="22"/>
              </w:rPr>
              <w:t>,</w:t>
            </w:r>
          </w:p>
          <w:p w14:paraId="14656DAF" w14:textId="6CDF8F84" w:rsidR="00F91A73" w:rsidRPr="00D36D11" w:rsidRDefault="00F91A73" w:rsidP="007E13E7">
            <w:pPr>
              <w:numPr>
                <w:ilvl w:val="0"/>
                <w:numId w:val="43"/>
              </w:numPr>
              <w:ind w:left="108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ovladavanje </w:t>
            </w:r>
            <w:r w:rsidR="003669DB" w:rsidRPr="00D36D11">
              <w:rPr>
                <w:rFonts w:cs="Arial"/>
                <w:szCs w:val="22"/>
              </w:rPr>
              <w:t>načelima</w:t>
            </w:r>
            <w:r w:rsidRPr="00D36D11">
              <w:rPr>
                <w:rFonts w:cs="Arial"/>
                <w:szCs w:val="22"/>
              </w:rPr>
              <w:t xml:space="preserve"> organizacije CAD s</w:t>
            </w:r>
            <w:r w:rsidR="003669DB" w:rsidRPr="00D36D11">
              <w:rPr>
                <w:rFonts w:cs="Arial"/>
                <w:szCs w:val="22"/>
              </w:rPr>
              <w:t>ustava</w:t>
            </w:r>
            <w:r w:rsidRPr="00D36D11">
              <w:rPr>
                <w:rFonts w:cs="Arial"/>
                <w:szCs w:val="22"/>
              </w:rPr>
              <w:t xml:space="preserve"> i uvježbavanje njihov</w:t>
            </w:r>
            <w:r w:rsidR="003669DB" w:rsidRPr="00D36D11">
              <w:rPr>
                <w:rFonts w:cs="Arial"/>
                <w:szCs w:val="22"/>
              </w:rPr>
              <w:t>e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3669DB" w:rsidRPr="00D36D11">
              <w:rPr>
                <w:rFonts w:cs="Arial"/>
                <w:szCs w:val="22"/>
              </w:rPr>
              <w:t>uporabe</w:t>
            </w:r>
            <w:r w:rsidRPr="00D36D11">
              <w:rPr>
                <w:rFonts w:cs="Arial"/>
                <w:szCs w:val="22"/>
              </w:rPr>
              <w:t>,</w:t>
            </w:r>
          </w:p>
          <w:p w14:paraId="122D7DA9" w14:textId="1DF4BF7E" w:rsidR="00F91A73" w:rsidRPr="00D36D11" w:rsidRDefault="00F91A73" w:rsidP="007E13E7">
            <w:pPr>
              <w:numPr>
                <w:ilvl w:val="0"/>
                <w:numId w:val="43"/>
              </w:numPr>
              <w:ind w:left="108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osposobljavanje za razumijevanje i </w:t>
            </w:r>
            <w:r w:rsidR="003669DB" w:rsidRPr="00D36D11">
              <w:rPr>
                <w:rFonts w:cs="Arial"/>
                <w:szCs w:val="22"/>
              </w:rPr>
              <w:t>uporabu</w:t>
            </w:r>
            <w:r w:rsidRPr="00D36D11">
              <w:rPr>
                <w:rFonts w:cs="Arial"/>
                <w:szCs w:val="22"/>
              </w:rPr>
              <w:t xml:space="preserve"> mogućnosti predstavljanja geometri</w:t>
            </w:r>
            <w:r w:rsidR="003669DB" w:rsidRPr="00D36D11">
              <w:rPr>
                <w:rFonts w:cs="Arial"/>
                <w:szCs w:val="22"/>
              </w:rPr>
              <w:t>j</w:t>
            </w:r>
            <w:r w:rsidRPr="00D36D11">
              <w:rPr>
                <w:rFonts w:cs="Arial"/>
                <w:szCs w:val="22"/>
              </w:rPr>
              <w:t xml:space="preserve">skih likova pomoću </w:t>
            </w:r>
            <w:r w:rsidR="008978B7" w:rsidRPr="00D36D11">
              <w:rPr>
                <w:rFonts w:cs="Arial"/>
                <w:szCs w:val="22"/>
              </w:rPr>
              <w:t>računala</w:t>
            </w:r>
            <w:r w:rsidRPr="00D36D11">
              <w:rPr>
                <w:rFonts w:cs="Arial"/>
                <w:szCs w:val="22"/>
              </w:rPr>
              <w:t>,</w:t>
            </w:r>
          </w:p>
          <w:p w14:paraId="763A80E0" w14:textId="5E4FA705" w:rsidR="00F91A73" w:rsidRPr="00D36D11" w:rsidRDefault="00B66F25" w:rsidP="007E13E7">
            <w:pPr>
              <w:numPr>
                <w:ilvl w:val="0"/>
                <w:numId w:val="43"/>
              </w:numPr>
              <w:ind w:left="108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primjena znanja iz Tehničkog crtanja s nacrtnom geometrijom</w:t>
            </w:r>
            <w:r w:rsidR="00F91A73" w:rsidRPr="00D36D11">
              <w:rPr>
                <w:rFonts w:cs="Arial"/>
                <w:szCs w:val="22"/>
              </w:rPr>
              <w:t xml:space="preserve"> na grafičkim zada</w:t>
            </w:r>
            <w:r w:rsidR="003669DB" w:rsidRPr="00D36D11">
              <w:rPr>
                <w:rFonts w:cs="Arial"/>
                <w:szCs w:val="22"/>
              </w:rPr>
              <w:t>t</w:t>
            </w:r>
            <w:r w:rsidR="00F91A73" w:rsidRPr="00D36D11">
              <w:rPr>
                <w:rFonts w:cs="Arial"/>
                <w:szCs w:val="22"/>
              </w:rPr>
              <w:t>cima uz upo</w:t>
            </w:r>
            <w:r w:rsidR="003669DB" w:rsidRPr="00D36D11">
              <w:rPr>
                <w:rFonts w:cs="Arial"/>
                <w:szCs w:val="22"/>
              </w:rPr>
              <w:t>rabu</w:t>
            </w:r>
            <w:r w:rsidR="00F91A73" w:rsidRPr="00D36D11">
              <w:rPr>
                <w:rFonts w:cs="Arial"/>
                <w:szCs w:val="22"/>
              </w:rPr>
              <w:t xml:space="preserve"> </w:t>
            </w:r>
            <w:r w:rsidR="008978B7" w:rsidRPr="00D36D11">
              <w:rPr>
                <w:rFonts w:cs="Arial"/>
                <w:szCs w:val="22"/>
              </w:rPr>
              <w:t>računala</w:t>
            </w:r>
            <w:r w:rsidR="00F91A73"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6232A0DA" w14:textId="77777777" w:rsidTr="00BC0C66">
        <w:trPr>
          <w:jc w:val="center"/>
        </w:trPr>
        <w:tc>
          <w:tcPr>
            <w:tcW w:w="10155" w:type="dxa"/>
            <w:gridSpan w:val="3"/>
            <w:shd w:val="clear" w:color="auto" w:fill="D6E3BC"/>
          </w:tcPr>
          <w:p w14:paraId="691EEB38" w14:textId="51797EC1" w:rsidR="00F91A73" w:rsidRPr="00D36D11" w:rsidRDefault="00571A6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F91A73" w:rsidRPr="00D36D11">
              <w:rPr>
                <w:rFonts w:cs="Arial"/>
                <w:b/>
                <w:szCs w:val="22"/>
              </w:rPr>
              <w:t xml:space="preserve"> zahtjevi / 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</w:p>
        </w:tc>
      </w:tr>
      <w:tr w:rsidR="00D36D11" w:rsidRPr="00D36D11" w14:paraId="1A28EE6C" w14:textId="77777777" w:rsidTr="00BC0C66">
        <w:trPr>
          <w:jc w:val="center"/>
        </w:trPr>
        <w:tc>
          <w:tcPr>
            <w:tcW w:w="10155" w:type="dxa"/>
            <w:gridSpan w:val="3"/>
          </w:tcPr>
          <w:p w14:paraId="4B51BF69" w14:textId="69C3A7A4" w:rsidR="00F91A73" w:rsidRPr="00D36D11" w:rsidRDefault="006C3C4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  <w:lang w:val="ru-RU"/>
              </w:rPr>
              <w:t>Predznanje iz</w:t>
            </w:r>
            <w:r w:rsidRPr="00D36D11">
              <w:rPr>
                <w:rFonts w:cs="Arial"/>
                <w:szCs w:val="22"/>
              </w:rPr>
              <w:t xml:space="preserve"> nastavnog predmeta Tehničko crtanje s nacrtnom geometrijom.</w:t>
            </w:r>
          </w:p>
        </w:tc>
      </w:tr>
      <w:tr w:rsidR="00D36D11" w:rsidRPr="00D36D11" w14:paraId="130DC427" w14:textId="77777777" w:rsidTr="00BC0C66">
        <w:trPr>
          <w:jc w:val="center"/>
        </w:trPr>
        <w:tc>
          <w:tcPr>
            <w:tcW w:w="10155" w:type="dxa"/>
            <w:gridSpan w:val="3"/>
            <w:shd w:val="clear" w:color="auto" w:fill="D6E3BC"/>
          </w:tcPr>
          <w:p w14:paraId="2F4F5F74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Ciljevi</w:t>
            </w:r>
          </w:p>
        </w:tc>
      </w:tr>
      <w:tr w:rsidR="00D36D11" w:rsidRPr="00D36D11" w14:paraId="649E4313" w14:textId="77777777" w:rsidTr="00BC0C66">
        <w:trPr>
          <w:jc w:val="center"/>
        </w:trPr>
        <w:tc>
          <w:tcPr>
            <w:tcW w:w="10155" w:type="dxa"/>
            <w:gridSpan w:val="3"/>
          </w:tcPr>
          <w:p w14:paraId="0EDE5968" w14:textId="7CDDBA96" w:rsidR="00F91A73" w:rsidRPr="00D36D11" w:rsidRDefault="003669DB" w:rsidP="00822E50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Cilj izvođenja nastave je izučavanje teorijskih i praktičnih osnova stvaranja i primjene slikovnoga prikaza u području tehnike s naglaskom na područje strojarstva. Znanja iz ovoga područja mogu se smatrati temeljnim dijelom tehničke pismenosti i kao takva mogu poslužiti za stjecanje dubljih znanja u svrhu profesionalnoga bavljenja razvitkom i primjenom metoda, uređaja i sustava za stvaranje grafičkih prikaza. Usvojena znanja trebaju pri tome predstavljati kvalitet</w:t>
            </w:r>
            <w:r w:rsidR="000C16BA" w:rsidRPr="00D36D11">
              <w:rPr>
                <w:rFonts w:cs="Arial"/>
                <w:szCs w:val="22"/>
              </w:rPr>
              <w:t>an</w:t>
            </w:r>
            <w:r w:rsidRPr="00D36D11">
              <w:rPr>
                <w:rFonts w:cs="Arial"/>
                <w:szCs w:val="22"/>
              </w:rPr>
              <w:t xml:space="preserve"> temelj za uspješno kontinuirano usvajanje novih znanja iz ovoga područja čiji je intenzivan razvoj izravno povezan s razvojem informacijskih i komunikacijskih tehnologija.</w:t>
            </w:r>
          </w:p>
          <w:p w14:paraId="0318AC7F" w14:textId="77777777" w:rsidR="00F91A73" w:rsidRPr="00D36D11" w:rsidRDefault="00F91A73" w:rsidP="00822E50">
            <w:pPr>
              <w:jc w:val="both"/>
              <w:rPr>
                <w:rFonts w:cs="Arial"/>
                <w:szCs w:val="22"/>
              </w:rPr>
            </w:pPr>
          </w:p>
        </w:tc>
      </w:tr>
      <w:tr w:rsidR="00D36D11" w:rsidRPr="00D36D11" w14:paraId="1C55806C" w14:textId="77777777" w:rsidTr="00BC0C66">
        <w:trPr>
          <w:jc w:val="center"/>
        </w:trPr>
        <w:tc>
          <w:tcPr>
            <w:tcW w:w="10155" w:type="dxa"/>
            <w:gridSpan w:val="3"/>
            <w:shd w:val="clear" w:color="auto" w:fill="D6E3BC"/>
          </w:tcPr>
          <w:p w14:paraId="26801FED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</w:t>
            </w:r>
          </w:p>
        </w:tc>
      </w:tr>
      <w:tr w:rsidR="00D36D11" w:rsidRPr="00D36D11" w14:paraId="1C9194C4" w14:textId="77777777" w:rsidTr="00BC0C66">
        <w:trPr>
          <w:jc w:val="center"/>
        </w:trPr>
        <w:tc>
          <w:tcPr>
            <w:tcW w:w="10155" w:type="dxa"/>
            <w:gridSpan w:val="3"/>
          </w:tcPr>
          <w:p w14:paraId="172C60FD" w14:textId="6D8DBA56" w:rsidR="00F91A73" w:rsidRPr="00D36D11" w:rsidRDefault="00F91A73" w:rsidP="007E13E7">
            <w:pPr>
              <w:numPr>
                <w:ilvl w:val="0"/>
                <w:numId w:val="46"/>
              </w:num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Geometrijs</w:t>
            </w:r>
            <w:r w:rsidR="00751148" w:rsidRPr="00D36D11">
              <w:rPr>
                <w:rFonts w:cs="Arial"/>
                <w:b/>
                <w:szCs w:val="22"/>
              </w:rPr>
              <w:t>ko modeliranje u 2D i 3D okru</w:t>
            </w:r>
            <w:r w:rsidR="003669DB" w:rsidRPr="00D36D11">
              <w:rPr>
                <w:rFonts w:cs="Arial"/>
                <w:b/>
                <w:szCs w:val="22"/>
              </w:rPr>
              <w:t>ženju</w:t>
            </w:r>
          </w:p>
        </w:tc>
      </w:tr>
      <w:tr w:rsidR="00D36D11" w:rsidRPr="00D36D11" w14:paraId="1094C5CD" w14:textId="77777777" w:rsidTr="00BC0C66">
        <w:trPr>
          <w:trHeight w:val="324"/>
          <w:jc w:val="center"/>
        </w:trPr>
        <w:tc>
          <w:tcPr>
            <w:tcW w:w="55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804E84A" w14:textId="77777777" w:rsidR="00F91A73" w:rsidRPr="00D36D11" w:rsidRDefault="00F91A73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 učenja</w:t>
            </w:r>
          </w:p>
        </w:tc>
        <w:tc>
          <w:tcPr>
            <w:tcW w:w="46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0F50247F" w14:textId="77777777" w:rsidR="00F91A73" w:rsidRPr="00D36D11" w:rsidRDefault="00F91A73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59E3CC4A" w14:textId="77777777" w:rsidTr="00BC0C66">
        <w:trPr>
          <w:trHeight w:val="1115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FCA6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410D4877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Jedinica 1. Geometrijsko modeliranje u 2D </w:t>
            </w:r>
          </w:p>
          <w:p w14:paraId="35A1E71B" w14:textId="25AB6C2B" w:rsidR="00F91A73" w:rsidRPr="00D36D11" w:rsidRDefault="0075114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                    okru</w:t>
            </w:r>
            <w:r w:rsidR="003669DB" w:rsidRPr="00D36D11">
              <w:rPr>
                <w:rFonts w:cs="Arial"/>
                <w:b/>
                <w:szCs w:val="22"/>
              </w:rPr>
              <w:t>ženju</w:t>
            </w:r>
          </w:p>
          <w:p w14:paraId="1F2BC38A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</w:t>
            </w:r>
          </w:p>
          <w:p w14:paraId="6CF9389B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Učenik bi trebao biti sposoban</w:t>
            </w:r>
            <w:r w:rsidR="00751148" w:rsidRPr="00D36D11">
              <w:rPr>
                <w:rFonts w:cs="Arial"/>
                <w:szCs w:val="22"/>
              </w:rPr>
              <w:t xml:space="preserve"> svladati sljedeće</w:t>
            </w:r>
            <w:r w:rsidRPr="00D36D11">
              <w:rPr>
                <w:rFonts w:cs="Arial"/>
                <w:szCs w:val="22"/>
              </w:rPr>
              <w:t>:</w:t>
            </w:r>
          </w:p>
          <w:p w14:paraId="2FFD8A58" w14:textId="06338B15" w:rsidR="00F91A73" w:rsidRPr="00D36D11" w:rsidRDefault="003669DB" w:rsidP="00CE5463">
            <w:pPr>
              <w:numPr>
                <w:ilvl w:val="0"/>
                <w:numId w:val="55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</w:t>
            </w:r>
            <w:r w:rsidR="00F91A73" w:rsidRPr="00D36D11">
              <w:rPr>
                <w:rFonts w:cs="Arial"/>
                <w:szCs w:val="22"/>
              </w:rPr>
              <w:t>dređ</w:t>
            </w:r>
            <w:r w:rsidRPr="00D36D11">
              <w:rPr>
                <w:rFonts w:cs="Arial"/>
                <w:szCs w:val="22"/>
              </w:rPr>
              <w:t>ivanje</w:t>
            </w:r>
            <w:r w:rsidR="00F91A73" w:rsidRPr="00D36D11">
              <w:rPr>
                <w:rFonts w:cs="Arial"/>
                <w:szCs w:val="22"/>
              </w:rPr>
              <w:t xml:space="preserve"> geometrije.</w:t>
            </w:r>
          </w:p>
          <w:p w14:paraId="2CB12B82" w14:textId="20C3BC22" w:rsidR="00F91A73" w:rsidRPr="00D36D11" w:rsidRDefault="003669DB" w:rsidP="00CE5463">
            <w:pPr>
              <w:numPr>
                <w:ilvl w:val="0"/>
                <w:numId w:val="55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t</w:t>
            </w:r>
            <w:r w:rsidR="00F91A73" w:rsidRPr="00D36D11">
              <w:rPr>
                <w:rFonts w:cs="Arial"/>
                <w:szCs w:val="22"/>
              </w:rPr>
              <w:t>emeljne funkcije, temeljn</w:t>
            </w:r>
            <w:r w:rsidRPr="00D36D11">
              <w:rPr>
                <w:rFonts w:cs="Arial"/>
                <w:szCs w:val="22"/>
              </w:rPr>
              <w:t>e</w:t>
            </w:r>
            <w:r w:rsidR="00F91A73" w:rsidRPr="00D36D11">
              <w:rPr>
                <w:rFonts w:cs="Arial"/>
                <w:szCs w:val="22"/>
              </w:rPr>
              <w:t xml:space="preserve"> element</w:t>
            </w:r>
            <w:r w:rsidRPr="00D36D11">
              <w:rPr>
                <w:rFonts w:cs="Arial"/>
                <w:szCs w:val="22"/>
              </w:rPr>
              <w:t>e</w:t>
            </w:r>
            <w:r w:rsidR="00F91A73" w:rsidRPr="00D36D11">
              <w:rPr>
                <w:rFonts w:cs="Arial"/>
                <w:szCs w:val="22"/>
              </w:rPr>
              <w:t>, makroprogram</w:t>
            </w:r>
            <w:r w:rsidRPr="00D36D11">
              <w:rPr>
                <w:rFonts w:cs="Arial"/>
                <w:szCs w:val="22"/>
              </w:rPr>
              <w:t>,</w:t>
            </w:r>
          </w:p>
          <w:p w14:paraId="23DEF664" w14:textId="7DAA3AA5" w:rsidR="00F91A73" w:rsidRPr="00D36D11" w:rsidRDefault="003669DB" w:rsidP="00CE5463">
            <w:pPr>
              <w:numPr>
                <w:ilvl w:val="0"/>
                <w:numId w:val="55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k</w:t>
            </w:r>
            <w:r w:rsidR="00F91A73" w:rsidRPr="00D36D11">
              <w:rPr>
                <w:rFonts w:cs="Arial"/>
                <w:szCs w:val="22"/>
              </w:rPr>
              <w:t>arakteristike i promjene elemenata</w:t>
            </w:r>
            <w:r w:rsidRPr="00D36D11">
              <w:rPr>
                <w:rFonts w:cs="Arial"/>
                <w:szCs w:val="22"/>
              </w:rPr>
              <w:t>,</w:t>
            </w:r>
          </w:p>
          <w:p w14:paraId="3B9F1DD7" w14:textId="3CF9B7C0" w:rsidR="00F91A73" w:rsidRPr="00D36D11" w:rsidRDefault="003669DB" w:rsidP="00CE5463">
            <w:pPr>
              <w:numPr>
                <w:ilvl w:val="0"/>
                <w:numId w:val="55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k</w:t>
            </w:r>
            <w:r w:rsidR="00F91A73" w:rsidRPr="00D36D11">
              <w:rPr>
                <w:rFonts w:cs="Arial"/>
                <w:szCs w:val="22"/>
              </w:rPr>
              <w:t>arakteristike elemenata, funkcije za promjene elemenata</w:t>
            </w:r>
            <w:r w:rsidRPr="00D36D11">
              <w:rPr>
                <w:rFonts w:cs="Arial"/>
                <w:szCs w:val="22"/>
              </w:rPr>
              <w:t>,</w:t>
            </w:r>
          </w:p>
          <w:p w14:paraId="62488DD5" w14:textId="7D70D58E" w:rsidR="00F91A73" w:rsidRPr="00D36D11" w:rsidRDefault="00472A15" w:rsidP="00CE5463">
            <w:pPr>
              <w:numPr>
                <w:ilvl w:val="0"/>
                <w:numId w:val="55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</w:t>
            </w:r>
            <w:r w:rsidR="00F91A73" w:rsidRPr="00D36D11">
              <w:rPr>
                <w:rFonts w:cs="Arial"/>
                <w:szCs w:val="22"/>
              </w:rPr>
              <w:t>omoćne funkcije</w:t>
            </w:r>
            <w:r w:rsidR="00751148" w:rsidRPr="00D36D11">
              <w:rPr>
                <w:rFonts w:cs="Arial"/>
                <w:szCs w:val="22"/>
              </w:rPr>
              <w:t xml:space="preserve"> za prikaz</w:t>
            </w:r>
            <w:r w:rsidR="003669DB" w:rsidRPr="00D36D11">
              <w:rPr>
                <w:rFonts w:cs="Arial"/>
                <w:szCs w:val="22"/>
              </w:rPr>
              <w:t xml:space="preserve"> i</w:t>
            </w:r>
            <w:r w:rsidR="00751148" w:rsidRPr="00D36D11">
              <w:rPr>
                <w:rFonts w:cs="Arial"/>
                <w:szCs w:val="22"/>
              </w:rPr>
              <w:t xml:space="preserve"> za konstruir</w:t>
            </w:r>
            <w:r w:rsidR="00F91A73" w:rsidRPr="00D36D11">
              <w:rPr>
                <w:rFonts w:cs="Arial"/>
                <w:szCs w:val="22"/>
              </w:rPr>
              <w:t>anje</w:t>
            </w:r>
            <w:r w:rsidR="003669DB" w:rsidRPr="00D36D11">
              <w:rPr>
                <w:rFonts w:cs="Arial"/>
                <w:szCs w:val="22"/>
              </w:rPr>
              <w:t>,</w:t>
            </w:r>
          </w:p>
          <w:p w14:paraId="1475FE39" w14:textId="6B485762" w:rsidR="00F91A73" w:rsidRPr="00D36D11" w:rsidRDefault="003669DB" w:rsidP="00CE5463">
            <w:pPr>
              <w:numPr>
                <w:ilvl w:val="0"/>
                <w:numId w:val="55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k</w:t>
            </w:r>
            <w:r w:rsidR="00F91A73" w:rsidRPr="00D36D11">
              <w:rPr>
                <w:rFonts w:cs="Arial"/>
                <w:szCs w:val="22"/>
              </w:rPr>
              <w:t>onačno oblikovanje crteža</w:t>
            </w:r>
            <w:r w:rsidRPr="00D36D11">
              <w:rPr>
                <w:rFonts w:cs="Arial"/>
                <w:szCs w:val="22"/>
              </w:rPr>
              <w:t>,</w:t>
            </w:r>
          </w:p>
          <w:p w14:paraId="0DA67C05" w14:textId="0442C425" w:rsidR="00F91A73" w:rsidRPr="00D36D11" w:rsidRDefault="003669DB" w:rsidP="00CE5463">
            <w:pPr>
              <w:numPr>
                <w:ilvl w:val="0"/>
                <w:numId w:val="55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k</w:t>
            </w:r>
            <w:r w:rsidR="00F91A73" w:rsidRPr="00D36D11">
              <w:rPr>
                <w:rFonts w:cs="Arial"/>
                <w:szCs w:val="22"/>
              </w:rPr>
              <w:t>otiranje, šrafura, tekst, izlaz i upravlj</w:t>
            </w:r>
            <w:r w:rsidRPr="00D36D11">
              <w:rPr>
                <w:rFonts w:cs="Arial"/>
                <w:szCs w:val="22"/>
              </w:rPr>
              <w:t>a</w:t>
            </w:r>
            <w:r w:rsidR="00F91A73" w:rsidRPr="00D36D11">
              <w:rPr>
                <w:rFonts w:cs="Arial"/>
                <w:szCs w:val="22"/>
              </w:rPr>
              <w:t>nje crtežom.</w:t>
            </w:r>
          </w:p>
          <w:p w14:paraId="46F07ED8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133EF2B2" w14:textId="77777777" w:rsidR="00F91A73" w:rsidRPr="00D36D11" w:rsidRDefault="00F91A73" w:rsidP="00822E50">
            <w:pPr>
              <w:ind w:left="720"/>
              <w:jc w:val="both"/>
              <w:rPr>
                <w:rFonts w:cs="Arial"/>
                <w:szCs w:val="22"/>
              </w:rPr>
            </w:pPr>
          </w:p>
          <w:p w14:paraId="70F1626A" w14:textId="77777777" w:rsidR="00F91A73" w:rsidRPr="00D36D11" w:rsidRDefault="00F91A73" w:rsidP="00822E50">
            <w:pPr>
              <w:jc w:val="both"/>
              <w:rPr>
                <w:rFonts w:cs="Arial"/>
                <w:szCs w:val="22"/>
              </w:rPr>
            </w:pPr>
          </w:p>
          <w:p w14:paraId="77596ED8" w14:textId="77777777" w:rsidR="00F91A73" w:rsidRPr="00D36D11" w:rsidRDefault="00F91A73" w:rsidP="00822E50">
            <w:pPr>
              <w:ind w:left="360"/>
              <w:jc w:val="both"/>
              <w:rPr>
                <w:rFonts w:cs="Arial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2CA0" w14:textId="64FC30B0" w:rsidR="003669DB" w:rsidRPr="00D36D11" w:rsidRDefault="003669DB" w:rsidP="003669DB">
            <w:pPr>
              <w:ind w:firstLine="7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Nastavni program predmeta Računalna grafika obuhvaća tematske </w:t>
            </w:r>
            <w:r w:rsidR="00472A15" w:rsidRPr="00D36D11">
              <w:rPr>
                <w:rFonts w:cs="Arial"/>
                <w:szCs w:val="22"/>
              </w:rPr>
              <w:t>cjeline</w:t>
            </w:r>
            <w:r w:rsidRPr="00D36D11">
              <w:rPr>
                <w:rFonts w:cs="Arial"/>
                <w:szCs w:val="22"/>
              </w:rPr>
              <w:t xml:space="preserve"> iz područja tehnike koja se vrlo brzo razvija.</w:t>
            </w:r>
          </w:p>
          <w:p w14:paraId="77FEADCB" w14:textId="57A6FC28" w:rsidR="003669DB" w:rsidRPr="00D36D11" w:rsidRDefault="003669DB" w:rsidP="003669DB">
            <w:pPr>
              <w:ind w:firstLine="7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S obzirom na širinu tematskih </w:t>
            </w:r>
            <w:r w:rsidR="00472A15" w:rsidRPr="00D36D11">
              <w:rPr>
                <w:rFonts w:cs="Arial"/>
                <w:szCs w:val="22"/>
              </w:rPr>
              <w:t>cjelina</w:t>
            </w:r>
            <w:r w:rsidRPr="00D36D11">
              <w:rPr>
                <w:rFonts w:cs="Arial"/>
                <w:szCs w:val="22"/>
              </w:rPr>
              <w:t xml:space="preserve"> koje se obrađuju u sklopu predmeta postoji mogućnost širokog izbora tema za izradu grafičkih radova. Slijedeći opću tendenciju uvođenja timskoga rada tijekom nastavne godine učenici, u okviru vježbi, trebaju uraditi i prezentirati dva timska grafička zadatka varijantnih konstrukcija iz područja obuhvaćenih nastavnim planom </w:t>
            </w:r>
            <w:r w:rsidR="00AF2F62" w:rsidRPr="00D36D11">
              <w:rPr>
                <w:rFonts w:cs="Arial"/>
                <w:szCs w:val="22"/>
              </w:rPr>
              <w:t xml:space="preserve">i programom. Grafičke radove </w:t>
            </w:r>
            <w:r w:rsidRPr="00D36D11">
              <w:rPr>
                <w:rFonts w:cs="Arial"/>
                <w:szCs w:val="22"/>
              </w:rPr>
              <w:t>potrebno</w:t>
            </w:r>
            <w:r w:rsidR="00AF2F62" w:rsidRPr="00D36D11">
              <w:rPr>
                <w:rFonts w:cs="Arial"/>
                <w:szCs w:val="22"/>
              </w:rPr>
              <w:t xml:space="preserve"> je</w:t>
            </w:r>
            <w:r w:rsidRPr="00D36D11">
              <w:rPr>
                <w:rFonts w:cs="Arial"/>
                <w:szCs w:val="22"/>
              </w:rPr>
              <w:t xml:space="preserve"> koncipirati tako da učenik poslije obrađenog nastavnoga sadržaja dobije zadatak s uputama za izvođenje grafičkoga rada. Grafički radovi se rade na računalu, a prezentiraju se i predaju u vidu elektroničkoga zapisa (memorijski stick ili CD).</w:t>
            </w:r>
          </w:p>
          <w:p w14:paraId="34A11D7A" w14:textId="1026BC9E" w:rsidR="003669DB" w:rsidRPr="00D36D11" w:rsidRDefault="003669DB" w:rsidP="003669DB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Program vježbi se ostvaruje </w:t>
            </w:r>
            <w:r w:rsidR="00472A15" w:rsidRPr="00D36D11">
              <w:rPr>
                <w:rFonts w:cs="Arial"/>
                <w:szCs w:val="22"/>
              </w:rPr>
              <w:t>sukladno</w:t>
            </w:r>
            <w:r w:rsidRPr="00D36D11">
              <w:rPr>
                <w:rFonts w:cs="Arial"/>
                <w:szCs w:val="22"/>
              </w:rPr>
              <w:t xml:space="preserve"> teorijskom dijelu predmeta</w:t>
            </w:r>
            <w:r w:rsidR="00AF2F62" w:rsidRPr="00D36D11">
              <w:rPr>
                <w:rFonts w:cs="Arial"/>
                <w:szCs w:val="22"/>
              </w:rPr>
              <w:t>,</w:t>
            </w:r>
            <w:r w:rsidRPr="00D36D11">
              <w:rPr>
                <w:rFonts w:cs="Arial"/>
                <w:szCs w:val="22"/>
              </w:rPr>
              <w:t xml:space="preserve"> kao i predmetima Tehničko crtanje s nacrtnom geometrijom, te Modeliranje strojarskih elemenata i konstrukcija. Za uspješnu realizaciju programa iz nastavnog</w:t>
            </w:r>
            <w:r w:rsidR="00AF2F62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predmeta Računalna grafika, a osobito za izvođenje vježbi iz ovoga predmeta</w:t>
            </w:r>
            <w:r w:rsidR="00AF2F62" w:rsidRPr="00D36D11">
              <w:rPr>
                <w:rFonts w:cs="Arial"/>
                <w:szCs w:val="22"/>
              </w:rPr>
              <w:t>,</w:t>
            </w:r>
            <w:r w:rsidRPr="00D36D11">
              <w:rPr>
                <w:rFonts w:cs="Arial"/>
                <w:szCs w:val="22"/>
              </w:rPr>
              <w:t xml:space="preserve"> neophodno je da š</w:t>
            </w:r>
            <w:r w:rsidR="00AF2F62" w:rsidRPr="00D36D11">
              <w:rPr>
                <w:rFonts w:cs="Arial"/>
                <w:szCs w:val="22"/>
              </w:rPr>
              <w:t>kola ima odgovarajući kabinet s</w:t>
            </w:r>
            <w:r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lastRenderedPageBreak/>
              <w:t>neophodnom opremom, tj. računala s dostupnim pr</w:t>
            </w:r>
            <w:r w:rsidR="00AF2F62" w:rsidRPr="00D36D11">
              <w:rPr>
                <w:rFonts w:cs="Arial"/>
                <w:szCs w:val="22"/>
              </w:rPr>
              <w:t>ogramski</w:t>
            </w:r>
            <w:r w:rsidRPr="00D36D11">
              <w:rPr>
                <w:rFonts w:cs="Arial"/>
                <w:szCs w:val="22"/>
              </w:rPr>
              <w:t>m paketima za crtanje i 2D konstruiranje, te za 2D/3D projektiranje i modeliranje, kao i ostalim didaktičkim materijalima.</w:t>
            </w:r>
          </w:p>
          <w:p w14:paraId="60C6994B" w14:textId="23F4AA1D" w:rsidR="00F91A73" w:rsidRPr="00D36D11" w:rsidRDefault="003669DB" w:rsidP="003669DB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Softver koji se preporučuje AutoCAD, SolidWorks, Catia, Mechanical Desktop itd. Računalna grafika se realizira u kabinetima koji su opremljeni računalima, a učenike se dijeli u skupine.</w:t>
            </w:r>
          </w:p>
          <w:p w14:paraId="4B25B6BF" w14:textId="77777777" w:rsidR="00F91A73" w:rsidRPr="00D36D11" w:rsidRDefault="00F91A73" w:rsidP="00822E50">
            <w:pPr>
              <w:jc w:val="both"/>
              <w:rPr>
                <w:rFonts w:cs="Arial"/>
                <w:szCs w:val="22"/>
              </w:rPr>
            </w:pPr>
          </w:p>
          <w:p w14:paraId="00E096A1" w14:textId="77777777" w:rsidR="00F91A73" w:rsidRPr="00D36D11" w:rsidRDefault="00F91A73" w:rsidP="00822E50">
            <w:pPr>
              <w:jc w:val="both"/>
              <w:rPr>
                <w:rFonts w:cs="Arial"/>
                <w:szCs w:val="22"/>
              </w:rPr>
            </w:pPr>
          </w:p>
          <w:p w14:paraId="42FF5EC7" w14:textId="77777777" w:rsidR="00F91A73" w:rsidRPr="00D36D11" w:rsidRDefault="00F91A73" w:rsidP="00822E50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D36D11" w:rsidRPr="00D36D11" w14:paraId="75792C4F" w14:textId="77777777" w:rsidTr="00BC0C66">
        <w:trPr>
          <w:jc w:val="center"/>
        </w:trPr>
        <w:tc>
          <w:tcPr>
            <w:tcW w:w="10155" w:type="dxa"/>
            <w:gridSpan w:val="3"/>
            <w:shd w:val="clear" w:color="auto" w:fill="D6E3BC"/>
          </w:tcPr>
          <w:p w14:paraId="13210994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Integracija</w:t>
            </w:r>
            <w:r w:rsidR="00751148" w:rsidRPr="00D36D11">
              <w:rPr>
                <w:rFonts w:cs="Arial"/>
                <w:b/>
                <w:szCs w:val="22"/>
              </w:rPr>
              <w:t xml:space="preserve"> (povezanost s drugim nastavnim predmetima)</w:t>
            </w:r>
          </w:p>
        </w:tc>
      </w:tr>
      <w:tr w:rsidR="00D36D11" w:rsidRPr="00D36D11" w14:paraId="25B8DAC6" w14:textId="77777777" w:rsidTr="00BC0C66">
        <w:trPr>
          <w:jc w:val="center"/>
        </w:trPr>
        <w:tc>
          <w:tcPr>
            <w:tcW w:w="10155" w:type="dxa"/>
            <w:gridSpan w:val="3"/>
          </w:tcPr>
          <w:p w14:paraId="44A5BFB8" w14:textId="1EB3A793" w:rsidR="00F91A73" w:rsidRPr="00D36D11" w:rsidRDefault="006C3C4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Tehničko crtanje s nacrtnom geometrijom</w:t>
            </w:r>
          </w:p>
        </w:tc>
      </w:tr>
      <w:tr w:rsidR="00D36D11" w:rsidRPr="00D36D11" w14:paraId="048A0819" w14:textId="77777777" w:rsidTr="00BC0C66">
        <w:trPr>
          <w:jc w:val="center"/>
        </w:trPr>
        <w:tc>
          <w:tcPr>
            <w:tcW w:w="10155" w:type="dxa"/>
            <w:gridSpan w:val="3"/>
            <w:shd w:val="clear" w:color="auto" w:fill="D6E3BC"/>
          </w:tcPr>
          <w:p w14:paraId="3FADAB1B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</w:t>
            </w:r>
            <w:r w:rsidR="003228DC" w:rsidRPr="00D36D11">
              <w:rPr>
                <w:rFonts w:cs="Arial"/>
                <w:b/>
                <w:szCs w:val="22"/>
              </w:rPr>
              <w:t xml:space="preserve"> za nastavnike</w:t>
            </w:r>
          </w:p>
        </w:tc>
      </w:tr>
      <w:tr w:rsidR="00D36D11" w:rsidRPr="00D36D11" w14:paraId="5221C82E" w14:textId="77777777" w:rsidTr="00BC0C66">
        <w:trPr>
          <w:jc w:val="center"/>
        </w:trPr>
        <w:tc>
          <w:tcPr>
            <w:tcW w:w="10155" w:type="dxa"/>
            <w:gridSpan w:val="3"/>
          </w:tcPr>
          <w:p w14:paraId="3E656007" w14:textId="6A5B3D1B" w:rsidR="00F91A73" w:rsidRPr="00D36D11" w:rsidRDefault="003669DB" w:rsidP="00751148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751148" w:rsidRPr="00D36D11">
              <w:rPr>
                <w:rFonts w:cs="Arial"/>
                <w:szCs w:val="22"/>
              </w:rPr>
              <w:t>Udžbenici odob</w:t>
            </w:r>
            <w:r w:rsidR="002A3064" w:rsidRPr="00D36D11">
              <w:rPr>
                <w:rFonts w:cs="Arial"/>
                <w:szCs w:val="22"/>
              </w:rPr>
              <w:t>r</w:t>
            </w:r>
            <w:r w:rsidR="00751148" w:rsidRPr="00D36D11">
              <w:rPr>
                <w:rFonts w:cs="Arial"/>
                <w:szCs w:val="22"/>
              </w:rPr>
              <w:t>eni za uporabu od mjerodavnih obrazovnih vlasti i drugi materijali</w:t>
            </w:r>
          </w:p>
        </w:tc>
      </w:tr>
      <w:tr w:rsidR="00D36D11" w:rsidRPr="00D36D11" w14:paraId="05879733" w14:textId="77777777" w:rsidTr="00BC0C66">
        <w:trPr>
          <w:jc w:val="center"/>
        </w:trPr>
        <w:tc>
          <w:tcPr>
            <w:tcW w:w="10155" w:type="dxa"/>
            <w:gridSpan w:val="3"/>
            <w:shd w:val="clear" w:color="auto" w:fill="D6E3BC"/>
          </w:tcPr>
          <w:p w14:paraId="75096C2B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</w:t>
            </w:r>
            <w:r w:rsidR="003228DC" w:rsidRPr="00D36D11">
              <w:rPr>
                <w:rFonts w:cs="Arial"/>
                <w:b/>
                <w:szCs w:val="22"/>
              </w:rPr>
              <w:t xml:space="preserve"> i tehnike ocjenjivanja</w:t>
            </w:r>
          </w:p>
        </w:tc>
      </w:tr>
      <w:tr w:rsidR="00F91A73" w:rsidRPr="00D36D11" w14:paraId="7BD9061C" w14:textId="77777777" w:rsidTr="00BC0C66">
        <w:trPr>
          <w:jc w:val="center"/>
        </w:trPr>
        <w:tc>
          <w:tcPr>
            <w:tcW w:w="10155" w:type="dxa"/>
            <w:gridSpan w:val="3"/>
          </w:tcPr>
          <w:p w14:paraId="3DC03075" w14:textId="77777777" w:rsidR="00F91A73" w:rsidRPr="00D36D11" w:rsidRDefault="003228DC" w:rsidP="00751148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110FC36F" w14:textId="76AA360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 </w:t>
            </w:r>
            <w:r w:rsidR="00472A15" w:rsidRPr="00D36D11">
              <w:rPr>
                <w:rFonts w:cs="Arial"/>
                <w:szCs w:val="22"/>
              </w:rPr>
              <w:t>Primijeniti</w:t>
            </w:r>
            <w:r w:rsidRPr="00D36D11">
              <w:rPr>
                <w:rFonts w:cs="Arial"/>
                <w:szCs w:val="22"/>
              </w:rPr>
              <w:t xml:space="preserve"> najmanje  tri</w:t>
            </w:r>
            <w:r w:rsidR="00751148" w:rsidRPr="00D36D11">
              <w:rPr>
                <w:rFonts w:cs="Arial"/>
                <w:szCs w:val="22"/>
              </w:rPr>
              <w:t xml:space="preserve"> različite tehnike ocjenjivanja</w:t>
            </w:r>
            <w:r w:rsidRPr="00D36D11">
              <w:rPr>
                <w:rFonts w:cs="Arial"/>
                <w:szCs w:val="22"/>
              </w:rPr>
              <w:t>:</w:t>
            </w:r>
          </w:p>
          <w:p w14:paraId="24C94561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1.  </w:t>
            </w:r>
            <w:r w:rsidR="00751148" w:rsidRPr="00D36D11">
              <w:rPr>
                <w:rFonts w:cs="Arial"/>
                <w:szCs w:val="22"/>
              </w:rPr>
              <w:t>Usmena provjera znanja (interv</w:t>
            </w:r>
            <w:r w:rsidRPr="00D36D11">
              <w:rPr>
                <w:rFonts w:cs="Arial"/>
                <w:szCs w:val="22"/>
              </w:rPr>
              <w:t xml:space="preserve">ju, prezentacije, </w:t>
            </w:r>
            <w:r w:rsidR="00751148" w:rsidRPr="00D36D11">
              <w:rPr>
                <w:rFonts w:cs="Arial"/>
                <w:szCs w:val="22"/>
              </w:rPr>
              <w:t>praktičan rad i grafički radovi</w:t>
            </w:r>
            <w:r w:rsidRPr="00D36D11">
              <w:rPr>
                <w:rFonts w:cs="Arial"/>
                <w:szCs w:val="22"/>
              </w:rPr>
              <w:t>),</w:t>
            </w:r>
          </w:p>
          <w:p w14:paraId="58775BB9" w14:textId="6B443494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</w:t>
            </w:r>
            <w:r w:rsidR="00751148" w:rsidRPr="00D36D11">
              <w:rPr>
                <w:rFonts w:cs="Arial"/>
                <w:szCs w:val="22"/>
              </w:rPr>
              <w:t xml:space="preserve">  2.  Pismena provjera znanja (</w:t>
            </w:r>
            <w:r w:rsidRPr="00D36D11">
              <w:rPr>
                <w:rFonts w:cs="Arial"/>
                <w:szCs w:val="22"/>
              </w:rPr>
              <w:t>zada</w:t>
            </w:r>
            <w:r w:rsidR="00751148" w:rsidRPr="00D36D11">
              <w:rPr>
                <w:rFonts w:cs="Arial"/>
                <w:szCs w:val="22"/>
              </w:rPr>
              <w:t>t</w:t>
            </w:r>
            <w:r w:rsidRPr="00D36D11">
              <w:rPr>
                <w:rFonts w:cs="Arial"/>
                <w:szCs w:val="22"/>
              </w:rPr>
              <w:t>ci objekti</w:t>
            </w:r>
            <w:r w:rsidR="00751148" w:rsidRPr="00D36D11">
              <w:rPr>
                <w:rFonts w:cs="Arial"/>
                <w:szCs w:val="22"/>
              </w:rPr>
              <w:t>vnog tipa, struktu</w:t>
            </w:r>
            <w:r w:rsidR="00AF2F62" w:rsidRPr="00D36D11">
              <w:rPr>
                <w:rFonts w:cs="Arial"/>
                <w:szCs w:val="22"/>
              </w:rPr>
              <w:t>r</w:t>
            </w:r>
            <w:r w:rsidR="00751148" w:rsidRPr="00D36D11">
              <w:rPr>
                <w:rFonts w:cs="Arial"/>
                <w:szCs w:val="22"/>
              </w:rPr>
              <w:t>irana pitanja</w:t>
            </w:r>
            <w:r w:rsidRPr="00D36D11">
              <w:rPr>
                <w:rFonts w:cs="Arial"/>
                <w:szCs w:val="22"/>
              </w:rPr>
              <w:t>),</w:t>
            </w:r>
          </w:p>
          <w:p w14:paraId="7606BEF7" w14:textId="3DE595F7" w:rsidR="00F91A73" w:rsidRPr="00D36D11" w:rsidRDefault="00751148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3.  Test (</w:t>
            </w:r>
            <w:r w:rsidR="00F91A73" w:rsidRPr="00D36D11">
              <w:rPr>
                <w:rFonts w:cs="Arial"/>
                <w:szCs w:val="22"/>
              </w:rPr>
              <w:t>kratki odgovori, pitanj</w:t>
            </w:r>
            <w:r w:rsidRPr="00D36D11">
              <w:rPr>
                <w:rFonts w:cs="Arial"/>
                <w:szCs w:val="22"/>
              </w:rPr>
              <w:t>a „točno – ne</w:t>
            </w:r>
            <w:r w:rsidR="003F03A9" w:rsidRPr="00D36D11">
              <w:rPr>
                <w:rFonts w:cs="Arial"/>
                <w:szCs w:val="22"/>
              </w:rPr>
              <w:t>točn</w:t>
            </w:r>
            <w:r w:rsidRPr="00D36D11">
              <w:rPr>
                <w:rFonts w:cs="Arial"/>
                <w:szCs w:val="22"/>
              </w:rPr>
              <w:t>o“</w:t>
            </w:r>
            <w:r w:rsidR="00F91A73" w:rsidRPr="00D36D11">
              <w:rPr>
                <w:rFonts w:cs="Arial"/>
                <w:szCs w:val="22"/>
              </w:rPr>
              <w:t>)</w:t>
            </w:r>
          </w:p>
        </w:tc>
      </w:tr>
    </w:tbl>
    <w:p w14:paraId="4FCC4E17" w14:textId="77777777" w:rsidR="00F91A73" w:rsidRPr="00D36D11" w:rsidRDefault="00F91A73" w:rsidP="00F91A73">
      <w:pPr>
        <w:rPr>
          <w:rFonts w:cs="Arial"/>
          <w:szCs w:val="22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929"/>
        <w:gridCol w:w="4621"/>
      </w:tblGrid>
      <w:tr w:rsidR="00D36D11" w:rsidRPr="00D36D11" w14:paraId="4920160A" w14:textId="77777777" w:rsidTr="00822E50">
        <w:trPr>
          <w:trHeight w:val="288"/>
          <w:jc w:val="center"/>
        </w:trPr>
        <w:tc>
          <w:tcPr>
            <w:tcW w:w="24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BDCB42D" w14:textId="77777777" w:rsidR="00F91A73" w:rsidRPr="00D36D11" w:rsidRDefault="003228DC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Modul (naziv</w:t>
            </w:r>
            <w:r w:rsidR="00F91A73" w:rsidRPr="00D36D11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7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F90ACD" w14:textId="77777777" w:rsidR="00F91A73" w:rsidRPr="00D36D11" w:rsidRDefault="0075114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Računaln</w:t>
            </w:r>
            <w:r w:rsidR="003228DC" w:rsidRPr="00D36D11">
              <w:rPr>
                <w:rFonts w:cs="Arial"/>
                <w:b/>
                <w:szCs w:val="22"/>
              </w:rPr>
              <w:t>a grafika IV</w:t>
            </w:r>
            <w:r w:rsidRPr="00D36D11">
              <w:rPr>
                <w:rFonts w:cs="Arial"/>
                <w:b/>
                <w:szCs w:val="22"/>
              </w:rPr>
              <w:t>.</w:t>
            </w:r>
          </w:p>
        </w:tc>
      </w:tr>
      <w:tr w:rsidR="00D36D11" w:rsidRPr="00D36D11" w14:paraId="174D93DC" w14:textId="77777777" w:rsidTr="00822E50">
        <w:trPr>
          <w:jc w:val="center"/>
        </w:trPr>
        <w:tc>
          <w:tcPr>
            <w:tcW w:w="10008" w:type="dxa"/>
            <w:gridSpan w:val="3"/>
          </w:tcPr>
          <w:p w14:paraId="6EFA66FB" w14:textId="77777777" w:rsidR="00F91A73" w:rsidRPr="00D36D11" w:rsidRDefault="00F91A73" w:rsidP="003228DC">
            <w:pPr>
              <w:jc w:val="right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                              </w:t>
            </w:r>
            <w:r w:rsidRPr="00D36D11">
              <w:rPr>
                <w:rFonts w:cs="Arial"/>
                <w:b/>
                <w:szCs w:val="22"/>
              </w:rPr>
              <w:t>Redni broj  modula:</w:t>
            </w:r>
            <w:r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4</w:t>
            </w:r>
            <w:r w:rsidR="003228DC" w:rsidRPr="00D36D11">
              <w:rPr>
                <w:rFonts w:cs="Arial"/>
                <w:b/>
                <w:szCs w:val="22"/>
              </w:rPr>
              <w:t>.</w:t>
            </w:r>
          </w:p>
        </w:tc>
      </w:tr>
      <w:tr w:rsidR="00D36D11" w:rsidRPr="00D36D11" w14:paraId="04DA32D0" w14:textId="77777777" w:rsidTr="00822E50">
        <w:trPr>
          <w:jc w:val="center"/>
        </w:trPr>
        <w:tc>
          <w:tcPr>
            <w:tcW w:w="10008" w:type="dxa"/>
            <w:gridSpan w:val="3"/>
            <w:shd w:val="clear" w:color="auto" w:fill="D6E3BC"/>
          </w:tcPr>
          <w:p w14:paraId="162E2F53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Svrha</w:t>
            </w:r>
          </w:p>
        </w:tc>
      </w:tr>
      <w:tr w:rsidR="00D36D11" w:rsidRPr="00D36D11" w14:paraId="1A07E618" w14:textId="77777777" w:rsidTr="00822E50">
        <w:trPr>
          <w:jc w:val="center"/>
        </w:trPr>
        <w:tc>
          <w:tcPr>
            <w:tcW w:w="10008" w:type="dxa"/>
            <w:gridSpan w:val="3"/>
          </w:tcPr>
          <w:p w14:paraId="61435789" w14:textId="77777777" w:rsidR="005A3D29" w:rsidRPr="00D36D11" w:rsidRDefault="005A3D29" w:rsidP="005A3D29">
            <w:pPr>
              <w:numPr>
                <w:ilvl w:val="0"/>
                <w:numId w:val="43"/>
              </w:numPr>
              <w:ind w:left="108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osposobljavanje učenika za samostalnu primjenu i razvoj grafičkih metoda, uređaja i sustava,</w:t>
            </w:r>
          </w:p>
          <w:p w14:paraId="6F8210B0" w14:textId="77777777" w:rsidR="005A3D29" w:rsidRPr="00D36D11" w:rsidRDefault="005A3D29" w:rsidP="005A3D29">
            <w:pPr>
              <w:numPr>
                <w:ilvl w:val="0"/>
                <w:numId w:val="43"/>
              </w:numPr>
              <w:ind w:left="108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ovladavanje načelima organizacije CAD sustava i uvježbavanje njihove uporabe,</w:t>
            </w:r>
          </w:p>
          <w:p w14:paraId="01E6A0FD" w14:textId="77777777" w:rsidR="005A3D29" w:rsidRPr="00D36D11" w:rsidRDefault="005A3D29" w:rsidP="005A3D29">
            <w:pPr>
              <w:numPr>
                <w:ilvl w:val="0"/>
                <w:numId w:val="43"/>
              </w:numPr>
              <w:ind w:left="108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osposobljavanje za razumijevanje i uporabu mogućnosti predstavljanja geometrijskih likova pomoću računala,</w:t>
            </w:r>
          </w:p>
          <w:p w14:paraId="318D6FD4" w14:textId="2F88902F" w:rsidR="00F91A73" w:rsidRPr="00D36D11" w:rsidRDefault="0007655B" w:rsidP="005A3D29">
            <w:pPr>
              <w:numPr>
                <w:ilvl w:val="0"/>
                <w:numId w:val="43"/>
              </w:numPr>
              <w:ind w:left="108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primjena znanja iz Tehničkog crtanja s nacrtnom geometrijom</w:t>
            </w:r>
            <w:r w:rsidR="005A3D29" w:rsidRPr="00D36D11">
              <w:rPr>
                <w:rFonts w:cs="Arial"/>
                <w:szCs w:val="22"/>
              </w:rPr>
              <w:t xml:space="preserve"> na grafičkim zadatcima uz uporabu računala.</w:t>
            </w:r>
          </w:p>
        </w:tc>
      </w:tr>
      <w:tr w:rsidR="00D36D11" w:rsidRPr="00D36D11" w14:paraId="3BD62FFD" w14:textId="77777777" w:rsidTr="00822E50">
        <w:trPr>
          <w:jc w:val="center"/>
        </w:trPr>
        <w:tc>
          <w:tcPr>
            <w:tcW w:w="10008" w:type="dxa"/>
            <w:gridSpan w:val="3"/>
            <w:shd w:val="clear" w:color="auto" w:fill="D6E3BC"/>
          </w:tcPr>
          <w:p w14:paraId="3C12E489" w14:textId="57C10FED" w:rsidR="00F91A73" w:rsidRPr="00D36D11" w:rsidRDefault="00571A6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F91A73" w:rsidRPr="00D36D11">
              <w:rPr>
                <w:rFonts w:cs="Arial"/>
                <w:b/>
                <w:szCs w:val="22"/>
              </w:rPr>
              <w:t xml:space="preserve"> zahtjevi / 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</w:p>
        </w:tc>
      </w:tr>
      <w:tr w:rsidR="00D36D11" w:rsidRPr="00D36D11" w14:paraId="335BCA8F" w14:textId="77777777" w:rsidTr="00822E50">
        <w:trPr>
          <w:jc w:val="center"/>
        </w:trPr>
        <w:tc>
          <w:tcPr>
            <w:tcW w:w="10008" w:type="dxa"/>
            <w:gridSpan w:val="3"/>
          </w:tcPr>
          <w:p w14:paraId="22FBDD0C" w14:textId="17624973" w:rsidR="00F91A73" w:rsidRPr="00D36D11" w:rsidRDefault="006C3C4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  <w:lang w:val="ru-RU"/>
              </w:rPr>
              <w:t>Predznanje iz</w:t>
            </w:r>
            <w:r w:rsidRPr="00D36D11">
              <w:rPr>
                <w:rFonts w:cs="Arial"/>
                <w:szCs w:val="22"/>
              </w:rPr>
              <w:t xml:space="preserve"> nastavnog</w:t>
            </w:r>
            <w:r w:rsidR="00AF2F62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predmeta Tehničko crtanje s nacrtnom geometrijom.</w:t>
            </w:r>
          </w:p>
        </w:tc>
      </w:tr>
      <w:tr w:rsidR="00D36D11" w:rsidRPr="00D36D11" w14:paraId="5A28BE62" w14:textId="77777777" w:rsidTr="00822E50">
        <w:trPr>
          <w:jc w:val="center"/>
        </w:trPr>
        <w:tc>
          <w:tcPr>
            <w:tcW w:w="10008" w:type="dxa"/>
            <w:gridSpan w:val="3"/>
            <w:shd w:val="clear" w:color="auto" w:fill="D6E3BC"/>
          </w:tcPr>
          <w:p w14:paraId="6376A870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Ciljevi</w:t>
            </w:r>
          </w:p>
        </w:tc>
      </w:tr>
      <w:tr w:rsidR="00D36D11" w:rsidRPr="00D36D11" w14:paraId="3102C8B3" w14:textId="77777777" w:rsidTr="00822E50">
        <w:trPr>
          <w:jc w:val="center"/>
        </w:trPr>
        <w:tc>
          <w:tcPr>
            <w:tcW w:w="10008" w:type="dxa"/>
            <w:gridSpan w:val="3"/>
          </w:tcPr>
          <w:p w14:paraId="2A44B8E6" w14:textId="69145E38" w:rsidR="00F91A73" w:rsidRPr="00D36D11" w:rsidRDefault="005A3D29" w:rsidP="00822E50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Cilj izvođenja nastave je izučavanje teorijskih i praktičnih osnova stvaranja i primjene slikovnoga prikaza u području tehnike s naglaskom na područje strojarstva. Znanja iz ovoga područja mogu se smatrati temeljnim dijelom tehničke pismenosti i kao takva mogu poslužiti za stjecanje dubljih znanja u svrhu profesionalnoga bavljenja razvitkom i primjenom metoda, uređaja i sustava za stvaranje grafičkih prikaza. Usvojena znanja trebaju pri tome predstavljati kvalitet</w:t>
            </w:r>
            <w:r w:rsidR="000C16BA" w:rsidRPr="00D36D11">
              <w:rPr>
                <w:rFonts w:cs="Arial"/>
                <w:szCs w:val="22"/>
              </w:rPr>
              <w:t>an</w:t>
            </w:r>
            <w:r w:rsidRPr="00D36D11">
              <w:rPr>
                <w:rFonts w:cs="Arial"/>
                <w:szCs w:val="22"/>
              </w:rPr>
              <w:t xml:space="preserve"> temelj za uspješno kontinuirano usvajanje novih znanja iz ovoga područja čiji je intenzivan razvoj izravno povezan s razvojem informacijskih i komunikacijskih tehnologija.</w:t>
            </w:r>
          </w:p>
          <w:p w14:paraId="29760DF9" w14:textId="77777777" w:rsidR="00F91A73" w:rsidRPr="00D36D11" w:rsidRDefault="00F91A73" w:rsidP="00822E50">
            <w:pPr>
              <w:jc w:val="both"/>
              <w:rPr>
                <w:rFonts w:cs="Arial"/>
                <w:szCs w:val="22"/>
              </w:rPr>
            </w:pPr>
          </w:p>
        </w:tc>
      </w:tr>
      <w:tr w:rsidR="00D36D11" w:rsidRPr="00D36D11" w14:paraId="18F7485D" w14:textId="77777777" w:rsidTr="00822E50">
        <w:trPr>
          <w:jc w:val="center"/>
        </w:trPr>
        <w:tc>
          <w:tcPr>
            <w:tcW w:w="10008" w:type="dxa"/>
            <w:gridSpan w:val="3"/>
            <w:shd w:val="clear" w:color="auto" w:fill="D6E3BC"/>
          </w:tcPr>
          <w:p w14:paraId="52DA3A31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</w:t>
            </w:r>
          </w:p>
        </w:tc>
      </w:tr>
      <w:tr w:rsidR="00D36D11" w:rsidRPr="00D36D11" w14:paraId="3FCD6A94" w14:textId="77777777" w:rsidTr="00822E50">
        <w:trPr>
          <w:jc w:val="center"/>
        </w:trPr>
        <w:tc>
          <w:tcPr>
            <w:tcW w:w="10008" w:type="dxa"/>
            <w:gridSpan w:val="3"/>
          </w:tcPr>
          <w:p w14:paraId="619FD41A" w14:textId="6ED113F3" w:rsidR="00F91A73" w:rsidRPr="00D36D11" w:rsidRDefault="00F91A73" w:rsidP="007E13E7">
            <w:pPr>
              <w:numPr>
                <w:ilvl w:val="0"/>
                <w:numId w:val="47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Geomet</w:t>
            </w:r>
            <w:r w:rsidR="00751148" w:rsidRPr="00D36D11">
              <w:rPr>
                <w:rFonts w:cs="Arial"/>
                <w:szCs w:val="22"/>
              </w:rPr>
              <w:t xml:space="preserve">rijsko modeliranje u 3D </w:t>
            </w:r>
            <w:r w:rsidR="00472A15" w:rsidRPr="00D36D11">
              <w:rPr>
                <w:rFonts w:cs="Arial"/>
                <w:szCs w:val="22"/>
              </w:rPr>
              <w:t>okruženju</w:t>
            </w:r>
          </w:p>
          <w:p w14:paraId="4B98CBC0" w14:textId="77777777" w:rsidR="00F91A73" w:rsidRPr="00D36D11" w:rsidRDefault="00F91A73" w:rsidP="007E13E7">
            <w:pPr>
              <w:numPr>
                <w:ilvl w:val="0"/>
                <w:numId w:val="47"/>
              </w:num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Norme za razmje</w:t>
            </w:r>
            <w:r w:rsidR="00751148" w:rsidRPr="00D36D11">
              <w:rPr>
                <w:rFonts w:cs="Arial"/>
                <w:szCs w:val="22"/>
              </w:rPr>
              <w:t>nu informacija između CAD sustav</w:t>
            </w:r>
            <w:r w:rsidRPr="00D36D11">
              <w:rPr>
                <w:rFonts w:cs="Arial"/>
                <w:szCs w:val="22"/>
              </w:rPr>
              <w:t>a</w:t>
            </w:r>
          </w:p>
        </w:tc>
      </w:tr>
      <w:tr w:rsidR="00D36D11" w:rsidRPr="00D36D11" w14:paraId="213D2CFF" w14:textId="77777777" w:rsidTr="00822E50">
        <w:trPr>
          <w:trHeight w:val="324"/>
          <w:jc w:val="center"/>
        </w:trPr>
        <w:tc>
          <w:tcPr>
            <w:tcW w:w="538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67E83D6" w14:textId="77777777" w:rsidR="00F91A73" w:rsidRPr="00D36D11" w:rsidRDefault="00751148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</w:t>
            </w:r>
            <w:r w:rsidR="00F91A73" w:rsidRPr="00D36D11">
              <w:rPr>
                <w:rFonts w:cs="Arial"/>
                <w:b/>
                <w:szCs w:val="22"/>
              </w:rPr>
              <w:t xml:space="preserve"> učenja</w:t>
            </w:r>
          </w:p>
        </w:tc>
        <w:tc>
          <w:tcPr>
            <w:tcW w:w="46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E947AEF" w14:textId="77777777" w:rsidR="00F91A73" w:rsidRPr="00D36D11" w:rsidRDefault="00F91A73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0E7D2F27" w14:textId="77777777" w:rsidTr="00822E50">
        <w:trPr>
          <w:trHeight w:val="1115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E404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1. Geometrijsko modeliranje u 3D okruženju</w:t>
            </w:r>
          </w:p>
          <w:p w14:paraId="217F3BD5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</w:t>
            </w:r>
          </w:p>
          <w:p w14:paraId="29270DB5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U</w:t>
            </w:r>
            <w:r w:rsidR="00751148" w:rsidRPr="00D36D11">
              <w:rPr>
                <w:rFonts w:cs="Arial"/>
                <w:szCs w:val="22"/>
              </w:rPr>
              <w:t>čenik bi trebao biti sposoban svladati sljedeće</w:t>
            </w:r>
            <w:r w:rsidRPr="00D36D11">
              <w:rPr>
                <w:rFonts w:cs="Arial"/>
                <w:szCs w:val="22"/>
              </w:rPr>
              <w:t>:</w:t>
            </w:r>
          </w:p>
          <w:p w14:paraId="5A459C7D" w14:textId="77777777" w:rsidR="00F91A73" w:rsidRPr="00D36D11" w:rsidRDefault="00F91A73" w:rsidP="00822E50">
            <w:pPr>
              <w:ind w:left="900"/>
              <w:rPr>
                <w:rFonts w:cs="Arial"/>
                <w:szCs w:val="22"/>
              </w:rPr>
            </w:pPr>
          </w:p>
          <w:p w14:paraId="3B91490B" w14:textId="36A6840F" w:rsidR="00F91A73" w:rsidRPr="00D36D11" w:rsidRDefault="005A3D29" w:rsidP="00CE5463">
            <w:pPr>
              <w:numPr>
                <w:ilvl w:val="0"/>
                <w:numId w:val="56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lastRenderedPageBreak/>
              <w:t>o</w:t>
            </w:r>
            <w:r w:rsidR="00F91A73" w:rsidRPr="00D36D11">
              <w:rPr>
                <w:rFonts w:cs="Arial"/>
                <w:szCs w:val="22"/>
              </w:rPr>
              <w:t>blikovanje modela</w:t>
            </w:r>
            <w:r w:rsidRPr="00D36D11">
              <w:rPr>
                <w:rFonts w:cs="Arial"/>
                <w:szCs w:val="22"/>
              </w:rPr>
              <w:t>,</w:t>
            </w:r>
          </w:p>
          <w:p w14:paraId="4FABF879" w14:textId="68260216" w:rsidR="00F91A73" w:rsidRPr="00D36D11" w:rsidRDefault="005A3D29" w:rsidP="00CE5463">
            <w:pPr>
              <w:numPr>
                <w:ilvl w:val="0"/>
                <w:numId w:val="56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</w:t>
            </w:r>
            <w:r w:rsidR="00F91A73" w:rsidRPr="00D36D11">
              <w:rPr>
                <w:rFonts w:cs="Arial"/>
                <w:szCs w:val="22"/>
              </w:rPr>
              <w:t>atematičk</w:t>
            </w:r>
            <w:r w:rsidRPr="00D36D11">
              <w:rPr>
                <w:rFonts w:cs="Arial"/>
                <w:szCs w:val="22"/>
              </w:rPr>
              <w:t>e</w:t>
            </w:r>
            <w:r w:rsidR="00F91A73" w:rsidRPr="00D36D11">
              <w:rPr>
                <w:rFonts w:cs="Arial"/>
                <w:szCs w:val="22"/>
              </w:rPr>
              <w:t xml:space="preserve"> temelj</w:t>
            </w:r>
            <w:r w:rsidRPr="00D36D11">
              <w:rPr>
                <w:rFonts w:cs="Arial"/>
                <w:szCs w:val="22"/>
              </w:rPr>
              <w:t>e i</w:t>
            </w:r>
            <w:r w:rsidR="00F91A73" w:rsidRPr="00D36D11">
              <w:rPr>
                <w:rFonts w:cs="Arial"/>
                <w:szCs w:val="22"/>
              </w:rPr>
              <w:t xml:space="preserve"> model</w:t>
            </w:r>
            <w:r w:rsidRPr="00D36D11">
              <w:rPr>
                <w:rFonts w:cs="Arial"/>
                <w:szCs w:val="22"/>
              </w:rPr>
              <w:t>e,</w:t>
            </w:r>
          </w:p>
          <w:p w14:paraId="13680CC1" w14:textId="2BE9A0C5" w:rsidR="00F91A73" w:rsidRPr="00D36D11" w:rsidRDefault="005A3D29" w:rsidP="00CE5463">
            <w:pPr>
              <w:numPr>
                <w:ilvl w:val="0"/>
                <w:numId w:val="56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b</w:t>
            </w:r>
            <w:r w:rsidR="00F91A73" w:rsidRPr="00D36D11">
              <w:rPr>
                <w:rFonts w:cs="Arial"/>
                <w:szCs w:val="22"/>
              </w:rPr>
              <w:t>azn</w:t>
            </w:r>
            <w:r w:rsidRPr="00D36D11">
              <w:rPr>
                <w:rFonts w:cs="Arial"/>
                <w:szCs w:val="22"/>
              </w:rPr>
              <w:t>e</w:t>
            </w:r>
            <w:r w:rsidR="00F91A73" w:rsidRPr="00D36D11">
              <w:rPr>
                <w:rFonts w:cs="Arial"/>
                <w:szCs w:val="22"/>
              </w:rPr>
              <w:t xml:space="preserve"> element</w:t>
            </w:r>
            <w:r w:rsidRPr="00D36D11">
              <w:rPr>
                <w:rFonts w:cs="Arial"/>
                <w:szCs w:val="22"/>
              </w:rPr>
              <w:t>e,</w:t>
            </w:r>
          </w:p>
          <w:p w14:paraId="19BE16F1" w14:textId="55187DB4" w:rsidR="00F91A73" w:rsidRPr="00D36D11" w:rsidRDefault="005A3D29" w:rsidP="00CE5463">
            <w:pPr>
              <w:numPr>
                <w:ilvl w:val="0"/>
                <w:numId w:val="56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t</w:t>
            </w:r>
            <w:r w:rsidR="005F28DA" w:rsidRPr="00D36D11">
              <w:rPr>
                <w:rFonts w:cs="Arial"/>
                <w:szCs w:val="22"/>
              </w:rPr>
              <w:t>očk</w:t>
            </w:r>
            <w:r w:rsidRPr="00D36D11">
              <w:rPr>
                <w:rFonts w:cs="Arial"/>
                <w:szCs w:val="22"/>
              </w:rPr>
              <w:t>e</w:t>
            </w:r>
            <w:r w:rsidR="00F91A73" w:rsidRPr="00D36D11">
              <w:rPr>
                <w:rFonts w:cs="Arial"/>
                <w:szCs w:val="22"/>
              </w:rPr>
              <w:t xml:space="preserve"> i element</w:t>
            </w:r>
            <w:r w:rsidRPr="00D36D11">
              <w:rPr>
                <w:rFonts w:cs="Arial"/>
                <w:szCs w:val="22"/>
              </w:rPr>
              <w:t>e</w:t>
            </w:r>
            <w:r w:rsidR="00F91A73" w:rsidRPr="00D36D11">
              <w:rPr>
                <w:rFonts w:cs="Arial"/>
                <w:szCs w:val="22"/>
              </w:rPr>
              <w:t xml:space="preserve"> krivulja, element</w:t>
            </w:r>
            <w:r w:rsidRPr="00D36D11">
              <w:rPr>
                <w:rFonts w:cs="Arial"/>
                <w:szCs w:val="22"/>
              </w:rPr>
              <w:t>e</w:t>
            </w:r>
            <w:r w:rsidR="00F91A73" w:rsidRPr="00D36D11">
              <w:rPr>
                <w:rFonts w:cs="Arial"/>
                <w:szCs w:val="22"/>
              </w:rPr>
              <w:t xml:space="preserve"> površine, element</w:t>
            </w:r>
            <w:r w:rsidRPr="00D36D11">
              <w:rPr>
                <w:rFonts w:cs="Arial"/>
                <w:szCs w:val="22"/>
              </w:rPr>
              <w:t>e</w:t>
            </w:r>
            <w:r w:rsidR="00F91A73" w:rsidRPr="00D36D11">
              <w:rPr>
                <w:rFonts w:cs="Arial"/>
                <w:szCs w:val="22"/>
              </w:rPr>
              <w:t xml:space="preserve"> tijela</w:t>
            </w:r>
            <w:r w:rsidRPr="00D36D11">
              <w:rPr>
                <w:rFonts w:cs="Arial"/>
                <w:szCs w:val="22"/>
              </w:rPr>
              <w:t>,</w:t>
            </w:r>
          </w:p>
          <w:p w14:paraId="2C82D253" w14:textId="24713C47" w:rsidR="00F91A73" w:rsidRPr="00D36D11" w:rsidRDefault="005A3D29" w:rsidP="00CE5463">
            <w:pPr>
              <w:numPr>
                <w:ilvl w:val="0"/>
                <w:numId w:val="56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</w:t>
            </w:r>
            <w:r w:rsidR="00F91A73" w:rsidRPr="00D36D11">
              <w:rPr>
                <w:rFonts w:cs="Arial"/>
                <w:szCs w:val="22"/>
              </w:rPr>
              <w:t>romjen</w:t>
            </w:r>
            <w:r w:rsidRPr="00D36D11">
              <w:rPr>
                <w:rFonts w:cs="Arial"/>
                <w:szCs w:val="22"/>
              </w:rPr>
              <w:t>u</w:t>
            </w:r>
            <w:r w:rsidR="00F91A73" w:rsidRPr="00D36D11">
              <w:rPr>
                <w:rFonts w:cs="Arial"/>
                <w:szCs w:val="22"/>
              </w:rPr>
              <w:t xml:space="preserve"> geometrije</w:t>
            </w:r>
            <w:r w:rsidRPr="00D36D11">
              <w:rPr>
                <w:rFonts w:cs="Arial"/>
                <w:szCs w:val="22"/>
              </w:rPr>
              <w:t>,</w:t>
            </w:r>
          </w:p>
          <w:p w14:paraId="31CB8B87" w14:textId="204A7AEB" w:rsidR="00F91A73" w:rsidRPr="00D36D11" w:rsidRDefault="005A3D29" w:rsidP="00CE5463">
            <w:pPr>
              <w:numPr>
                <w:ilvl w:val="0"/>
                <w:numId w:val="56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</w:t>
            </w:r>
            <w:r w:rsidR="00F91A73" w:rsidRPr="00D36D11">
              <w:rPr>
                <w:rFonts w:cs="Arial"/>
                <w:szCs w:val="22"/>
              </w:rPr>
              <w:t>romjena veličine i položaja elementa</w:t>
            </w:r>
            <w:r w:rsidRPr="00D36D11">
              <w:rPr>
                <w:rFonts w:cs="Arial"/>
                <w:szCs w:val="22"/>
              </w:rPr>
              <w:t>,</w:t>
            </w:r>
            <w:r w:rsidR="00F91A73" w:rsidRPr="00D36D11">
              <w:rPr>
                <w:rFonts w:cs="Arial"/>
                <w:szCs w:val="22"/>
              </w:rPr>
              <w:t xml:space="preserve"> slaganje tijela, slaganje površina</w:t>
            </w:r>
            <w:r w:rsidRPr="00D36D11">
              <w:rPr>
                <w:rFonts w:cs="Arial"/>
                <w:szCs w:val="22"/>
              </w:rPr>
              <w:t>,</w:t>
            </w:r>
          </w:p>
          <w:p w14:paraId="68B4778F" w14:textId="34747C19" w:rsidR="00F91A73" w:rsidRPr="00D36D11" w:rsidRDefault="005A3D29" w:rsidP="00CE5463">
            <w:pPr>
              <w:numPr>
                <w:ilvl w:val="0"/>
                <w:numId w:val="56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</w:t>
            </w:r>
            <w:r w:rsidR="00F91A73" w:rsidRPr="00D36D11">
              <w:rPr>
                <w:rFonts w:cs="Arial"/>
                <w:szCs w:val="22"/>
              </w:rPr>
              <w:t>omoćne funkcije</w:t>
            </w:r>
            <w:r w:rsidRPr="00D36D11">
              <w:rPr>
                <w:rFonts w:cs="Arial"/>
                <w:szCs w:val="22"/>
              </w:rPr>
              <w:t>,</w:t>
            </w:r>
          </w:p>
          <w:p w14:paraId="6E5B87A8" w14:textId="2F710BFB" w:rsidR="00F91A73" w:rsidRPr="00D36D11" w:rsidRDefault="005A3D29" w:rsidP="00CE5463">
            <w:pPr>
              <w:numPr>
                <w:ilvl w:val="0"/>
                <w:numId w:val="56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</w:t>
            </w:r>
            <w:r w:rsidR="00F91A73" w:rsidRPr="00D36D11">
              <w:rPr>
                <w:rFonts w:cs="Arial"/>
                <w:szCs w:val="22"/>
              </w:rPr>
              <w:t>ogled i prozor, za prikaz, za konstrui</w:t>
            </w:r>
            <w:r w:rsidRPr="00D36D11">
              <w:rPr>
                <w:rFonts w:cs="Arial"/>
                <w:szCs w:val="22"/>
              </w:rPr>
              <w:t>r</w:t>
            </w:r>
            <w:r w:rsidR="00F91A73" w:rsidRPr="00D36D11">
              <w:rPr>
                <w:rFonts w:cs="Arial"/>
                <w:szCs w:val="22"/>
              </w:rPr>
              <w:t>anje, pomoćna geometrija</w:t>
            </w:r>
            <w:r w:rsidRPr="00D36D11">
              <w:rPr>
                <w:rFonts w:cs="Arial"/>
                <w:szCs w:val="22"/>
              </w:rPr>
              <w:t>,</w:t>
            </w:r>
          </w:p>
          <w:p w14:paraId="487028A6" w14:textId="4ABE4B73" w:rsidR="00F91A73" w:rsidRPr="00D36D11" w:rsidRDefault="005A3D29" w:rsidP="00CE5463">
            <w:pPr>
              <w:numPr>
                <w:ilvl w:val="0"/>
                <w:numId w:val="56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r</w:t>
            </w:r>
            <w:r w:rsidR="00F91A73" w:rsidRPr="00D36D11">
              <w:rPr>
                <w:rFonts w:cs="Arial"/>
                <w:szCs w:val="22"/>
              </w:rPr>
              <w:t>ukovanje modelom i preoblikovanje</w:t>
            </w:r>
            <w:r w:rsidRPr="00D36D11">
              <w:rPr>
                <w:rFonts w:cs="Arial"/>
                <w:szCs w:val="22"/>
              </w:rPr>
              <w:t>,</w:t>
            </w:r>
          </w:p>
          <w:p w14:paraId="11D44272" w14:textId="7FABCC61" w:rsidR="00F91A73" w:rsidRPr="00D36D11" w:rsidRDefault="005A3D29" w:rsidP="00CE5463">
            <w:pPr>
              <w:numPr>
                <w:ilvl w:val="0"/>
                <w:numId w:val="56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r</w:t>
            </w:r>
            <w:r w:rsidR="00F91A73" w:rsidRPr="00D36D11">
              <w:rPr>
                <w:rFonts w:cs="Arial"/>
                <w:szCs w:val="22"/>
              </w:rPr>
              <w:t>ukovanje</w:t>
            </w:r>
            <w:r w:rsidRPr="00D36D11">
              <w:rPr>
                <w:rFonts w:cs="Arial"/>
                <w:szCs w:val="22"/>
              </w:rPr>
              <w:t xml:space="preserve"> i</w:t>
            </w:r>
            <w:r w:rsidR="00F91A73" w:rsidRPr="00D36D11">
              <w:rPr>
                <w:rFonts w:cs="Arial"/>
                <w:szCs w:val="22"/>
              </w:rPr>
              <w:t xml:space="preserve"> preoblikovanje.</w:t>
            </w:r>
          </w:p>
          <w:p w14:paraId="1705D699" w14:textId="77777777" w:rsidR="00F91A73" w:rsidRPr="00D36D11" w:rsidRDefault="00F91A73" w:rsidP="00822E50">
            <w:pPr>
              <w:ind w:left="720"/>
              <w:rPr>
                <w:rFonts w:cs="Arial"/>
                <w:szCs w:val="22"/>
              </w:rPr>
            </w:pPr>
          </w:p>
          <w:p w14:paraId="5606747C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50AFAF22" w14:textId="38E767C5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2. Norme za razmjenu informacija između CAD s</w:t>
            </w:r>
            <w:r w:rsidR="005A3D29" w:rsidRPr="00D36D11">
              <w:rPr>
                <w:rFonts w:cs="Arial"/>
                <w:b/>
                <w:szCs w:val="22"/>
              </w:rPr>
              <w:t>ustava</w:t>
            </w:r>
            <w:r w:rsidRPr="00D36D11">
              <w:rPr>
                <w:rFonts w:cs="Arial"/>
                <w:b/>
                <w:szCs w:val="22"/>
              </w:rPr>
              <w:t xml:space="preserve">       </w:t>
            </w:r>
          </w:p>
          <w:p w14:paraId="7EDE8F61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</w:t>
            </w:r>
            <w:r w:rsidR="00751148" w:rsidRPr="00D36D11">
              <w:rPr>
                <w:rFonts w:cs="Arial"/>
                <w:szCs w:val="22"/>
              </w:rPr>
              <w:t>enik bi trebao biti sposoban s</w:t>
            </w:r>
            <w:r w:rsidRPr="00D36D11">
              <w:rPr>
                <w:rFonts w:cs="Arial"/>
                <w:szCs w:val="22"/>
              </w:rPr>
              <w:t>vlada</w:t>
            </w:r>
            <w:r w:rsidR="00751148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sl</w:t>
            </w:r>
            <w:r w:rsidR="00751148" w:rsidRPr="00D36D11">
              <w:rPr>
                <w:rFonts w:cs="Arial"/>
                <w:szCs w:val="22"/>
              </w:rPr>
              <w:t>jedeće</w:t>
            </w:r>
            <w:r w:rsidRPr="00D36D11">
              <w:rPr>
                <w:rFonts w:cs="Arial"/>
                <w:szCs w:val="22"/>
              </w:rPr>
              <w:t>:</w:t>
            </w:r>
          </w:p>
          <w:p w14:paraId="3B2F68E3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  <w:p w14:paraId="24D78EA1" w14:textId="191A85F2" w:rsidR="00F91A73" w:rsidRPr="00D36D11" w:rsidRDefault="005A3D29" w:rsidP="00CE5463">
            <w:pPr>
              <w:numPr>
                <w:ilvl w:val="0"/>
                <w:numId w:val="57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</w:t>
            </w:r>
            <w:r w:rsidR="00F91A73" w:rsidRPr="00D36D11">
              <w:rPr>
                <w:rFonts w:cs="Arial"/>
                <w:szCs w:val="22"/>
              </w:rPr>
              <w:t>orme za razmjenu modela proizvoda IGES, STEP, VDAFS, SLI</w:t>
            </w:r>
            <w:r w:rsidRPr="00D36D11">
              <w:rPr>
                <w:rFonts w:cs="Arial"/>
                <w:szCs w:val="22"/>
              </w:rPr>
              <w:t xml:space="preserve"> itd. </w:t>
            </w:r>
          </w:p>
          <w:p w14:paraId="7C8778DF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</w:t>
            </w:r>
          </w:p>
          <w:p w14:paraId="743500AA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9C47" w14:textId="77777777" w:rsidR="005A3D29" w:rsidRPr="00D36D11" w:rsidRDefault="005A3D29" w:rsidP="005A3D29">
            <w:pPr>
              <w:ind w:firstLine="72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lastRenderedPageBreak/>
              <w:t xml:space="preserve">Slijedeći opću tendenciju uvođenja timskoga rada tijekom nastavne godine učenici, u okviru vježbi, trebaju uraditi i prezentirati dva timska grafička zadatka varijantnih konstrukcija iz područja </w:t>
            </w:r>
            <w:r w:rsidRPr="00D36D11">
              <w:rPr>
                <w:rFonts w:cs="Arial"/>
                <w:szCs w:val="22"/>
              </w:rPr>
              <w:lastRenderedPageBreak/>
              <w:t>obuhvaćenih nastavnim planom i programom. Grafičke radove je potrebno koncipirati tako da učenik poslije obrađenog nastavnoga sadržaja dobije zadatak s uputama za izvođenje grafičkoga rada. Grafički radovi se rade na računalu, a prezentiraju se i predaju u vidu elektroničkoga zapisa (memorijski stick ili CD).</w:t>
            </w:r>
          </w:p>
          <w:p w14:paraId="0A857DB9" w14:textId="360B3A01" w:rsidR="00751148" w:rsidRPr="00D36D11" w:rsidRDefault="005A3D29" w:rsidP="00822E50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Program vježbi se ostvaruje </w:t>
            </w:r>
            <w:r w:rsidR="00472A15" w:rsidRPr="00D36D11">
              <w:rPr>
                <w:rFonts w:cs="Arial"/>
                <w:szCs w:val="22"/>
              </w:rPr>
              <w:t>sukladno</w:t>
            </w:r>
            <w:r w:rsidRPr="00D36D11">
              <w:rPr>
                <w:rFonts w:cs="Arial"/>
                <w:szCs w:val="22"/>
              </w:rPr>
              <w:t xml:space="preserve"> teorijskom dijelu predmeta kao i predmetima Tehničko crtanje s nacrtnom geometrijom, Crtanje pomoću računala, Konstruiranje te Modeliranje strojarskih elemenata i konstrukcija. Za uspješnu realizaciju programa iz nastavnog predmeta Računalna grafika, a osobito za izvođenje vježbi iz ovoga predmeta neophodno je da škola ima odgovarajući kabinet sa neophodnom opremom, tj. računala s dostupnim programskom paketima za crtanje i 2D konstruiranje, te za 2D/3D projektiranje i modeliranje, kao i ostalim didaktičkim materijalima </w:t>
            </w:r>
            <w:r w:rsidR="00F91A73" w:rsidRPr="00D36D11">
              <w:rPr>
                <w:rFonts w:cs="Arial"/>
                <w:szCs w:val="22"/>
              </w:rPr>
              <w:t>koji su predviđeni normativom nastavnih sredstava za ovaj predmet. Softver koji se preporučuje AutoCAD,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F91A73" w:rsidRPr="00D36D11">
              <w:rPr>
                <w:rFonts w:cs="Arial"/>
                <w:szCs w:val="22"/>
              </w:rPr>
              <w:t>SolidWorks,</w:t>
            </w:r>
            <w:r w:rsidR="00751148" w:rsidRPr="00D36D11">
              <w:rPr>
                <w:rFonts w:cs="Arial"/>
                <w:szCs w:val="22"/>
              </w:rPr>
              <w:t xml:space="preserve"> </w:t>
            </w:r>
            <w:r w:rsidR="00F91A73" w:rsidRPr="00D36D11">
              <w:rPr>
                <w:rFonts w:cs="Arial"/>
                <w:szCs w:val="22"/>
              </w:rPr>
              <w:t xml:space="preserve">Catia, Mechanical Desktop </w:t>
            </w:r>
            <w:r w:rsidRPr="00D36D11">
              <w:rPr>
                <w:rFonts w:cs="Arial"/>
                <w:szCs w:val="22"/>
              </w:rPr>
              <w:t xml:space="preserve">itd. </w:t>
            </w:r>
          </w:p>
          <w:p w14:paraId="3E34E68B" w14:textId="254E14EC" w:rsidR="00F91A73" w:rsidRPr="00D36D11" w:rsidRDefault="00AF2F62" w:rsidP="00822E50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Računalna grafika</w:t>
            </w:r>
            <w:r w:rsidR="005A3D29" w:rsidRPr="00D36D11">
              <w:rPr>
                <w:rFonts w:cs="Arial"/>
                <w:szCs w:val="22"/>
              </w:rPr>
              <w:t xml:space="preserve"> realizira </w:t>
            </w:r>
            <w:r w:rsidRPr="00D36D11">
              <w:rPr>
                <w:rFonts w:cs="Arial"/>
                <w:szCs w:val="22"/>
              </w:rPr>
              <w:t xml:space="preserve">se </w:t>
            </w:r>
            <w:r w:rsidR="005A3D29" w:rsidRPr="00D36D11">
              <w:rPr>
                <w:rFonts w:cs="Arial"/>
                <w:szCs w:val="22"/>
              </w:rPr>
              <w:t>u kabinetima koji su opremljeni računalima, a učenike se dijeli u skupine.</w:t>
            </w:r>
          </w:p>
        </w:tc>
      </w:tr>
      <w:tr w:rsidR="00D36D11" w:rsidRPr="00D36D11" w14:paraId="0D759DA5" w14:textId="77777777" w:rsidTr="00822E50">
        <w:trPr>
          <w:jc w:val="center"/>
        </w:trPr>
        <w:tc>
          <w:tcPr>
            <w:tcW w:w="10008" w:type="dxa"/>
            <w:gridSpan w:val="3"/>
            <w:shd w:val="clear" w:color="auto" w:fill="D6E3BC"/>
          </w:tcPr>
          <w:p w14:paraId="738697AC" w14:textId="380D3E19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Integracija</w:t>
            </w:r>
            <w:r w:rsidR="003228DC" w:rsidRPr="00D36D11">
              <w:rPr>
                <w:rFonts w:cs="Arial"/>
                <w:b/>
                <w:szCs w:val="22"/>
              </w:rPr>
              <w:t xml:space="preserve"> (povezanost s drugim </w:t>
            </w:r>
            <w:r w:rsidR="00472A15" w:rsidRPr="00D36D11">
              <w:rPr>
                <w:rFonts w:cs="Arial"/>
                <w:b/>
                <w:szCs w:val="22"/>
              </w:rPr>
              <w:t>nastavnim</w:t>
            </w:r>
            <w:r w:rsidR="003228DC" w:rsidRPr="00D36D11">
              <w:rPr>
                <w:rFonts w:cs="Arial"/>
                <w:b/>
                <w:szCs w:val="22"/>
              </w:rPr>
              <w:t xml:space="preserve"> predmetima)</w:t>
            </w:r>
          </w:p>
        </w:tc>
      </w:tr>
      <w:tr w:rsidR="00D36D11" w:rsidRPr="00D36D11" w14:paraId="0F07F9D7" w14:textId="77777777" w:rsidTr="00822E50">
        <w:trPr>
          <w:jc w:val="center"/>
        </w:trPr>
        <w:tc>
          <w:tcPr>
            <w:tcW w:w="10008" w:type="dxa"/>
            <w:gridSpan w:val="3"/>
          </w:tcPr>
          <w:p w14:paraId="742D75AA" w14:textId="0577A76C" w:rsidR="00F91A73" w:rsidRPr="00D36D11" w:rsidRDefault="006C3C4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Tehničko crtanje s nacrtnom geometrijom</w:t>
            </w:r>
          </w:p>
        </w:tc>
      </w:tr>
      <w:tr w:rsidR="00D36D11" w:rsidRPr="00D36D11" w14:paraId="1CCA01AA" w14:textId="77777777" w:rsidTr="00822E50">
        <w:trPr>
          <w:jc w:val="center"/>
        </w:trPr>
        <w:tc>
          <w:tcPr>
            <w:tcW w:w="10008" w:type="dxa"/>
            <w:gridSpan w:val="3"/>
            <w:shd w:val="clear" w:color="auto" w:fill="D6E3BC"/>
          </w:tcPr>
          <w:p w14:paraId="400862FB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</w:t>
            </w:r>
            <w:r w:rsidR="003228DC" w:rsidRPr="00D36D11">
              <w:rPr>
                <w:rFonts w:cs="Arial"/>
                <w:b/>
                <w:szCs w:val="22"/>
              </w:rPr>
              <w:t xml:space="preserve"> za nastavnike</w:t>
            </w:r>
          </w:p>
        </w:tc>
      </w:tr>
      <w:tr w:rsidR="00D36D11" w:rsidRPr="00D36D11" w14:paraId="22248D00" w14:textId="77777777" w:rsidTr="00822E50">
        <w:trPr>
          <w:jc w:val="center"/>
        </w:trPr>
        <w:tc>
          <w:tcPr>
            <w:tcW w:w="10008" w:type="dxa"/>
            <w:gridSpan w:val="3"/>
          </w:tcPr>
          <w:p w14:paraId="0CAE9F5E" w14:textId="499E7C86" w:rsidR="00F91A73" w:rsidRPr="00D36D11" w:rsidRDefault="00751148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Udžbenici odob</w:t>
            </w:r>
            <w:r w:rsidR="00DB6BE3" w:rsidRPr="00D36D11">
              <w:rPr>
                <w:rFonts w:cs="Arial"/>
                <w:szCs w:val="22"/>
              </w:rPr>
              <w:t>r</w:t>
            </w:r>
            <w:r w:rsidRPr="00D36D11">
              <w:rPr>
                <w:rFonts w:cs="Arial"/>
                <w:szCs w:val="22"/>
              </w:rPr>
              <w:t>eni za uporabu od mjerodavnih obrazovnih vlasti i drugi materijali</w:t>
            </w:r>
          </w:p>
        </w:tc>
      </w:tr>
      <w:tr w:rsidR="00D36D11" w:rsidRPr="00D36D11" w14:paraId="531927F4" w14:textId="77777777" w:rsidTr="00822E50">
        <w:trPr>
          <w:jc w:val="center"/>
        </w:trPr>
        <w:tc>
          <w:tcPr>
            <w:tcW w:w="10008" w:type="dxa"/>
            <w:gridSpan w:val="3"/>
            <w:shd w:val="clear" w:color="auto" w:fill="D6E3BC"/>
          </w:tcPr>
          <w:p w14:paraId="6F420726" w14:textId="77777777" w:rsidR="00F91A73" w:rsidRPr="00D36D11" w:rsidRDefault="00F91A7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</w:t>
            </w:r>
            <w:r w:rsidR="003228DC" w:rsidRPr="00D36D11">
              <w:rPr>
                <w:rFonts w:cs="Arial"/>
                <w:b/>
                <w:szCs w:val="22"/>
              </w:rPr>
              <w:t xml:space="preserve"> i tehnike ocjenjivanja</w:t>
            </w:r>
          </w:p>
        </w:tc>
      </w:tr>
      <w:tr w:rsidR="00D36D11" w:rsidRPr="00D36D11" w14:paraId="0BEB37DB" w14:textId="77777777" w:rsidTr="00822E50">
        <w:trPr>
          <w:jc w:val="center"/>
        </w:trPr>
        <w:tc>
          <w:tcPr>
            <w:tcW w:w="10008" w:type="dxa"/>
            <w:gridSpan w:val="3"/>
          </w:tcPr>
          <w:p w14:paraId="071E8BE5" w14:textId="77777777" w:rsidR="00F91A73" w:rsidRPr="00D36D11" w:rsidRDefault="00EC38E2" w:rsidP="00BC0C66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39E971E9" w14:textId="19A7A753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 </w:t>
            </w:r>
            <w:r w:rsidR="00472A15" w:rsidRPr="00D36D11">
              <w:rPr>
                <w:rFonts w:cs="Arial"/>
                <w:szCs w:val="22"/>
              </w:rPr>
              <w:t>Primijeniti</w:t>
            </w:r>
            <w:r w:rsidRPr="00D36D11">
              <w:rPr>
                <w:rFonts w:cs="Arial"/>
                <w:szCs w:val="22"/>
              </w:rPr>
              <w:t xml:space="preserve"> najmanje  tri</w:t>
            </w:r>
            <w:r w:rsidR="00BC0C66" w:rsidRPr="00D36D11">
              <w:rPr>
                <w:rFonts w:cs="Arial"/>
                <w:szCs w:val="22"/>
              </w:rPr>
              <w:t xml:space="preserve"> različite tehnike ocjenjivanja</w:t>
            </w:r>
            <w:r w:rsidRPr="00D36D11">
              <w:rPr>
                <w:rFonts w:cs="Arial"/>
                <w:szCs w:val="22"/>
              </w:rPr>
              <w:t>:</w:t>
            </w:r>
          </w:p>
          <w:p w14:paraId="4BC3C771" w14:textId="77777777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1.  </w:t>
            </w:r>
            <w:r w:rsidR="00751148" w:rsidRPr="00D36D11">
              <w:rPr>
                <w:rFonts w:cs="Arial"/>
                <w:szCs w:val="22"/>
              </w:rPr>
              <w:t>Usmena provjera znanja (interv</w:t>
            </w:r>
            <w:r w:rsidRPr="00D36D11">
              <w:rPr>
                <w:rFonts w:cs="Arial"/>
                <w:szCs w:val="22"/>
              </w:rPr>
              <w:t xml:space="preserve">ju, prezentacije, </w:t>
            </w:r>
            <w:r w:rsidR="00751148" w:rsidRPr="00D36D11">
              <w:rPr>
                <w:rFonts w:cs="Arial"/>
                <w:szCs w:val="22"/>
              </w:rPr>
              <w:t>praktičan rad i grafički radovi</w:t>
            </w:r>
            <w:r w:rsidRPr="00D36D11">
              <w:rPr>
                <w:rFonts w:cs="Arial"/>
                <w:szCs w:val="22"/>
              </w:rPr>
              <w:t>),</w:t>
            </w:r>
          </w:p>
          <w:p w14:paraId="30C7250D" w14:textId="60D9981B" w:rsidR="00F91A73" w:rsidRPr="00D36D11" w:rsidRDefault="00F91A7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</w:t>
            </w:r>
            <w:r w:rsidR="00751148" w:rsidRPr="00D36D11">
              <w:rPr>
                <w:rFonts w:cs="Arial"/>
                <w:szCs w:val="22"/>
              </w:rPr>
              <w:t xml:space="preserve">  2.  Pismena provjera znanja (</w:t>
            </w:r>
            <w:r w:rsidRPr="00D36D11">
              <w:rPr>
                <w:rFonts w:cs="Arial"/>
                <w:szCs w:val="22"/>
              </w:rPr>
              <w:t>zada</w:t>
            </w:r>
            <w:r w:rsidR="00751148" w:rsidRPr="00D36D11">
              <w:rPr>
                <w:rFonts w:cs="Arial"/>
                <w:szCs w:val="22"/>
              </w:rPr>
              <w:t>t</w:t>
            </w:r>
            <w:r w:rsidRPr="00D36D11">
              <w:rPr>
                <w:rFonts w:cs="Arial"/>
                <w:szCs w:val="22"/>
              </w:rPr>
              <w:t>ci objekti</w:t>
            </w:r>
            <w:r w:rsidR="00751148" w:rsidRPr="00D36D11">
              <w:rPr>
                <w:rFonts w:cs="Arial"/>
                <w:szCs w:val="22"/>
              </w:rPr>
              <w:t>vnog tipa, struktu</w:t>
            </w:r>
            <w:r w:rsidR="00AF2F62" w:rsidRPr="00D36D11">
              <w:rPr>
                <w:rFonts w:cs="Arial"/>
                <w:szCs w:val="22"/>
              </w:rPr>
              <w:t>r</w:t>
            </w:r>
            <w:r w:rsidR="00751148" w:rsidRPr="00D36D11">
              <w:rPr>
                <w:rFonts w:cs="Arial"/>
                <w:szCs w:val="22"/>
              </w:rPr>
              <w:t>irana pitanja</w:t>
            </w:r>
            <w:r w:rsidRPr="00D36D11">
              <w:rPr>
                <w:rFonts w:cs="Arial"/>
                <w:szCs w:val="22"/>
              </w:rPr>
              <w:t>),</w:t>
            </w:r>
          </w:p>
          <w:p w14:paraId="62E525E2" w14:textId="77777777" w:rsidR="00F91A73" w:rsidRPr="00D36D11" w:rsidRDefault="00751148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3.  Test (</w:t>
            </w:r>
            <w:r w:rsidR="00F91A73" w:rsidRPr="00D36D11">
              <w:rPr>
                <w:rFonts w:cs="Arial"/>
                <w:szCs w:val="22"/>
              </w:rPr>
              <w:t>kratki odgovori, p</w:t>
            </w:r>
            <w:r w:rsidRPr="00D36D11">
              <w:rPr>
                <w:rFonts w:cs="Arial"/>
                <w:szCs w:val="22"/>
              </w:rPr>
              <w:t>itanja „točno – netočno“</w:t>
            </w:r>
            <w:r w:rsidR="00F91A73" w:rsidRPr="00D36D11">
              <w:rPr>
                <w:rFonts w:cs="Arial"/>
                <w:szCs w:val="22"/>
              </w:rPr>
              <w:t>)</w:t>
            </w:r>
          </w:p>
        </w:tc>
      </w:tr>
      <w:tr w:rsidR="00D36D11" w:rsidRPr="00D36D11" w14:paraId="483CEF57" w14:textId="77777777" w:rsidTr="00822E50">
        <w:trPr>
          <w:jc w:val="center"/>
        </w:trPr>
        <w:tc>
          <w:tcPr>
            <w:tcW w:w="10008" w:type="dxa"/>
            <w:gridSpan w:val="3"/>
            <w:shd w:val="clear" w:color="auto" w:fill="D6E3BC"/>
          </w:tcPr>
          <w:p w14:paraId="59CA7D7C" w14:textId="77777777" w:rsidR="00F91A73" w:rsidRPr="00D36D11" w:rsidRDefault="00F91A73" w:rsidP="00822E50">
            <w:pPr>
              <w:pStyle w:val="ListParagraph"/>
              <w:tabs>
                <w:tab w:val="num" w:pos="720"/>
              </w:tabs>
              <w:ind w:left="0"/>
              <w:rPr>
                <w:rFonts w:ascii="Arial" w:hAnsi="Arial" w:cs="Arial"/>
                <w:b/>
                <w:lang w:val="hr-HR"/>
              </w:rPr>
            </w:pPr>
            <w:r w:rsidRPr="00D36D11">
              <w:rPr>
                <w:rFonts w:ascii="Arial" w:hAnsi="Arial" w:cs="Arial"/>
                <w:b/>
                <w:lang w:val="hr-HR"/>
              </w:rPr>
              <w:t>Pro</w:t>
            </w:r>
            <w:r w:rsidR="00751148" w:rsidRPr="00D36D11">
              <w:rPr>
                <w:rFonts w:ascii="Arial" w:hAnsi="Arial" w:cs="Arial"/>
                <w:b/>
                <w:lang w:val="hr-HR"/>
              </w:rPr>
              <w:t>fil i stručna sprema nastavnika</w:t>
            </w:r>
          </w:p>
        </w:tc>
      </w:tr>
      <w:tr w:rsidR="00F91A73" w:rsidRPr="00D36D11" w14:paraId="20375CF6" w14:textId="77777777" w:rsidTr="00822E50">
        <w:trPr>
          <w:jc w:val="center"/>
        </w:trPr>
        <w:tc>
          <w:tcPr>
            <w:tcW w:w="10008" w:type="dxa"/>
            <w:gridSpan w:val="3"/>
          </w:tcPr>
          <w:p w14:paraId="64B6A8A8" w14:textId="4D6F7497" w:rsidR="00F91A73" w:rsidRPr="00D36D11" w:rsidRDefault="00BC0C66" w:rsidP="00BC0C66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d</w:t>
            </w:r>
            <w:r w:rsidR="00F91A73" w:rsidRPr="00D36D11">
              <w:rPr>
                <w:rFonts w:cs="Arial"/>
                <w:szCs w:val="22"/>
              </w:rPr>
              <w:t>iplomirani inženjer strojarstva</w:t>
            </w:r>
            <w:r w:rsidR="000C16BA" w:rsidRPr="00D36D11">
              <w:rPr>
                <w:rFonts w:cs="Arial"/>
                <w:szCs w:val="22"/>
              </w:rPr>
              <w:t>,</w:t>
            </w:r>
            <w:r w:rsidR="00EB50DA" w:rsidRPr="00D36D11">
              <w:rPr>
                <w:rFonts w:cs="Arial"/>
                <w:szCs w:val="22"/>
              </w:rPr>
              <w:t xml:space="preserve"> s dopunskim psihološko-pedagoškim i metodičkim obrazovanjem,</w:t>
            </w:r>
          </w:p>
          <w:p w14:paraId="4E711CE2" w14:textId="5F8E7ED4" w:rsidR="00F91A73" w:rsidRPr="00D36D11" w:rsidRDefault="00BC0C66" w:rsidP="00BC0C66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 p</w:t>
            </w:r>
            <w:r w:rsidR="00F91A73" w:rsidRPr="00D36D11">
              <w:rPr>
                <w:rFonts w:cs="Arial"/>
                <w:szCs w:val="22"/>
              </w:rPr>
              <w:t>rofesor strojarstva</w:t>
            </w:r>
            <w:r w:rsidR="000C16BA" w:rsidRPr="00D36D11">
              <w:rPr>
                <w:rFonts w:cs="Arial"/>
                <w:szCs w:val="22"/>
              </w:rPr>
              <w:t>.</w:t>
            </w:r>
          </w:p>
          <w:p w14:paraId="78A484EC" w14:textId="77777777" w:rsidR="000C16BA" w:rsidRPr="00D36D11" w:rsidRDefault="000C16BA" w:rsidP="00BC0C66">
            <w:pPr>
              <w:rPr>
                <w:rFonts w:cs="Arial"/>
                <w:szCs w:val="22"/>
              </w:rPr>
            </w:pPr>
          </w:p>
          <w:p w14:paraId="646DDA7F" w14:textId="77777777" w:rsidR="00BC0C66" w:rsidRPr="00D36D11" w:rsidRDefault="00BC0C66" w:rsidP="00BC0C66">
            <w:pPr>
              <w:spacing w:after="60" w:line="276" w:lineRule="auto"/>
              <w:jc w:val="both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Navedeni profili visoke stručne spreme (VII/1) moraju proizlaziti iz studijskog programa u trajanju od najmanje četiri godine.</w:t>
            </w:r>
          </w:p>
          <w:p w14:paraId="65643684" w14:textId="517B752D" w:rsidR="00BC0C66" w:rsidRPr="00D36D11" w:rsidRDefault="00BC0C66" w:rsidP="00BC0C66">
            <w:pPr>
              <w:spacing w:after="60" w:line="276" w:lineRule="auto"/>
              <w:jc w:val="both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Nastavu mogu izvoditi </w:t>
            </w:r>
            <w:r w:rsidR="004D7DDE" w:rsidRPr="00D36D11">
              <w:rPr>
                <w:rFonts w:eastAsia="Calibri" w:cs="Arial"/>
                <w:szCs w:val="22"/>
                <w:lang w:eastAsia="en-US"/>
              </w:rPr>
              <w:t>i drugi ekvivalentni profili gore navedenim profilima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, stečeni pohađanjem studijskog programa strojarstva u istom ili dužem trajanju u bolonjskom visokoobrazovnom procesu, s diplomom i dodatkom diplome, koji se izdaje i prilaže uz diplomu visokoškolske ustanove radi </w:t>
            </w:r>
            <w:r w:rsidR="00B07436" w:rsidRPr="00D36D11">
              <w:rPr>
                <w:rFonts w:eastAsia="Calibri" w:cs="Arial"/>
                <w:szCs w:val="22"/>
                <w:lang w:eastAsia="en-US"/>
              </w:rPr>
              <w:t>detaljnijeg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uvida u nivo, prirodu, sadržaj, sistem i pravila studiranja.</w:t>
            </w:r>
          </w:p>
          <w:p w14:paraId="327A7DC2" w14:textId="4A65A8AA" w:rsidR="00BC0C66" w:rsidRPr="00D36D11" w:rsidRDefault="0041345A" w:rsidP="006F1B2B">
            <w:pPr>
              <w:autoSpaceDE w:val="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Napomena: </w:t>
            </w:r>
            <w:r w:rsidRPr="00D36D11">
              <w:rPr>
                <w:rFonts w:cs="Arial"/>
                <w:szCs w:val="22"/>
              </w:rPr>
              <w:t>Nastavnici čiji profili nisu nabrojani, koji su primljeni u radni odnos do primjene ovog nastavnog plana i programa u srednjim školama Brčko distrikta BiH, mogu i dalje izvoditi nastavu.</w:t>
            </w:r>
          </w:p>
        </w:tc>
      </w:tr>
    </w:tbl>
    <w:p w14:paraId="201422DE" w14:textId="77777777" w:rsidR="003811E7" w:rsidRPr="00D36D11" w:rsidRDefault="003811E7" w:rsidP="00F91A73">
      <w:pPr>
        <w:rPr>
          <w:rFonts w:cs="Arial"/>
          <w:szCs w:val="22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3132"/>
        <w:gridCol w:w="2793"/>
      </w:tblGrid>
      <w:tr w:rsidR="00D36D11" w:rsidRPr="00D36D11" w14:paraId="3A0A1573" w14:textId="77777777" w:rsidTr="00BC0C66">
        <w:tc>
          <w:tcPr>
            <w:tcW w:w="10065" w:type="dxa"/>
            <w:gridSpan w:val="3"/>
            <w:shd w:val="clear" w:color="auto" w:fill="auto"/>
          </w:tcPr>
          <w:p w14:paraId="3F8A5C77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OKVIRNI PLAN REALIZACIJE MODULA</w:t>
            </w:r>
          </w:p>
        </w:tc>
      </w:tr>
      <w:tr w:rsidR="00D36D11" w:rsidRPr="00D36D11" w14:paraId="3D998DB8" w14:textId="77777777" w:rsidTr="00BC0C66">
        <w:tc>
          <w:tcPr>
            <w:tcW w:w="4140" w:type="dxa"/>
            <w:vMerge w:val="restart"/>
            <w:shd w:val="clear" w:color="auto" w:fill="auto"/>
          </w:tcPr>
          <w:p w14:paraId="2FE5BCE9" w14:textId="77777777" w:rsidR="003F7CBC" w:rsidRPr="00D36D11" w:rsidRDefault="00BC0C66" w:rsidP="00CE5463">
            <w:pPr>
              <w:numPr>
                <w:ilvl w:val="0"/>
                <w:numId w:val="85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m</w:t>
            </w:r>
            <w:r w:rsidR="003F7CBC" w:rsidRPr="00D36D11">
              <w:rPr>
                <w:rFonts w:eastAsia="Calibri" w:cs="Arial"/>
                <w:b/>
                <w:szCs w:val="22"/>
                <w:lang w:eastAsia="en-US"/>
              </w:rPr>
              <w:t>odul</w:t>
            </w:r>
          </w:p>
        </w:tc>
        <w:tc>
          <w:tcPr>
            <w:tcW w:w="3132" w:type="dxa"/>
            <w:shd w:val="clear" w:color="auto" w:fill="auto"/>
          </w:tcPr>
          <w:p w14:paraId="1B8D1236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Uvod</w:t>
            </w:r>
          </w:p>
        </w:tc>
        <w:tc>
          <w:tcPr>
            <w:tcW w:w="2793" w:type="dxa"/>
            <w:shd w:val="clear" w:color="auto" w:fill="auto"/>
          </w:tcPr>
          <w:p w14:paraId="0E0053BF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2 nastavna sata</w:t>
            </w:r>
          </w:p>
        </w:tc>
      </w:tr>
      <w:tr w:rsidR="00D36D11" w:rsidRPr="00D36D11" w14:paraId="6947A7E8" w14:textId="77777777" w:rsidTr="00BC0C66">
        <w:tc>
          <w:tcPr>
            <w:tcW w:w="4140" w:type="dxa"/>
            <w:vMerge/>
            <w:shd w:val="clear" w:color="auto" w:fill="auto"/>
          </w:tcPr>
          <w:p w14:paraId="46DEA2B0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6614016B" w14:textId="32E5680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Osnovni pojmovi </w:t>
            </w:r>
            <w:r w:rsidR="008978B7" w:rsidRPr="00D36D11">
              <w:rPr>
                <w:rFonts w:eastAsia="Calibri" w:cs="Arial"/>
                <w:szCs w:val="22"/>
                <w:lang w:eastAsia="en-US"/>
              </w:rPr>
              <w:t>računalne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="000C13C8" w:rsidRPr="00D36D11">
              <w:rPr>
                <w:rFonts w:eastAsia="Calibri" w:cs="Arial"/>
                <w:szCs w:val="22"/>
                <w:lang w:eastAsia="en-US"/>
              </w:rPr>
              <w:t>graf</w:t>
            </w:r>
            <w:r w:rsidR="005A3D29" w:rsidRPr="00D36D11">
              <w:rPr>
                <w:rFonts w:eastAsia="Calibri" w:cs="Arial"/>
                <w:szCs w:val="22"/>
                <w:lang w:eastAsia="en-US"/>
              </w:rPr>
              <w:t>ike</w:t>
            </w:r>
          </w:p>
        </w:tc>
        <w:tc>
          <w:tcPr>
            <w:tcW w:w="2793" w:type="dxa"/>
            <w:shd w:val="clear" w:color="auto" w:fill="auto"/>
          </w:tcPr>
          <w:p w14:paraId="28874AA7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5 nastavnih sati</w:t>
            </w:r>
          </w:p>
        </w:tc>
      </w:tr>
      <w:tr w:rsidR="00D36D11" w:rsidRPr="00D36D11" w14:paraId="03678095" w14:textId="77777777" w:rsidTr="00BC0C66">
        <w:tc>
          <w:tcPr>
            <w:tcW w:w="4140" w:type="dxa"/>
            <w:vMerge/>
            <w:shd w:val="clear" w:color="auto" w:fill="auto"/>
          </w:tcPr>
          <w:p w14:paraId="7D0154CE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371F67C2" w14:textId="4B584D5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Matematički temelji </w:t>
            </w:r>
            <w:r w:rsidR="008978B7" w:rsidRPr="00D36D11">
              <w:rPr>
                <w:rFonts w:eastAsia="Calibri" w:cs="Arial"/>
                <w:szCs w:val="22"/>
                <w:lang w:eastAsia="en-US"/>
              </w:rPr>
              <w:t>računalne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="000C13C8" w:rsidRPr="00D36D11">
              <w:rPr>
                <w:rFonts w:eastAsia="Calibri" w:cs="Arial"/>
                <w:szCs w:val="22"/>
                <w:lang w:eastAsia="en-US"/>
              </w:rPr>
              <w:t>graf</w:t>
            </w:r>
            <w:r w:rsidR="005A3D29" w:rsidRPr="00D36D11">
              <w:rPr>
                <w:rFonts w:eastAsia="Calibri" w:cs="Arial"/>
                <w:szCs w:val="22"/>
                <w:lang w:eastAsia="en-US"/>
              </w:rPr>
              <w:t>ike</w:t>
            </w:r>
          </w:p>
        </w:tc>
        <w:tc>
          <w:tcPr>
            <w:tcW w:w="2793" w:type="dxa"/>
            <w:shd w:val="clear" w:color="auto" w:fill="auto"/>
          </w:tcPr>
          <w:p w14:paraId="4ADC604F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8 nastavnih sati</w:t>
            </w:r>
          </w:p>
        </w:tc>
      </w:tr>
      <w:tr w:rsidR="00D36D11" w:rsidRPr="00D36D11" w14:paraId="5575A3C4" w14:textId="77777777" w:rsidTr="00BC0C66">
        <w:tc>
          <w:tcPr>
            <w:tcW w:w="4140" w:type="dxa"/>
            <w:vMerge/>
            <w:shd w:val="clear" w:color="auto" w:fill="auto"/>
          </w:tcPr>
          <w:p w14:paraId="34BC8B5A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403AD084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Stvaranje slikovnog prikaza</w:t>
            </w:r>
          </w:p>
        </w:tc>
        <w:tc>
          <w:tcPr>
            <w:tcW w:w="2793" w:type="dxa"/>
            <w:shd w:val="clear" w:color="auto" w:fill="auto"/>
          </w:tcPr>
          <w:p w14:paraId="2B5E231C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10 nastavnih sati</w:t>
            </w:r>
          </w:p>
        </w:tc>
      </w:tr>
      <w:tr w:rsidR="00D36D11" w:rsidRPr="00D36D11" w14:paraId="01FEBE1C" w14:textId="77777777" w:rsidTr="00BC0C66">
        <w:tc>
          <w:tcPr>
            <w:tcW w:w="4140" w:type="dxa"/>
            <w:shd w:val="clear" w:color="auto" w:fill="auto"/>
          </w:tcPr>
          <w:p w14:paraId="1D1871B1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UKUPNO</w:t>
            </w:r>
          </w:p>
        </w:tc>
        <w:tc>
          <w:tcPr>
            <w:tcW w:w="5925" w:type="dxa"/>
            <w:gridSpan w:val="2"/>
            <w:shd w:val="clear" w:color="auto" w:fill="auto"/>
          </w:tcPr>
          <w:p w14:paraId="4DCE64D2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25 nastavnih sati</w:t>
            </w:r>
          </w:p>
        </w:tc>
      </w:tr>
      <w:tr w:rsidR="00D36D11" w:rsidRPr="00D36D11" w14:paraId="6F30E503" w14:textId="77777777" w:rsidTr="00BC0C66">
        <w:tc>
          <w:tcPr>
            <w:tcW w:w="4140" w:type="dxa"/>
            <w:vMerge w:val="restart"/>
            <w:shd w:val="clear" w:color="auto" w:fill="auto"/>
          </w:tcPr>
          <w:p w14:paraId="24CFE847" w14:textId="77777777" w:rsidR="003F7CBC" w:rsidRPr="00D36D11" w:rsidRDefault="003F7CBC" w:rsidP="00CE5463">
            <w:pPr>
              <w:numPr>
                <w:ilvl w:val="0"/>
                <w:numId w:val="85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modul </w:t>
            </w:r>
          </w:p>
        </w:tc>
        <w:tc>
          <w:tcPr>
            <w:tcW w:w="3132" w:type="dxa"/>
            <w:shd w:val="clear" w:color="auto" w:fill="auto"/>
          </w:tcPr>
          <w:p w14:paraId="570EB6CC" w14:textId="78F3B435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Organizacija </w:t>
            </w:r>
            <w:r w:rsidR="005A3D29" w:rsidRPr="00D36D11">
              <w:rPr>
                <w:rFonts w:eastAsia="Calibri" w:cs="Arial"/>
                <w:szCs w:val="22"/>
                <w:lang w:eastAsia="en-US"/>
              </w:rPr>
              <w:t>korisničkoga sučelja</w:t>
            </w:r>
          </w:p>
        </w:tc>
        <w:tc>
          <w:tcPr>
            <w:tcW w:w="2793" w:type="dxa"/>
            <w:shd w:val="clear" w:color="auto" w:fill="auto"/>
          </w:tcPr>
          <w:p w14:paraId="6A879A21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8 nastavnih sati</w:t>
            </w:r>
          </w:p>
        </w:tc>
      </w:tr>
      <w:tr w:rsidR="00D36D11" w:rsidRPr="00D36D11" w14:paraId="00DDFCA8" w14:textId="77777777" w:rsidTr="00BC0C66">
        <w:tc>
          <w:tcPr>
            <w:tcW w:w="4140" w:type="dxa"/>
            <w:vMerge/>
            <w:shd w:val="clear" w:color="auto" w:fill="auto"/>
          </w:tcPr>
          <w:p w14:paraId="41CE9C0D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2E45713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Grafičke instrukcije, naredbe i operacije</w:t>
            </w:r>
          </w:p>
        </w:tc>
        <w:tc>
          <w:tcPr>
            <w:tcW w:w="2793" w:type="dxa"/>
            <w:shd w:val="clear" w:color="auto" w:fill="auto"/>
          </w:tcPr>
          <w:p w14:paraId="39154AA9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16 nastavnih sati</w:t>
            </w:r>
          </w:p>
        </w:tc>
      </w:tr>
      <w:tr w:rsidR="00D36D11" w:rsidRPr="00D36D11" w14:paraId="69270B62" w14:textId="77777777" w:rsidTr="00BC0C66">
        <w:tc>
          <w:tcPr>
            <w:tcW w:w="4140" w:type="dxa"/>
            <w:vMerge/>
            <w:shd w:val="clear" w:color="auto" w:fill="auto"/>
          </w:tcPr>
          <w:p w14:paraId="5F32628A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2AFB3A1A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Napredne tehnologije grafičkog izražavanja</w:t>
            </w:r>
          </w:p>
        </w:tc>
        <w:tc>
          <w:tcPr>
            <w:tcW w:w="2793" w:type="dxa"/>
            <w:shd w:val="clear" w:color="auto" w:fill="auto"/>
          </w:tcPr>
          <w:p w14:paraId="02F0C0F4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6 nastavnih sati</w:t>
            </w:r>
          </w:p>
        </w:tc>
      </w:tr>
      <w:tr w:rsidR="00D36D11" w:rsidRPr="00D36D11" w14:paraId="6F3E9C26" w14:textId="77777777" w:rsidTr="00BC0C66">
        <w:tc>
          <w:tcPr>
            <w:tcW w:w="4140" w:type="dxa"/>
            <w:shd w:val="clear" w:color="auto" w:fill="auto"/>
          </w:tcPr>
          <w:p w14:paraId="19EC980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UKUPNO</w:t>
            </w:r>
          </w:p>
        </w:tc>
        <w:tc>
          <w:tcPr>
            <w:tcW w:w="5925" w:type="dxa"/>
            <w:gridSpan w:val="2"/>
            <w:shd w:val="clear" w:color="auto" w:fill="auto"/>
          </w:tcPr>
          <w:p w14:paraId="249124D4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   30 nastavnih sati</w:t>
            </w:r>
          </w:p>
        </w:tc>
      </w:tr>
      <w:tr w:rsidR="00D36D11" w:rsidRPr="00D36D11" w14:paraId="1341F194" w14:textId="77777777" w:rsidTr="00BC0C66">
        <w:tc>
          <w:tcPr>
            <w:tcW w:w="4140" w:type="dxa"/>
            <w:shd w:val="clear" w:color="auto" w:fill="auto"/>
          </w:tcPr>
          <w:p w14:paraId="4FF9546A" w14:textId="77777777" w:rsidR="003F7CBC" w:rsidRPr="00D36D11" w:rsidRDefault="003F7CBC" w:rsidP="00CE5463">
            <w:pPr>
              <w:numPr>
                <w:ilvl w:val="0"/>
                <w:numId w:val="85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modul </w:t>
            </w:r>
          </w:p>
        </w:tc>
        <w:tc>
          <w:tcPr>
            <w:tcW w:w="3132" w:type="dxa"/>
            <w:shd w:val="clear" w:color="auto" w:fill="auto"/>
          </w:tcPr>
          <w:p w14:paraId="2B285507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Geometrijsko modeliranje u 2D okruženju</w:t>
            </w:r>
          </w:p>
        </w:tc>
        <w:tc>
          <w:tcPr>
            <w:tcW w:w="2793" w:type="dxa"/>
            <w:shd w:val="clear" w:color="auto" w:fill="auto"/>
          </w:tcPr>
          <w:p w14:paraId="4552C44F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35 nastavnih sati</w:t>
            </w:r>
          </w:p>
        </w:tc>
      </w:tr>
      <w:tr w:rsidR="00D36D11" w:rsidRPr="00D36D11" w14:paraId="449F0594" w14:textId="77777777" w:rsidTr="00BC0C66">
        <w:tc>
          <w:tcPr>
            <w:tcW w:w="4140" w:type="dxa"/>
            <w:shd w:val="clear" w:color="auto" w:fill="auto"/>
          </w:tcPr>
          <w:p w14:paraId="63DD7D4D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UKUPNO</w:t>
            </w:r>
          </w:p>
        </w:tc>
        <w:tc>
          <w:tcPr>
            <w:tcW w:w="5925" w:type="dxa"/>
            <w:gridSpan w:val="2"/>
            <w:shd w:val="clear" w:color="auto" w:fill="auto"/>
          </w:tcPr>
          <w:p w14:paraId="431CD833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   35 nastavnih sati</w:t>
            </w:r>
          </w:p>
        </w:tc>
      </w:tr>
      <w:tr w:rsidR="00D36D11" w:rsidRPr="00D36D11" w14:paraId="27860B59" w14:textId="77777777" w:rsidTr="00BC0C66">
        <w:tc>
          <w:tcPr>
            <w:tcW w:w="4140" w:type="dxa"/>
            <w:vMerge w:val="restart"/>
            <w:shd w:val="clear" w:color="auto" w:fill="auto"/>
          </w:tcPr>
          <w:p w14:paraId="23A5CB92" w14:textId="77777777" w:rsidR="003F7CBC" w:rsidRPr="00D36D11" w:rsidRDefault="003F7CBC" w:rsidP="00CE5463">
            <w:pPr>
              <w:numPr>
                <w:ilvl w:val="0"/>
                <w:numId w:val="85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modul </w:t>
            </w:r>
          </w:p>
        </w:tc>
        <w:tc>
          <w:tcPr>
            <w:tcW w:w="3132" w:type="dxa"/>
            <w:shd w:val="clear" w:color="auto" w:fill="auto"/>
          </w:tcPr>
          <w:p w14:paraId="2A7F5A7C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Geometrijsko modeliranje u 3D okruženju</w:t>
            </w:r>
          </w:p>
        </w:tc>
        <w:tc>
          <w:tcPr>
            <w:tcW w:w="2793" w:type="dxa"/>
            <w:shd w:val="clear" w:color="auto" w:fill="auto"/>
          </w:tcPr>
          <w:p w14:paraId="72BF149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42 nastavna sata</w:t>
            </w:r>
          </w:p>
        </w:tc>
      </w:tr>
      <w:tr w:rsidR="00D36D11" w:rsidRPr="00D36D11" w14:paraId="16D3DEE9" w14:textId="77777777" w:rsidTr="00BC0C66">
        <w:tc>
          <w:tcPr>
            <w:tcW w:w="4140" w:type="dxa"/>
            <w:vMerge/>
            <w:shd w:val="clear" w:color="auto" w:fill="auto"/>
          </w:tcPr>
          <w:p w14:paraId="5C6E202F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07D59686" w14:textId="08F6E032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Norme za razmjenu informacija između CAD s</w:t>
            </w:r>
            <w:r w:rsidR="005A3D29" w:rsidRPr="00D36D11">
              <w:rPr>
                <w:rFonts w:eastAsia="Calibri" w:cs="Arial"/>
                <w:szCs w:val="22"/>
                <w:lang w:eastAsia="en-US"/>
              </w:rPr>
              <w:t>ustava</w:t>
            </w:r>
          </w:p>
        </w:tc>
        <w:tc>
          <w:tcPr>
            <w:tcW w:w="2793" w:type="dxa"/>
            <w:shd w:val="clear" w:color="auto" w:fill="auto"/>
          </w:tcPr>
          <w:p w14:paraId="27FC584A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8 nastavnih sati</w:t>
            </w:r>
          </w:p>
        </w:tc>
      </w:tr>
      <w:tr w:rsidR="00D36D11" w:rsidRPr="00D36D11" w14:paraId="228F44A7" w14:textId="77777777" w:rsidTr="00BC0C66">
        <w:tc>
          <w:tcPr>
            <w:tcW w:w="4140" w:type="dxa"/>
            <w:shd w:val="clear" w:color="auto" w:fill="auto"/>
          </w:tcPr>
          <w:p w14:paraId="591B43D2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UKUPNO</w:t>
            </w:r>
          </w:p>
        </w:tc>
        <w:tc>
          <w:tcPr>
            <w:tcW w:w="5925" w:type="dxa"/>
            <w:gridSpan w:val="2"/>
            <w:shd w:val="clear" w:color="auto" w:fill="auto"/>
          </w:tcPr>
          <w:p w14:paraId="0605AB74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   50 nastavnih sati</w:t>
            </w:r>
          </w:p>
        </w:tc>
      </w:tr>
    </w:tbl>
    <w:p w14:paraId="6D498764" w14:textId="77777777" w:rsidR="00A33149" w:rsidRPr="00D36D11" w:rsidRDefault="00A33149" w:rsidP="00A33149">
      <w:pPr>
        <w:rPr>
          <w:rFonts w:cs="Arial"/>
          <w:szCs w:val="22"/>
        </w:rPr>
      </w:pPr>
      <w:r w:rsidRPr="00D36D11">
        <w:rPr>
          <w:rFonts w:cs="Arial"/>
          <w:szCs w:val="22"/>
        </w:rPr>
        <w:br w:type="page"/>
      </w:r>
    </w:p>
    <w:p w14:paraId="38DC0788" w14:textId="77777777" w:rsidR="00A33149" w:rsidRPr="00D36D11" w:rsidRDefault="00A33149" w:rsidP="00A33149">
      <w:pPr>
        <w:ind w:left="-426" w:right="-567"/>
        <w:jc w:val="center"/>
        <w:rPr>
          <w:rFonts w:cs="Arial"/>
          <w:b/>
          <w:szCs w:val="22"/>
        </w:rPr>
      </w:pPr>
      <w:r w:rsidRPr="00D36D11">
        <w:rPr>
          <w:rFonts w:cs="Arial"/>
          <w:b/>
          <w:szCs w:val="22"/>
        </w:rPr>
        <w:lastRenderedPageBreak/>
        <w:t>NASTAVNI PROGRAM</w:t>
      </w:r>
    </w:p>
    <w:p w14:paraId="6C19BE27" w14:textId="77777777" w:rsidR="00A33149" w:rsidRPr="00D36D11" w:rsidRDefault="00A33149" w:rsidP="009530E8">
      <w:pPr>
        <w:pStyle w:val="Heading1"/>
      </w:pPr>
      <w:bookmarkStart w:id="10" w:name="_Toc78542090"/>
      <w:r w:rsidRPr="00D36D11">
        <w:t>STROJARSKI ELEMENTI</w:t>
      </w:r>
      <w:bookmarkEnd w:id="10"/>
    </w:p>
    <w:p w14:paraId="32A0BE87" w14:textId="77777777" w:rsidR="00A33149" w:rsidRPr="00D36D11" w:rsidRDefault="00A33149" w:rsidP="00A33149">
      <w:pPr>
        <w:rPr>
          <w:rFonts w:cs="Arial"/>
          <w:b/>
          <w:szCs w:val="22"/>
        </w:rPr>
      </w:pPr>
    </w:p>
    <w:p w14:paraId="5BBA0B4C" w14:textId="77777777" w:rsidR="00A33149" w:rsidRPr="00D36D11" w:rsidRDefault="00A33149" w:rsidP="00A33149">
      <w:pPr>
        <w:rPr>
          <w:rFonts w:cs="Arial"/>
          <w:szCs w:val="22"/>
        </w:rPr>
      </w:pPr>
    </w:p>
    <w:p w14:paraId="0B503CAD" w14:textId="77777777" w:rsidR="00A33149" w:rsidRPr="00D36D11" w:rsidRDefault="00465A3B" w:rsidP="00465A3B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GODIŠNJI BROJ NASTAVNIH SATI:  140</w:t>
      </w:r>
    </w:p>
    <w:p w14:paraId="20347910" w14:textId="77777777" w:rsidR="00465A3B" w:rsidRPr="00D36D11" w:rsidRDefault="00465A3B" w:rsidP="00465A3B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TJEDNI BROJ NASTAVNIH SATI: 4</w:t>
      </w:r>
    </w:p>
    <w:p w14:paraId="181527D7" w14:textId="77777777" w:rsidR="00A33149" w:rsidRPr="00D36D11" w:rsidRDefault="00465A3B" w:rsidP="00465A3B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BROJ MODULA: 4</w:t>
      </w:r>
    </w:p>
    <w:p w14:paraId="7EA63273" w14:textId="77777777" w:rsidR="00A33149" w:rsidRPr="00D36D11" w:rsidRDefault="00A33149" w:rsidP="00A33149">
      <w:pPr>
        <w:rPr>
          <w:rFonts w:cs="Arial"/>
          <w:szCs w:val="22"/>
        </w:rPr>
      </w:pPr>
    </w:p>
    <w:p w14:paraId="48EA73B1" w14:textId="77777777" w:rsidR="00A33149" w:rsidRPr="00D36D11" w:rsidRDefault="00A33149" w:rsidP="00A33149">
      <w:pPr>
        <w:rPr>
          <w:rFonts w:cs="Arial"/>
          <w:szCs w:val="22"/>
        </w:rPr>
      </w:pPr>
    </w:p>
    <w:p w14:paraId="65652856" w14:textId="77777777" w:rsidR="00A33149" w:rsidRPr="00D36D11" w:rsidRDefault="00A33149" w:rsidP="00A33149">
      <w:pPr>
        <w:rPr>
          <w:rFonts w:cs="Arial"/>
          <w:szCs w:val="22"/>
        </w:rPr>
      </w:pPr>
    </w:p>
    <w:p w14:paraId="74C95FAE" w14:textId="77777777" w:rsidR="00751148" w:rsidRPr="00D36D11" w:rsidRDefault="00751148" w:rsidP="00A33149">
      <w:pPr>
        <w:rPr>
          <w:rFonts w:cs="Arial"/>
          <w:szCs w:val="22"/>
        </w:rPr>
      </w:pPr>
    </w:p>
    <w:p w14:paraId="6C687A63" w14:textId="77777777" w:rsidR="00751148" w:rsidRPr="00D36D11" w:rsidRDefault="00751148" w:rsidP="00A33149">
      <w:pPr>
        <w:rPr>
          <w:rFonts w:cs="Arial"/>
          <w:szCs w:val="22"/>
        </w:rPr>
      </w:pPr>
    </w:p>
    <w:p w14:paraId="7F2C229E" w14:textId="77777777" w:rsidR="00751148" w:rsidRPr="00D36D11" w:rsidRDefault="00751148" w:rsidP="00A33149">
      <w:pPr>
        <w:rPr>
          <w:rFonts w:cs="Arial"/>
          <w:szCs w:val="22"/>
        </w:rPr>
      </w:pPr>
    </w:p>
    <w:p w14:paraId="5B3914F0" w14:textId="77777777" w:rsidR="00751148" w:rsidRPr="00D36D11" w:rsidRDefault="00751148" w:rsidP="00A33149">
      <w:pPr>
        <w:rPr>
          <w:rFonts w:cs="Arial"/>
          <w:szCs w:val="22"/>
        </w:rPr>
      </w:pPr>
    </w:p>
    <w:p w14:paraId="37E519AC" w14:textId="77777777" w:rsidR="00751148" w:rsidRPr="00D36D11" w:rsidRDefault="00751148" w:rsidP="00A33149">
      <w:pPr>
        <w:rPr>
          <w:rFonts w:cs="Arial"/>
          <w:szCs w:val="22"/>
        </w:rPr>
      </w:pPr>
    </w:p>
    <w:p w14:paraId="6B16B732" w14:textId="77777777" w:rsidR="00751148" w:rsidRPr="00D36D11" w:rsidRDefault="00751148" w:rsidP="00A33149">
      <w:pPr>
        <w:rPr>
          <w:rFonts w:cs="Arial"/>
          <w:szCs w:val="22"/>
        </w:rPr>
      </w:pPr>
    </w:p>
    <w:p w14:paraId="617EDF97" w14:textId="77777777" w:rsidR="00751148" w:rsidRPr="00D36D11" w:rsidRDefault="00751148" w:rsidP="00A33149">
      <w:pPr>
        <w:rPr>
          <w:rFonts w:cs="Arial"/>
          <w:szCs w:val="22"/>
        </w:rPr>
      </w:pPr>
    </w:p>
    <w:p w14:paraId="5B548962" w14:textId="77777777" w:rsidR="00751148" w:rsidRPr="00D36D11" w:rsidRDefault="00751148" w:rsidP="00A33149">
      <w:pPr>
        <w:rPr>
          <w:rFonts w:cs="Arial"/>
          <w:szCs w:val="22"/>
        </w:rPr>
      </w:pPr>
    </w:p>
    <w:p w14:paraId="55275329" w14:textId="77777777" w:rsidR="00751148" w:rsidRPr="00D36D11" w:rsidRDefault="00751148" w:rsidP="00A33149">
      <w:pPr>
        <w:rPr>
          <w:rFonts w:cs="Arial"/>
          <w:szCs w:val="22"/>
        </w:rPr>
      </w:pPr>
    </w:p>
    <w:p w14:paraId="60AE2E93" w14:textId="77777777" w:rsidR="00751148" w:rsidRPr="00D36D11" w:rsidRDefault="00751148" w:rsidP="00A33149">
      <w:pPr>
        <w:rPr>
          <w:rFonts w:cs="Arial"/>
          <w:szCs w:val="22"/>
        </w:rPr>
      </w:pPr>
    </w:p>
    <w:p w14:paraId="153D9FB6" w14:textId="77777777" w:rsidR="00751148" w:rsidRPr="00D36D11" w:rsidRDefault="00751148" w:rsidP="00A33149">
      <w:pPr>
        <w:rPr>
          <w:rFonts w:cs="Arial"/>
          <w:szCs w:val="22"/>
        </w:rPr>
      </w:pPr>
    </w:p>
    <w:p w14:paraId="7824C894" w14:textId="77777777" w:rsidR="00751148" w:rsidRPr="00D36D11" w:rsidRDefault="00751148" w:rsidP="00A33149">
      <w:pPr>
        <w:rPr>
          <w:rFonts w:cs="Arial"/>
          <w:szCs w:val="22"/>
        </w:rPr>
      </w:pPr>
    </w:p>
    <w:p w14:paraId="362FD033" w14:textId="77777777" w:rsidR="00751148" w:rsidRPr="00D36D11" w:rsidRDefault="00751148" w:rsidP="00A33149">
      <w:pPr>
        <w:rPr>
          <w:rFonts w:cs="Arial"/>
          <w:szCs w:val="22"/>
        </w:rPr>
      </w:pPr>
    </w:p>
    <w:p w14:paraId="635306DF" w14:textId="77777777" w:rsidR="00751148" w:rsidRPr="00D36D11" w:rsidRDefault="00751148" w:rsidP="00A33149">
      <w:pPr>
        <w:rPr>
          <w:rFonts w:cs="Arial"/>
          <w:szCs w:val="22"/>
        </w:rPr>
      </w:pPr>
    </w:p>
    <w:p w14:paraId="033B8AC2" w14:textId="77777777" w:rsidR="00751148" w:rsidRPr="00D36D11" w:rsidRDefault="00751148" w:rsidP="00A33149">
      <w:pPr>
        <w:rPr>
          <w:rFonts w:cs="Arial"/>
          <w:szCs w:val="22"/>
        </w:rPr>
      </w:pPr>
    </w:p>
    <w:p w14:paraId="1E46DD9D" w14:textId="77777777" w:rsidR="00751148" w:rsidRPr="00D36D11" w:rsidRDefault="00751148" w:rsidP="00A33149">
      <w:pPr>
        <w:rPr>
          <w:rFonts w:cs="Arial"/>
          <w:szCs w:val="22"/>
        </w:rPr>
      </w:pPr>
    </w:p>
    <w:p w14:paraId="1FB09F2A" w14:textId="77777777" w:rsidR="00751148" w:rsidRPr="00D36D11" w:rsidRDefault="00751148" w:rsidP="00A33149">
      <w:pPr>
        <w:rPr>
          <w:rFonts w:cs="Arial"/>
          <w:szCs w:val="22"/>
        </w:rPr>
      </w:pPr>
    </w:p>
    <w:p w14:paraId="55D6D18B" w14:textId="77777777" w:rsidR="00751148" w:rsidRPr="00D36D11" w:rsidRDefault="00751148" w:rsidP="00A33149">
      <w:pPr>
        <w:rPr>
          <w:rFonts w:cs="Arial"/>
          <w:szCs w:val="22"/>
        </w:rPr>
      </w:pPr>
    </w:p>
    <w:p w14:paraId="2D319FAF" w14:textId="77777777" w:rsidR="00751148" w:rsidRPr="00D36D11" w:rsidRDefault="00751148" w:rsidP="00A33149">
      <w:pPr>
        <w:rPr>
          <w:rFonts w:cs="Arial"/>
          <w:szCs w:val="22"/>
        </w:rPr>
      </w:pPr>
    </w:p>
    <w:p w14:paraId="63C7BC69" w14:textId="77777777" w:rsidR="00751148" w:rsidRPr="00D36D11" w:rsidRDefault="00751148" w:rsidP="00A33149">
      <w:pPr>
        <w:rPr>
          <w:rFonts w:cs="Arial"/>
          <w:szCs w:val="22"/>
        </w:rPr>
      </w:pPr>
    </w:p>
    <w:p w14:paraId="0093FF0F" w14:textId="77777777" w:rsidR="00751148" w:rsidRPr="00D36D11" w:rsidRDefault="00751148" w:rsidP="00A33149">
      <w:pPr>
        <w:rPr>
          <w:rFonts w:cs="Arial"/>
          <w:szCs w:val="22"/>
        </w:rPr>
      </w:pPr>
    </w:p>
    <w:p w14:paraId="48ACA00A" w14:textId="77777777" w:rsidR="00751148" w:rsidRPr="00D36D11" w:rsidRDefault="00751148" w:rsidP="00A33149">
      <w:pPr>
        <w:rPr>
          <w:rFonts w:cs="Arial"/>
          <w:szCs w:val="22"/>
        </w:rPr>
      </w:pPr>
    </w:p>
    <w:p w14:paraId="21848550" w14:textId="77777777" w:rsidR="00751148" w:rsidRPr="00D36D11" w:rsidRDefault="00751148" w:rsidP="00A33149">
      <w:pPr>
        <w:rPr>
          <w:rFonts w:cs="Arial"/>
          <w:szCs w:val="22"/>
        </w:rPr>
      </w:pPr>
    </w:p>
    <w:p w14:paraId="73FB1FA8" w14:textId="77777777" w:rsidR="00751148" w:rsidRPr="00D36D11" w:rsidRDefault="00751148" w:rsidP="00A33149">
      <w:pPr>
        <w:rPr>
          <w:rFonts w:cs="Arial"/>
          <w:szCs w:val="22"/>
        </w:rPr>
      </w:pPr>
    </w:p>
    <w:p w14:paraId="03FA68D2" w14:textId="77777777" w:rsidR="00751148" w:rsidRPr="00D36D11" w:rsidRDefault="00751148" w:rsidP="00A33149">
      <w:pPr>
        <w:rPr>
          <w:rFonts w:cs="Arial"/>
          <w:szCs w:val="22"/>
        </w:rPr>
      </w:pPr>
    </w:p>
    <w:p w14:paraId="3893EC46" w14:textId="77777777" w:rsidR="00751148" w:rsidRPr="00D36D11" w:rsidRDefault="00751148" w:rsidP="00A33149">
      <w:pPr>
        <w:rPr>
          <w:rFonts w:cs="Arial"/>
          <w:szCs w:val="22"/>
        </w:rPr>
      </w:pPr>
    </w:p>
    <w:p w14:paraId="1DDC04CF" w14:textId="77777777" w:rsidR="00751148" w:rsidRPr="00D36D11" w:rsidRDefault="00751148" w:rsidP="00A33149">
      <w:pPr>
        <w:rPr>
          <w:rFonts w:cs="Arial"/>
          <w:szCs w:val="22"/>
        </w:rPr>
      </w:pPr>
    </w:p>
    <w:p w14:paraId="1CB148B3" w14:textId="77777777" w:rsidR="00751148" w:rsidRPr="00D36D11" w:rsidRDefault="00751148" w:rsidP="00A33149">
      <w:pPr>
        <w:rPr>
          <w:rFonts w:cs="Arial"/>
          <w:szCs w:val="22"/>
        </w:rPr>
      </w:pPr>
    </w:p>
    <w:p w14:paraId="583ECA27" w14:textId="77777777" w:rsidR="00751148" w:rsidRPr="00D36D11" w:rsidRDefault="00751148" w:rsidP="00A33149">
      <w:pPr>
        <w:rPr>
          <w:rFonts w:cs="Arial"/>
          <w:szCs w:val="22"/>
        </w:rPr>
      </w:pPr>
    </w:p>
    <w:p w14:paraId="7BDE0CD0" w14:textId="77777777" w:rsidR="00751148" w:rsidRPr="00D36D11" w:rsidRDefault="00751148" w:rsidP="00A33149">
      <w:pPr>
        <w:rPr>
          <w:rFonts w:cs="Arial"/>
          <w:szCs w:val="22"/>
        </w:rPr>
      </w:pPr>
    </w:p>
    <w:p w14:paraId="109E6ED1" w14:textId="77777777" w:rsidR="00751148" w:rsidRPr="00D36D11" w:rsidRDefault="00751148" w:rsidP="00A33149">
      <w:pPr>
        <w:rPr>
          <w:rFonts w:cs="Arial"/>
          <w:szCs w:val="22"/>
        </w:rPr>
      </w:pPr>
    </w:p>
    <w:p w14:paraId="290E0718" w14:textId="77777777" w:rsidR="00751148" w:rsidRPr="00D36D11" w:rsidRDefault="00751148" w:rsidP="00A33149">
      <w:pPr>
        <w:rPr>
          <w:rFonts w:cs="Arial"/>
          <w:szCs w:val="22"/>
        </w:rPr>
      </w:pPr>
    </w:p>
    <w:p w14:paraId="1A32DBEB" w14:textId="77777777" w:rsidR="00751148" w:rsidRPr="00D36D11" w:rsidRDefault="00751148" w:rsidP="00A33149">
      <w:pPr>
        <w:rPr>
          <w:rFonts w:cs="Arial"/>
          <w:szCs w:val="22"/>
        </w:rPr>
      </w:pPr>
    </w:p>
    <w:p w14:paraId="2C2B82B1" w14:textId="77777777" w:rsidR="00751148" w:rsidRPr="00D36D11" w:rsidRDefault="00751148" w:rsidP="00A33149">
      <w:pPr>
        <w:rPr>
          <w:rFonts w:cs="Arial"/>
          <w:szCs w:val="22"/>
        </w:rPr>
      </w:pPr>
    </w:p>
    <w:p w14:paraId="1C417C3F" w14:textId="77777777" w:rsidR="00751148" w:rsidRPr="00D36D11" w:rsidRDefault="00751148" w:rsidP="00A33149">
      <w:pPr>
        <w:rPr>
          <w:rFonts w:cs="Arial"/>
          <w:szCs w:val="22"/>
        </w:rPr>
      </w:pPr>
    </w:p>
    <w:p w14:paraId="17483C5B" w14:textId="77777777" w:rsidR="00751148" w:rsidRPr="00D36D11" w:rsidRDefault="00751148" w:rsidP="00A33149">
      <w:pPr>
        <w:rPr>
          <w:rFonts w:cs="Arial"/>
          <w:szCs w:val="22"/>
        </w:rPr>
      </w:pPr>
    </w:p>
    <w:p w14:paraId="49401CC4" w14:textId="77777777" w:rsidR="00751148" w:rsidRPr="00D36D11" w:rsidRDefault="00751148" w:rsidP="00A33149">
      <w:pPr>
        <w:rPr>
          <w:rFonts w:cs="Arial"/>
          <w:szCs w:val="22"/>
        </w:rPr>
      </w:pPr>
    </w:p>
    <w:p w14:paraId="3B9C5D66" w14:textId="77777777" w:rsidR="00751148" w:rsidRPr="00D36D11" w:rsidRDefault="00751148" w:rsidP="00A33149">
      <w:pPr>
        <w:rPr>
          <w:rFonts w:cs="Arial"/>
          <w:szCs w:val="22"/>
        </w:rPr>
      </w:pPr>
    </w:p>
    <w:p w14:paraId="78B7F5DB" w14:textId="77777777" w:rsidR="00751148" w:rsidRPr="00D36D11" w:rsidRDefault="00751148" w:rsidP="00A33149">
      <w:pPr>
        <w:rPr>
          <w:rFonts w:cs="Arial"/>
          <w:szCs w:val="22"/>
        </w:rPr>
      </w:pPr>
    </w:p>
    <w:p w14:paraId="445FD0AA" w14:textId="77777777" w:rsidR="00751148" w:rsidRPr="00D36D11" w:rsidRDefault="00751148" w:rsidP="00A33149">
      <w:pPr>
        <w:rPr>
          <w:rFonts w:cs="Arial"/>
          <w:szCs w:val="22"/>
        </w:rPr>
      </w:pPr>
    </w:p>
    <w:p w14:paraId="2AD4D836" w14:textId="77777777" w:rsidR="00751148" w:rsidRPr="00D36D11" w:rsidRDefault="00751148" w:rsidP="00A33149">
      <w:pPr>
        <w:rPr>
          <w:rFonts w:cs="Arial"/>
          <w:szCs w:val="22"/>
        </w:rPr>
      </w:pPr>
    </w:p>
    <w:p w14:paraId="427749E9" w14:textId="77777777" w:rsidR="00751148" w:rsidRPr="00D36D11" w:rsidRDefault="00751148" w:rsidP="00A33149">
      <w:pPr>
        <w:rPr>
          <w:rFonts w:cs="Arial"/>
          <w:szCs w:val="22"/>
        </w:rPr>
      </w:pPr>
    </w:p>
    <w:p w14:paraId="755B559E" w14:textId="77777777" w:rsidR="00751148" w:rsidRPr="00D36D11" w:rsidRDefault="00751148" w:rsidP="00A33149">
      <w:pPr>
        <w:rPr>
          <w:rFonts w:cs="Arial"/>
          <w:szCs w:val="22"/>
        </w:rPr>
      </w:pPr>
    </w:p>
    <w:p w14:paraId="69DD4BDE" w14:textId="77777777" w:rsidR="00A33149" w:rsidRPr="00D36D11" w:rsidRDefault="00A33149" w:rsidP="00A33149">
      <w:pPr>
        <w:rPr>
          <w:rFonts w:cs="Arial"/>
          <w:szCs w:val="22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904"/>
        <w:gridCol w:w="4533"/>
      </w:tblGrid>
      <w:tr w:rsidR="00D36D11" w:rsidRPr="00D36D11" w14:paraId="2DFF8E61" w14:textId="77777777" w:rsidTr="00822E50">
        <w:trPr>
          <w:jc w:val="center"/>
        </w:trPr>
        <w:tc>
          <w:tcPr>
            <w:tcW w:w="2409" w:type="dxa"/>
          </w:tcPr>
          <w:p w14:paraId="69B47AB5" w14:textId="77777777" w:rsidR="00A33149" w:rsidRPr="00D36D11" w:rsidRDefault="00375CDD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Nastavni p</w:t>
            </w:r>
            <w:r w:rsidR="00A33149" w:rsidRPr="00D36D11">
              <w:rPr>
                <w:rFonts w:cs="Arial"/>
                <w:b/>
                <w:szCs w:val="22"/>
              </w:rPr>
              <w:t>redmet (naziv):</w:t>
            </w:r>
          </w:p>
        </w:tc>
        <w:tc>
          <w:tcPr>
            <w:tcW w:w="7437" w:type="dxa"/>
            <w:gridSpan w:val="2"/>
          </w:tcPr>
          <w:p w14:paraId="4BD463A5" w14:textId="77777777" w:rsidR="00A33149" w:rsidRPr="00D36D11" w:rsidRDefault="0075114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STROJAR</w:t>
            </w:r>
            <w:r w:rsidR="00A33149" w:rsidRPr="00D36D11">
              <w:rPr>
                <w:rFonts w:cs="Arial"/>
                <w:b/>
                <w:szCs w:val="22"/>
              </w:rPr>
              <w:t>SKI ELEMENTI</w:t>
            </w:r>
          </w:p>
        </w:tc>
      </w:tr>
      <w:tr w:rsidR="00D36D11" w:rsidRPr="00D36D11" w14:paraId="41BE3B3D" w14:textId="77777777" w:rsidTr="00822E50">
        <w:trPr>
          <w:jc w:val="center"/>
        </w:trPr>
        <w:tc>
          <w:tcPr>
            <w:tcW w:w="2409" w:type="dxa"/>
          </w:tcPr>
          <w:p w14:paraId="4005E61F" w14:textId="77777777" w:rsidR="00A33149" w:rsidRPr="00D36D11" w:rsidRDefault="00375CDD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Modul (naziv</w:t>
            </w:r>
            <w:r w:rsidR="00A33149" w:rsidRPr="00D36D11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7437" w:type="dxa"/>
            <w:gridSpan w:val="2"/>
          </w:tcPr>
          <w:p w14:paraId="3D5A06A8" w14:textId="77777777" w:rsidR="00A33149" w:rsidRPr="00D36D11" w:rsidRDefault="0075114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Strojar</w:t>
            </w:r>
            <w:r w:rsidR="00375CDD" w:rsidRPr="00D36D11">
              <w:rPr>
                <w:rFonts w:cs="Arial"/>
                <w:b/>
                <w:szCs w:val="22"/>
              </w:rPr>
              <w:t xml:space="preserve">ski  elementi </w:t>
            </w:r>
            <w:r w:rsidRPr="00D36D11">
              <w:rPr>
                <w:rFonts w:cs="Arial"/>
                <w:b/>
                <w:szCs w:val="22"/>
              </w:rPr>
              <w:t>I.</w:t>
            </w:r>
          </w:p>
        </w:tc>
      </w:tr>
      <w:tr w:rsidR="00D36D11" w:rsidRPr="00D36D11" w14:paraId="4BF6DBAB" w14:textId="77777777" w:rsidTr="00311F31">
        <w:trPr>
          <w:jc w:val="center"/>
        </w:trPr>
        <w:tc>
          <w:tcPr>
            <w:tcW w:w="9846" w:type="dxa"/>
            <w:gridSpan w:val="3"/>
          </w:tcPr>
          <w:p w14:paraId="39F375B1" w14:textId="77777777" w:rsidR="00375CDD" w:rsidRPr="00D36D11" w:rsidRDefault="00375CDD" w:rsidP="00375CDD">
            <w:pPr>
              <w:jc w:val="righ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Redni broj</w:t>
            </w:r>
            <w:r w:rsidR="005176A3" w:rsidRPr="00D36D11">
              <w:rPr>
                <w:rFonts w:cs="Arial"/>
                <w:b/>
                <w:szCs w:val="22"/>
              </w:rPr>
              <w:t xml:space="preserve"> modula</w:t>
            </w:r>
            <w:r w:rsidRPr="00D36D11">
              <w:rPr>
                <w:rFonts w:cs="Arial"/>
                <w:b/>
                <w:szCs w:val="22"/>
              </w:rPr>
              <w:t>: 1.</w:t>
            </w:r>
          </w:p>
        </w:tc>
      </w:tr>
      <w:tr w:rsidR="00D36D11" w:rsidRPr="00D36D11" w14:paraId="7AAAB41E" w14:textId="77777777" w:rsidTr="00822E50">
        <w:trPr>
          <w:jc w:val="center"/>
        </w:trPr>
        <w:tc>
          <w:tcPr>
            <w:tcW w:w="9846" w:type="dxa"/>
            <w:gridSpan w:val="3"/>
          </w:tcPr>
          <w:p w14:paraId="58561D31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Svrha </w:t>
            </w:r>
          </w:p>
        </w:tc>
      </w:tr>
      <w:tr w:rsidR="00D36D11" w:rsidRPr="00D36D11" w14:paraId="2C1A2F3A" w14:textId="77777777" w:rsidTr="00822E50">
        <w:trPr>
          <w:trHeight w:val="763"/>
          <w:jc w:val="center"/>
        </w:trPr>
        <w:tc>
          <w:tcPr>
            <w:tcW w:w="9846" w:type="dxa"/>
            <w:gridSpan w:val="3"/>
          </w:tcPr>
          <w:p w14:paraId="01CCE281" w14:textId="48BD50A7" w:rsidR="00A33149" w:rsidRPr="00D36D11" w:rsidRDefault="007331E0" w:rsidP="00822E50">
            <w:pPr>
              <w:pStyle w:val="BodyText"/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szCs w:val="22"/>
              </w:rPr>
              <w:t>Modul je razvijen s ci</w:t>
            </w:r>
            <w:r w:rsidR="00B07436" w:rsidRPr="00D36D11">
              <w:rPr>
                <w:rFonts w:cs="Arial"/>
                <w:szCs w:val="22"/>
              </w:rPr>
              <w:t>lj</w:t>
            </w:r>
            <w:r w:rsidRPr="00D36D11">
              <w:rPr>
                <w:rFonts w:cs="Arial"/>
                <w:szCs w:val="22"/>
              </w:rPr>
              <w:t>em stjecanja osnovnih znanja o vrstama, konstrukcijskim i funkcionalnim obilježjima strojarskih elemenata koji su sastavni dijelovi strojarskoga sustava i konstrukcije.</w:t>
            </w:r>
          </w:p>
        </w:tc>
      </w:tr>
      <w:tr w:rsidR="00D36D11" w:rsidRPr="00D36D11" w14:paraId="2AEBFA62" w14:textId="77777777" w:rsidTr="00822E50">
        <w:trPr>
          <w:jc w:val="center"/>
        </w:trPr>
        <w:tc>
          <w:tcPr>
            <w:tcW w:w="9846" w:type="dxa"/>
            <w:gridSpan w:val="3"/>
          </w:tcPr>
          <w:p w14:paraId="03929F0A" w14:textId="49F33074" w:rsidR="00A33149" w:rsidRPr="00D36D11" w:rsidRDefault="00571A6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A33149" w:rsidRPr="00D36D11">
              <w:rPr>
                <w:rFonts w:cs="Arial"/>
                <w:b/>
                <w:szCs w:val="22"/>
              </w:rPr>
              <w:t xml:space="preserve"> zahtjevi / 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</w:p>
        </w:tc>
      </w:tr>
      <w:tr w:rsidR="00D36D11" w:rsidRPr="00D36D11" w14:paraId="645B2276" w14:textId="77777777" w:rsidTr="00822E50">
        <w:trPr>
          <w:jc w:val="center"/>
        </w:trPr>
        <w:tc>
          <w:tcPr>
            <w:tcW w:w="9846" w:type="dxa"/>
            <w:gridSpan w:val="3"/>
          </w:tcPr>
          <w:p w14:paraId="39F13A79" w14:textId="77777777" w:rsidR="00751148" w:rsidRPr="00D36D11" w:rsidRDefault="00751148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Predznanje:</w:t>
            </w:r>
          </w:p>
          <w:p w14:paraId="765D089F" w14:textId="77777777" w:rsidR="00A33149" w:rsidRPr="00D36D11" w:rsidRDefault="00751148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A33149" w:rsidRPr="00D36D11">
              <w:rPr>
                <w:rFonts w:cs="Arial"/>
                <w:szCs w:val="22"/>
              </w:rPr>
              <w:t xml:space="preserve">Tehničko crtanje s nacrtnom geometrijom, </w:t>
            </w:r>
          </w:p>
          <w:p w14:paraId="6A20C5B4" w14:textId="3AA8389A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5A3D29" w:rsidRPr="00D36D11">
              <w:rPr>
                <w:rFonts w:cs="Arial"/>
                <w:szCs w:val="22"/>
              </w:rPr>
              <w:t xml:space="preserve"> </w:t>
            </w:r>
            <w:r w:rsidR="00AF2F62" w:rsidRPr="00D36D11">
              <w:rPr>
                <w:rFonts w:cs="Arial"/>
                <w:szCs w:val="22"/>
              </w:rPr>
              <w:t>Strojarsk</w:t>
            </w:r>
            <w:r w:rsidR="006C3C43" w:rsidRPr="00D36D11">
              <w:rPr>
                <w:rFonts w:cs="Arial"/>
                <w:szCs w:val="22"/>
              </w:rPr>
              <w:t>i</w:t>
            </w:r>
            <w:r w:rsidRPr="00D36D11">
              <w:rPr>
                <w:rFonts w:cs="Arial"/>
                <w:szCs w:val="22"/>
              </w:rPr>
              <w:t xml:space="preserve"> materijali, </w:t>
            </w:r>
          </w:p>
          <w:p w14:paraId="064D73AB" w14:textId="2B4C528F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5A3D29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Tehnička mehanika</w:t>
            </w:r>
            <w:r w:rsidR="00751148"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7407D285" w14:textId="77777777" w:rsidTr="00822E50">
        <w:trPr>
          <w:jc w:val="center"/>
        </w:trPr>
        <w:tc>
          <w:tcPr>
            <w:tcW w:w="9846" w:type="dxa"/>
            <w:gridSpan w:val="3"/>
          </w:tcPr>
          <w:p w14:paraId="174603AD" w14:textId="2A829E1F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</w:t>
            </w:r>
            <w:r w:rsidR="00B07436" w:rsidRPr="00D36D11">
              <w:rPr>
                <w:rFonts w:cs="Arial"/>
                <w:b/>
                <w:szCs w:val="22"/>
              </w:rPr>
              <w:t>lj</w:t>
            </w:r>
            <w:r w:rsidRPr="00D36D11">
              <w:rPr>
                <w:rFonts w:cs="Arial"/>
                <w:b/>
                <w:szCs w:val="22"/>
              </w:rPr>
              <w:t>evi</w:t>
            </w:r>
          </w:p>
        </w:tc>
      </w:tr>
      <w:tr w:rsidR="00D36D11" w:rsidRPr="00D36D11" w14:paraId="37FFFEFE" w14:textId="77777777" w:rsidTr="00822E50">
        <w:trPr>
          <w:jc w:val="center"/>
        </w:trPr>
        <w:tc>
          <w:tcPr>
            <w:tcW w:w="9846" w:type="dxa"/>
            <w:gridSpan w:val="3"/>
          </w:tcPr>
          <w:p w14:paraId="4573A834" w14:textId="64C62319" w:rsidR="000C16BA" w:rsidRPr="00D36D11" w:rsidRDefault="000C16BA" w:rsidP="000C16BA">
            <w:pPr>
              <w:pStyle w:val="BodyText"/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szCs w:val="22"/>
                <w:lang w:eastAsia="en-US"/>
              </w:rPr>
              <w:t>Ciljevi su:</w:t>
            </w:r>
          </w:p>
          <w:p w14:paraId="527E94D4" w14:textId="39E2F675" w:rsidR="005A3D29" w:rsidRPr="00D36D11" w:rsidRDefault="000C16BA" w:rsidP="00CE5463">
            <w:pPr>
              <w:pStyle w:val="BodyText"/>
              <w:numPr>
                <w:ilvl w:val="0"/>
                <w:numId w:val="101"/>
              </w:numPr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szCs w:val="22"/>
                <w:lang w:eastAsia="en-US"/>
              </w:rPr>
              <w:t>osposobljavanje učenika za poznavanje osnovnih vrsta strojarskih elemenata koji su osnova za većinu strojarskih sustava i konstrukcija;</w:t>
            </w:r>
          </w:p>
          <w:p w14:paraId="27838FD7" w14:textId="0310D233" w:rsidR="005A3D29" w:rsidRPr="00D36D11" w:rsidRDefault="000C16BA" w:rsidP="00CE5463">
            <w:pPr>
              <w:pStyle w:val="BodyText"/>
              <w:numPr>
                <w:ilvl w:val="0"/>
                <w:numId w:val="101"/>
              </w:numPr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szCs w:val="22"/>
                <w:lang w:eastAsia="en-US"/>
              </w:rPr>
              <w:t>proračunavanje i dimenzioniranje strojarskih dijelova;</w:t>
            </w:r>
          </w:p>
          <w:p w14:paraId="4ECD9FA5" w14:textId="763EA35D" w:rsidR="005A3D29" w:rsidRPr="00D36D11" w:rsidRDefault="000C16BA" w:rsidP="00CE5463">
            <w:pPr>
              <w:pStyle w:val="BodyText"/>
              <w:numPr>
                <w:ilvl w:val="0"/>
                <w:numId w:val="101"/>
              </w:numPr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szCs w:val="22"/>
              </w:rPr>
              <w:t>primjena stečenih znanja u budućoj proizvodnoj praksi;</w:t>
            </w:r>
          </w:p>
          <w:p w14:paraId="259E0B2B" w14:textId="6E4EA87F" w:rsidR="00A33149" w:rsidRPr="00D36D11" w:rsidRDefault="000C16BA" w:rsidP="00CE5463">
            <w:pPr>
              <w:pStyle w:val="BodyText"/>
              <w:numPr>
                <w:ilvl w:val="0"/>
                <w:numId w:val="101"/>
              </w:numPr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szCs w:val="22"/>
              </w:rPr>
              <w:t>razvijanje smisla za točnost i preciznost i odgovoran odnos prema radu.</w:t>
            </w:r>
          </w:p>
          <w:p w14:paraId="3B1F39FA" w14:textId="77777777" w:rsidR="00A33149" w:rsidRPr="00D36D11" w:rsidRDefault="00A33149" w:rsidP="00822E50">
            <w:pPr>
              <w:rPr>
                <w:rFonts w:cs="Arial"/>
                <w:szCs w:val="22"/>
              </w:rPr>
            </w:pPr>
          </w:p>
        </w:tc>
      </w:tr>
      <w:tr w:rsidR="00D36D11" w:rsidRPr="00D36D11" w14:paraId="01A2F34D" w14:textId="77777777" w:rsidTr="00822E50">
        <w:trPr>
          <w:jc w:val="center"/>
        </w:trPr>
        <w:tc>
          <w:tcPr>
            <w:tcW w:w="9846" w:type="dxa"/>
            <w:gridSpan w:val="3"/>
          </w:tcPr>
          <w:p w14:paraId="72E62193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</w:t>
            </w:r>
          </w:p>
        </w:tc>
      </w:tr>
      <w:tr w:rsidR="00D36D11" w:rsidRPr="00D36D11" w14:paraId="7CBAE45D" w14:textId="77777777" w:rsidTr="00822E50">
        <w:trPr>
          <w:jc w:val="center"/>
        </w:trPr>
        <w:tc>
          <w:tcPr>
            <w:tcW w:w="9846" w:type="dxa"/>
            <w:gridSpan w:val="3"/>
          </w:tcPr>
          <w:p w14:paraId="635C7DDA" w14:textId="631627B6" w:rsidR="00A33149" w:rsidRPr="00D36D11" w:rsidRDefault="00A33149" w:rsidP="00822E50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1.</w:t>
            </w:r>
            <w:r w:rsidR="00AF2F62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Uvod</w:t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  <w:t xml:space="preserve"> </w:t>
            </w:r>
          </w:p>
          <w:p w14:paraId="6E550CD4" w14:textId="269871D7" w:rsidR="00A33149" w:rsidRPr="00D36D11" w:rsidRDefault="00A33149" w:rsidP="00822E50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2.</w:t>
            </w:r>
            <w:r w:rsidR="00AF2F62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 xml:space="preserve">Osnove proračuna </w:t>
            </w:r>
            <w:r w:rsidR="005A3D29" w:rsidRPr="00D36D11">
              <w:rPr>
                <w:rFonts w:cs="Arial"/>
                <w:szCs w:val="22"/>
              </w:rPr>
              <w:t>strojarskih</w:t>
            </w:r>
            <w:r w:rsidRPr="00D36D11">
              <w:rPr>
                <w:rFonts w:cs="Arial"/>
                <w:szCs w:val="22"/>
              </w:rPr>
              <w:t xml:space="preserve"> elemenata     </w:t>
            </w:r>
          </w:p>
          <w:p w14:paraId="4FDA1740" w14:textId="59DA9351" w:rsidR="00A33149" w:rsidRPr="00D36D11" w:rsidRDefault="00A33149" w:rsidP="00822E50">
            <w:pPr>
              <w:jc w:val="both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3.</w:t>
            </w:r>
            <w:r w:rsidR="00AF2F62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Standardizacija i tipizacija</w:t>
            </w:r>
            <w:r w:rsidRPr="00D36D11">
              <w:rPr>
                <w:rFonts w:cs="Arial"/>
                <w:szCs w:val="22"/>
              </w:rPr>
              <w:tab/>
            </w:r>
            <w:r w:rsidRPr="00D36D11">
              <w:rPr>
                <w:rFonts w:cs="Arial"/>
                <w:szCs w:val="22"/>
              </w:rPr>
              <w:tab/>
              <w:t xml:space="preserve"> </w:t>
            </w:r>
          </w:p>
        </w:tc>
      </w:tr>
      <w:tr w:rsidR="00D36D11" w:rsidRPr="00D36D11" w14:paraId="2CD5717D" w14:textId="77777777" w:rsidTr="00822E50">
        <w:trPr>
          <w:trHeight w:val="324"/>
          <w:jc w:val="center"/>
        </w:trPr>
        <w:tc>
          <w:tcPr>
            <w:tcW w:w="5313" w:type="dxa"/>
            <w:gridSpan w:val="2"/>
            <w:tcBorders>
              <w:right w:val="single" w:sz="4" w:space="0" w:color="auto"/>
            </w:tcBorders>
            <w:vAlign w:val="center"/>
          </w:tcPr>
          <w:p w14:paraId="28D7B621" w14:textId="77777777" w:rsidR="00A33149" w:rsidRPr="00D36D11" w:rsidRDefault="00A33149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 učenja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vAlign w:val="center"/>
          </w:tcPr>
          <w:p w14:paraId="7672CAA7" w14:textId="77777777" w:rsidR="00A33149" w:rsidRPr="00D36D11" w:rsidRDefault="00A33149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64E577B3" w14:textId="77777777" w:rsidTr="00822E50">
        <w:trPr>
          <w:trHeight w:val="324"/>
          <w:jc w:val="center"/>
        </w:trPr>
        <w:tc>
          <w:tcPr>
            <w:tcW w:w="5313" w:type="dxa"/>
            <w:gridSpan w:val="2"/>
            <w:tcBorders>
              <w:right w:val="single" w:sz="4" w:space="0" w:color="auto"/>
            </w:tcBorders>
            <w:vAlign w:val="center"/>
          </w:tcPr>
          <w:p w14:paraId="136F95F7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1.</w:t>
            </w:r>
            <w:r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Uvod</w:t>
            </w:r>
          </w:p>
          <w:p w14:paraId="3AD8D822" w14:textId="71D93691" w:rsidR="00A33149" w:rsidRPr="00D36D11" w:rsidRDefault="00A33149" w:rsidP="008922EC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Učenik</w:t>
            </w:r>
            <w:r w:rsidR="008922EC" w:rsidRPr="00D36D11">
              <w:rPr>
                <w:rFonts w:cs="Arial"/>
                <w:sz w:val="22"/>
                <w:szCs w:val="22"/>
                <w:lang w:val="hr-HR"/>
              </w:rPr>
              <w:t xml:space="preserve"> bi trebao </w:t>
            </w:r>
            <w:r w:rsidR="00472A15" w:rsidRPr="00D36D11">
              <w:rPr>
                <w:rFonts w:cs="Arial"/>
                <w:sz w:val="22"/>
                <w:szCs w:val="22"/>
                <w:lang w:val="hr-HR"/>
              </w:rPr>
              <w:t>prepoznati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: </w:t>
            </w:r>
          </w:p>
          <w:p w14:paraId="4D959E8D" w14:textId="353D08D5" w:rsidR="008922EC" w:rsidRPr="00D36D11" w:rsidRDefault="008922EC" w:rsidP="00CE5463">
            <w:pPr>
              <w:pStyle w:val="BodyTextIndent2"/>
              <w:numPr>
                <w:ilvl w:val="0"/>
                <w:numId w:val="102"/>
              </w:numPr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c</w:t>
            </w:r>
            <w:r w:rsidR="00A33149" w:rsidRPr="00D36D11">
              <w:rPr>
                <w:rFonts w:cs="Arial"/>
                <w:sz w:val="22"/>
                <w:szCs w:val="22"/>
                <w:lang w:val="hr-HR"/>
              </w:rPr>
              <w:t>i</w:t>
            </w:r>
            <w:r w:rsidR="00B07436" w:rsidRPr="00D36D11">
              <w:rPr>
                <w:rFonts w:cs="Arial"/>
                <w:sz w:val="22"/>
                <w:szCs w:val="22"/>
                <w:lang w:val="hr-HR"/>
              </w:rPr>
              <w:t>lj</w:t>
            </w:r>
            <w:r w:rsidR="00A33149" w:rsidRPr="00D36D11">
              <w:rPr>
                <w:rFonts w:cs="Arial"/>
                <w:sz w:val="22"/>
                <w:szCs w:val="22"/>
                <w:lang w:val="hr-HR"/>
              </w:rPr>
              <w:t xml:space="preserve"> i zadatak izučavanja </w:t>
            </w:r>
            <w:r w:rsidR="005A3D29" w:rsidRPr="00D36D11">
              <w:rPr>
                <w:rFonts w:cs="Arial"/>
                <w:sz w:val="22"/>
                <w:szCs w:val="22"/>
                <w:lang w:val="hr-HR"/>
              </w:rPr>
              <w:t>strojarskih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="00A33149" w:rsidRPr="00D36D11">
              <w:rPr>
                <w:rFonts w:cs="Arial"/>
                <w:sz w:val="22"/>
                <w:szCs w:val="22"/>
                <w:lang w:val="hr-HR"/>
              </w:rPr>
              <w:t>elemenata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,</w:t>
            </w:r>
          </w:p>
          <w:p w14:paraId="5BEE827F" w14:textId="77777777" w:rsidR="008922EC" w:rsidRPr="00D36D11" w:rsidRDefault="008922EC" w:rsidP="00CE5463">
            <w:pPr>
              <w:pStyle w:val="BodyTextIndent2"/>
              <w:numPr>
                <w:ilvl w:val="0"/>
                <w:numId w:val="102"/>
              </w:numPr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d</w:t>
            </w:r>
            <w:r w:rsidR="00A33149" w:rsidRPr="00D36D11">
              <w:rPr>
                <w:rFonts w:cs="Arial"/>
                <w:sz w:val="22"/>
                <w:szCs w:val="22"/>
                <w:lang w:val="hr-HR"/>
              </w:rPr>
              <w:t>efinicij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u</w:t>
            </w:r>
            <w:r w:rsidR="00A33149" w:rsidRPr="00D36D11">
              <w:rPr>
                <w:rFonts w:cs="Arial"/>
                <w:sz w:val="22"/>
                <w:szCs w:val="22"/>
                <w:lang w:val="hr-HR"/>
              </w:rPr>
              <w:t>, podjel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u</w:t>
            </w:r>
            <w:r w:rsidR="00A33149" w:rsidRPr="00D36D11">
              <w:rPr>
                <w:rFonts w:cs="Arial"/>
                <w:sz w:val="22"/>
                <w:szCs w:val="22"/>
                <w:lang w:val="hr-HR"/>
              </w:rPr>
              <w:t xml:space="preserve"> i klasifikacij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u</w:t>
            </w:r>
            <w:r w:rsidR="00A33149" w:rsidRPr="00D36D11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="005A3D29" w:rsidRPr="00D36D11">
              <w:rPr>
                <w:rFonts w:cs="Arial"/>
                <w:sz w:val="22"/>
                <w:szCs w:val="22"/>
                <w:lang w:val="hr-HR"/>
              </w:rPr>
              <w:t>strojarskih</w:t>
            </w:r>
            <w:r w:rsidR="00A33149" w:rsidRPr="00D36D11">
              <w:rPr>
                <w:rFonts w:cs="Arial"/>
                <w:sz w:val="22"/>
                <w:szCs w:val="22"/>
                <w:lang w:val="hr-HR"/>
              </w:rPr>
              <w:t xml:space="preserve"> elemenata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,</w:t>
            </w:r>
          </w:p>
          <w:p w14:paraId="11B58C70" w14:textId="02B65198" w:rsidR="00A33149" w:rsidRPr="00D36D11" w:rsidRDefault="008922EC" w:rsidP="00CE5463">
            <w:pPr>
              <w:pStyle w:val="BodyTextIndent2"/>
              <w:numPr>
                <w:ilvl w:val="0"/>
                <w:numId w:val="102"/>
              </w:numPr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sklop te</w:t>
            </w:r>
            <w:r w:rsidR="00A33149" w:rsidRPr="00D36D11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strojarsku</w:t>
            </w:r>
            <w:r w:rsidR="00A33149" w:rsidRPr="00D36D11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skupinu</w:t>
            </w:r>
            <w:r w:rsidR="00A33149" w:rsidRPr="00D36D11">
              <w:rPr>
                <w:rFonts w:cs="Arial"/>
                <w:sz w:val="22"/>
                <w:szCs w:val="22"/>
                <w:lang w:val="hr-HR"/>
              </w:rPr>
              <w:t xml:space="preserve"> i 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stroj</w:t>
            </w:r>
            <w:r w:rsidR="00A33149" w:rsidRPr="00D36D11">
              <w:rPr>
                <w:rFonts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vAlign w:val="center"/>
          </w:tcPr>
          <w:p w14:paraId="7CD94D98" w14:textId="77777777" w:rsidR="00A33149" w:rsidRPr="00D36D11" w:rsidRDefault="00A33149" w:rsidP="00822E50">
            <w:pPr>
              <w:ind w:left="249" w:hanging="249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1.</w:t>
            </w:r>
          </w:p>
          <w:p w14:paraId="3782C72A" w14:textId="1CEF40FC" w:rsidR="00A33149" w:rsidRPr="00D36D11" w:rsidRDefault="00A33149" w:rsidP="00CE5463">
            <w:pPr>
              <w:pStyle w:val="BodyText"/>
              <w:numPr>
                <w:ilvl w:val="0"/>
                <w:numId w:val="104"/>
              </w:numPr>
              <w:spacing w:after="0"/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szCs w:val="22"/>
                <w:lang w:eastAsia="en-US"/>
              </w:rPr>
              <w:t>Nastavnik će učeni</w:t>
            </w:r>
            <w:r w:rsidR="008922EC" w:rsidRPr="00D36D11">
              <w:rPr>
                <w:rFonts w:cs="Arial"/>
                <w:szCs w:val="22"/>
                <w:lang w:eastAsia="en-US"/>
              </w:rPr>
              <w:t>ke, uporabom grafofolije i raznih vrsta shema,</w:t>
            </w:r>
            <w:r w:rsidRPr="00D36D11">
              <w:rPr>
                <w:rFonts w:cs="Arial"/>
                <w:szCs w:val="22"/>
                <w:lang w:eastAsia="en-US"/>
              </w:rPr>
              <w:t xml:space="preserve"> </w:t>
            </w:r>
            <w:r w:rsidR="008922EC" w:rsidRPr="00D36D11">
              <w:rPr>
                <w:rFonts w:cs="Arial"/>
                <w:szCs w:val="22"/>
                <w:lang w:eastAsia="en-US"/>
              </w:rPr>
              <w:t>upoznati</w:t>
            </w:r>
            <w:r w:rsidRPr="00D36D11">
              <w:rPr>
                <w:rFonts w:cs="Arial"/>
                <w:szCs w:val="22"/>
                <w:lang w:eastAsia="en-US"/>
              </w:rPr>
              <w:t xml:space="preserve"> s većinom </w:t>
            </w:r>
            <w:r w:rsidR="005A3D29" w:rsidRPr="00D36D11">
              <w:rPr>
                <w:rFonts w:cs="Arial"/>
                <w:szCs w:val="22"/>
                <w:lang w:eastAsia="en-US"/>
              </w:rPr>
              <w:t>strojarskih</w:t>
            </w:r>
            <w:r w:rsidRPr="00D36D11">
              <w:rPr>
                <w:rFonts w:cs="Arial"/>
                <w:szCs w:val="22"/>
                <w:lang w:eastAsia="en-US"/>
              </w:rPr>
              <w:t xml:space="preserve"> elemenata, njihovom funkcijom</w:t>
            </w:r>
            <w:r w:rsidR="008922EC" w:rsidRPr="00D36D11">
              <w:rPr>
                <w:rFonts w:cs="Arial"/>
                <w:szCs w:val="22"/>
                <w:lang w:eastAsia="en-US"/>
              </w:rPr>
              <w:t>.</w:t>
            </w:r>
          </w:p>
          <w:p w14:paraId="2F1F7558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</w:p>
        </w:tc>
      </w:tr>
      <w:tr w:rsidR="00D36D11" w:rsidRPr="00D36D11" w14:paraId="6BE94DE9" w14:textId="77777777" w:rsidTr="00822E50">
        <w:trPr>
          <w:trHeight w:val="420"/>
          <w:jc w:val="center"/>
        </w:trPr>
        <w:tc>
          <w:tcPr>
            <w:tcW w:w="5313" w:type="dxa"/>
            <w:gridSpan w:val="2"/>
            <w:tcBorders>
              <w:right w:val="single" w:sz="4" w:space="0" w:color="auto"/>
            </w:tcBorders>
          </w:tcPr>
          <w:p w14:paraId="522DF9D9" w14:textId="49E5417A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Jedinica 2. Osnove proračuna </w:t>
            </w:r>
            <w:r w:rsidR="005A3D29" w:rsidRPr="00D36D11">
              <w:rPr>
                <w:rFonts w:cs="Arial"/>
                <w:b/>
                <w:szCs w:val="22"/>
              </w:rPr>
              <w:t>strojarskih</w:t>
            </w:r>
            <w:r w:rsidRPr="00D36D11">
              <w:rPr>
                <w:rFonts w:cs="Arial"/>
                <w:b/>
                <w:szCs w:val="22"/>
              </w:rPr>
              <w:t xml:space="preserve"> elemenata</w:t>
            </w:r>
            <w:r w:rsidRPr="00D36D11">
              <w:rPr>
                <w:rFonts w:cs="Arial"/>
                <w:b/>
                <w:bCs/>
                <w:szCs w:val="22"/>
              </w:rPr>
              <w:t xml:space="preserve"> </w:t>
            </w:r>
          </w:p>
          <w:p w14:paraId="48D6E248" w14:textId="15F77CC5" w:rsidR="00A33149" w:rsidRPr="00D36D11" w:rsidRDefault="00A33149" w:rsidP="00822E50">
            <w:pPr>
              <w:pStyle w:val="BodyText"/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bCs/>
                <w:szCs w:val="22"/>
                <w:lang w:eastAsia="en-US"/>
              </w:rPr>
              <w:t>Učenik će biti sposoban:</w:t>
            </w:r>
          </w:p>
          <w:p w14:paraId="0E357CE4" w14:textId="77777777" w:rsidR="008922EC" w:rsidRPr="00D36D11" w:rsidRDefault="00751148" w:rsidP="00CE5463">
            <w:pPr>
              <w:pStyle w:val="ListParagraph"/>
              <w:numPr>
                <w:ilvl w:val="0"/>
                <w:numId w:val="102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shvati</w:t>
            </w:r>
            <w:r w:rsidR="008922EC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koje veličine utje</w:t>
            </w:r>
            <w:r w:rsidR="00A33149" w:rsidRPr="00D36D11">
              <w:rPr>
                <w:rFonts w:ascii="Arial" w:hAnsi="Arial" w:cs="Arial"/>
                <w:bCs/>
                <w:lang w:val="hr-HR"/>
              </w:rPr>
              <w:t xml:space="preserve">ču na proračun </w:t>
            </w:r>
            <w:r w:rsidR="005A3D29" w:rsidRPr="00D36D11">
              <w:rPr>
                <w:rFonts w:ascii="Arial" w:hAnsi="Arial" w:cs="Arial"/>
                <w:bCs/>
                <w:lang w:val="hr-HR"/>
              </w:rPr>
              <w:t>strojarskih</w:t>
            </w:r>
            <w:r w:rsidR="00A33149" w:rsidRPr="00D36D11">
              <w:rPr>
                <w:rFonts w:ascii="Arial" w:hAnsi="Arial" w:cs="Arial"/>
                <w:bCs/>
                <w:lang w:val="hr-HR"/>
              </w:rPr>
              <w:t xml:space="preserve"> elemenata;</w:t>
            </w:r>
          </w:p>
          <w:p w14:paraId="74B19178" w14:textId="77777777" w:rsidR="008922EC" w:rsidRPr="00D36D11" w:rsidRDefault="00A33149" w:rsidP="00CE5463">
            <w:pPr>
              <w:pStyle w:val="ListParagraph"/>
              <w:numPr>
                <w:ilvl w:val="0"/>
                <w:numId w:val="102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prepozna</w:t>
            </w:r>
            <w:r w:rsidR="008922EC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vrste </w:t>
            </w:r>
            <w:r w:rsidR="008922EC" w:rsidRPr="00D36D11">
              <w:rPr>
                <w:rFonts w:ascii="Arial" w:hAnsi="Arial" w:cs="Arial"/>
                <w:bCs/>
                <w:lang w:val="hr-HR"/>
              </w:rPr>
              <w:t>rastezanja</w:t>
            </w:r>
            <w:r w:rsidRPr="00D36D11">
              <w:rPr>
                <w:rFonts w:ascii="Arial" w:hAnsi="Arial" w:cs="Arial"/>
                <w:bCs/>
                <w:lang w:val="hr-HR"/>
              </w:rPr>
              <w:t>;</w:t>
            </w:r>
          </w:p>
          <w:p w14:paraId="21A2D580" w14:textId="20C4421B" w:rsidR="00A33149" w:rsidRPr="00D36D11" w:rsidRDefault="00A33149" w:rsidP="00CE5463">
            <w:pPr>
              <w:pStyle w:val="ListParagraph"/>
              <w:numPr>
                <w:ilvl w:val="0"/>
                <w:numId w:val="102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shvati</w:t>
            </w:r>
            <w:r w:rsidR="008922EC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pojam napona, deformacija i st</w:t>
            </w:r>
            <w:r w:rsidR="008922EC" w:rsidRPr="00D36D11">
              <w:rPr>
                <w:rFonts w:ascii="Arial" w:hAnsi="Arial" w:cs="Arial"/>
                <w:bCs/>
                <w:lang w:val="hr-HR"/>
              </w:rPr>
              <w:t>upnja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sigurnosti.</w:t>
            </w:r>
          </w:p>
          <w:p w14:paraId="7EE55F12" w14:textId="77777777" w:rsidR="00A33149" w:rsidRPr="00D36D11" w:rsidRDefault="00A33149" w:rsidP="00822E50">
            <w:pPr>
              <w:pStyle w:val="BodyText"/>
              <w:rPr>
                <w:rFonts w:cs="Arial"/>
                <w:bCs/>
                <w:szCs w:val="22"/>
                <w:lang w:eastAsia="en-US"/>
              </w:rPr>
            </w:pPr>
          </w:p>
          <w:p w14:paraId="407D31FF" w14:textId="77777777" w:rsidR="00A33149" w:rsidRPr="00D36D11" w:rsidRDefault="00A33149" w:rsidP="00822E50">
            <w:pPr>
              <w:rPr>
                <w:rFonts w:cs="Arial"/>
                <w:b/>
                <w:szCs w:val="22"/>
                <w:u w:val="single"/>
              </w:rPr>
            </w:pPr>
            <w:r w:rsidRPr="00D36D11">
              <w:rPr>
                <w:rFonts w:cs="Arial"/>
                <w:b/>
                <w:bCs/>
                <w:szCs w:val="22"/>
              </w:rPr>
              <w:t xml:space="preserve">Jedinica 3. </w:t>
            </w:r>
            <w:r w:rsidRPr="00D36D11">
              <w:rPr>
                <w:rFonts w:cs="Arial"/>
                <w:b/>
                <w:szCs w:val="22"/>
              </w:rPr>
              <w:t>Standardizacija i tipizacija</w:t>
            </w:r>
          </w:p>
          <w:p w14:paraId="1DF3D23D" w14:textId="3BF644A1" w:rsidR="00A33149" w:rsidRPr="00D36D11" w:rsidRDefault="00A33149" w:rsidP="00822E50">
            <w:pPr>
              <w:pStyle w:val="BodyText"/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szCs w:val="22"/>
                <w:lang w:eastAsia="en-US"/>
              </w:rPr>
              <w:t>Učenik bi trebao biti sposoban:</w:t>
            </w:r>
          </w:p>
          <w:p w14:paraId="22EA372D" w14:textId="0E537DE9" w:rsidR="008922EC" w:rsidRPr="00D36D11" w:rsidRDefault="00A33149" w:rsidP="00CE5463">
            <w:pPr>
              <w:pStyle w:val="BodyTextIndent2"/>
              <w:numPr>
                <w:ilvl w:val="0"/>
                <w:numId w:val="103"/>
              </w:numPr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shvati</w:t>
            </w:r>
            <w:r w:rsidR="008922EC" w:rsidRPr="00D36D11">
              <w:rPr>
                <w:rFonts w:cs="Arial"/>
                <w:sz w:val="22"/>
                <w:szCs w:val="22"/>
                <w:lang w:val="hr-HR"/>
              </w:rPr>
              <w:t>ti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pojam standardizacije i tipizacije</w:t>
            </w:r>
            <w:r w:rsidR="008922EC" w:rsidRPr="00D36D11">
              <w:rPr>
                <w:rFonts w:cs="Arial"/>
                <w:sz w:val="22"/>
                <w:szCs w:val="22"/>
                <w:lang w:val="hr-HR"/>
              </w:rPr>
              <w:t>,</w:t>
            </w:r>
          </w:p>
          <w:p w14:paraId="1A56EC68" w14:textId="711429EA" w:rsidR="008922EC" w:rsidRPr="00D36D11" w:rsidRDefault="00A33149" w:rsidP="00CE5463">
            <w:pPr>
              <w:pStyle w:val="BodyTextIndent2"/>
              <w:numPr>
                <w:ilvl w:val="0"/>
                <w:numId w:val="103"/>
              </w:numPr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prepozna</w:t>
            </w:r>
            <w:r w:rsidR="008922EC" w:rsidRPr="00D36D11">
              <w:rPr>
                <w:rFonts w:cs="Arial"/>
                <w:sz w:val="22"/>
                <w:szCs w:val="22"/>
                <w:lang w:val="hr-HR"/>
              </w:rPr>
              <w:t>ti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ci</w:t>
            </w:r>
            <w:r w:rsidR="00B07436" w:rsidRPr="00D36D11">
              <w:rPr>
                <w:rFonts w:cs="Arial"/>
                <w:sz w:val="22"/>
                <w:szCs w:val="22"/>
                <w:lang w:val="hr-HR"/>
              </w:rPr>
              <w:t>lj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i ulogu standardizacije i</w:t>
            </w:r>
            <w:r w:rsidR="008922EC" w:rsidRPr="00D36D11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tipizacije, </w:t>
            </w:r>
          </w:p>
          <w:p w14:paraId="105C8519" w14:textId="77777777" w:rsidR="008922EC" w:rsidRPr="00D36D11" w:rsidRDefault="00A33149" w:rsidP="00CE5463">
            <w:pPr>
              <w:pStyle w:val="BodyTextIndent2"/>
              <w:numPr>
                <w:ilvl w:val="0"/>
                <w:numId w:val="103"/>
              </w:numPr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uoči</w:t>
            </w:r>
            <w:r w:rsidR="008922EC" w:rsidRPr="00D36D11">
              <w:rPr>
                <w:rFonts w:cs="Arial"/>
                <w:sz w:val="22"/>
                <w:szCs w:val="22"/>
                <w:lang w:val="hr-HR"/>
              </w:rPr>
              <w:t>ti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standardne pojave u prirodnim</w:t>
            </w:r>
            <w:r w:rsidR="008922EC" w:rsidRPr="00D36D11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s</w:t>
            </w:r>
            <w:r w:rsidR="008922EC" w:rsidRPr="00D36D11">
              <w:rPr>
                <w:rFonts w:cs="Arial"/>
                <w:sz w:val="22"/>
                <w:szCs w:val="22"/>
                <w:lang w:val="hr-HR"/>
              </w:rPr>
              <w:t>ustavima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,</w:t>
            </w:r>
          </w:p>
          <w:p w14:paraId="285C104E" w14:textId="77777777" w:rsidR="008922EC" w:rsidRPr="00D36D11" w:rsidRDefault="00A33149" w:rsidP="00CE5463">
            <w:pPr>
              <w:pStyle w:val="BodyTextIndent2"/>
              <w:numPr>
                <w:ilvl w:val="0"/>
                <w:numId w:val="103"/>
              </w:numPr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lastRenderedPageBreak/>
              <w:t>prepozna</w:t>
            </w:r>
            <w:r w:rsidR="008922EC" w:rsidRPr="00D36D11">
              <w:rPr>
                <w:rFonts w:cs="Arial"/>
                <w:sz w:val="22"/>
                <w:szCs w:val="22"/>
                <w:lang w:val="hr-HR"/>
              </w:rPr>
              <w:t>ti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predmete standardizacije,</w:t>
            </w:r>
          </w:p>
          <w:p w14:paraId="62313AAC" w14:textId="28924455" w:rsidR="008922EC" w:rsidRPr="00D36D11" w:rsidRDefault="00A33149" w:rsidP="00CE5463">
            <w:pPr>
              <w:pStyle w:val="BodyTextIndent2"/>
              <w:numPr>
                <w:ilvl w:val="0"/>
                <w:numId w:val="103"/>
              </w:numPr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pozna</w:t>
            </w:r>
            <w:r w:rsidR="008922EC" w:rsidRPr="00D36D11">
              <w:rPr>
                <w:rFonts w:cs="Arial"/>
                <w:sz w:val="22"/>
                <w:szCs w:val="22"/>
                <w:lang w:val="hr-HR"/>
              </w:rPr>
              <w:t>vati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osnove o vrstama </w:t>
            </w:r>
            <w:r w:rsidR="00472A15" w:rsidRPr="00D36D11">
              <w:rPr>
                <w:rFonts w:cs="Arial"/>
                <w:sz w:val="22"/>
                <w:szCs w:val="22"/>
                <w:lang w:val="hr-HR"/>
              </w:rPr>
              <w:t>standarda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i standardima</w:t>
            </w:r>
            <w:r w:rsidR="008922EC" w:rsidRPr="00D36D11">
              <w:rPr>
                <w:rFonts w:cs="Arial"/>
                <w:sz w:val="22"/>
                <w:szCs w:val="22"/>
                <w:lang w:val="hr-HR"/>
              </w:rPr>
              <w:t xml:space="preserve">, </w:t>
            </w:r>
          </w:p>
          <w:p w14:paraId="7DC72286" w14:textId="77777777" w:rsidR="008922EC" w:rsidRPr="00D36D11" w:rsidRDefault="00A33149" w:rsidP="00CE5463">
            <w:pPr>
              <w:pStyle w:val="BodyTextIndent2"/>
              <w:numPr>
                <w:ilvl w:val="0"/>
                <w:numId w:val="103"/>
              </w:numPr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shvati</w:t>
            </w:r>
            <w:r w:rsidR="008922EC" w:rsidRPr="00D36D11">
              <w:rPr>
                <w:rFonts w:cs="Arial"/>
                <w:sz w:val="22"/>
                <w:szCs w:val="22"/>
                <w:lang w:val="hr-HR"/>
              </w:rPr>
              <w:t>ti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i objasni</w:t>
            </w:r>
            <w:r w:rsidR="008922EC" w:rsidRPr="00D36D11">
              <w:rPr>
                <w:rFonts w:cs="Arial"/>
                <w:sz w:val="22"/>
                <w:szCs w:val="22"/>
                <w:lang w:val="hr-HR"/>
              </w:rPr>
              <w:t>ti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pojmove</w:t>
            </w:r>
            <w:r w:rsidR="008922EC" w:rsidRPr="00D36D11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kao što su: standardni brojevi, standardne dužinske mjere i standardni prečni</w:t>
            </w:r>
            <w:r w:rsidR="008922EC" w:rsidRPr="00D36D11">
              <w:rPr>
                <w:rFonts w:cs="Arial"/>
                <w:sz w:val="22"/>
                <w:szCs w:val="22"/>
                <w:lang w:val="hr-HR"/>
              </w:rPr>
              <w:t xml:space="preserve">ci, </w:t>
            </w:r>
          </w:p>
          <w:p w14:paraId="6FC1D5CA" w14:textId="607A3674" w:rsidR="00A33149" w:rsidRPr="00D36D11" w:rsidRDefault="00A33149" w:rsidP="00CE5463">
            <w:pPr>
              <w:pStyle w:val="BodyTextIndent2"/>
              <w:numPr>
                <w:ilvl w:val="0"/>
                <w:numId w:val="103"/>
              </w:numPr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pozna</w:t>
            </w:r>
            <w:r w:rsidR="008922EC" w:rsidRPr="00D36D11">
              <w:rPr>
                <w:rFonts w:cs="Arial"/>
                <w:sz w:val="22"/>
                <w:szCs w:val="22"/>
                <w:lang w:val="hr-HR"/>
              </w:rPr>
              <w:t>vati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standarde za zaob</w:t>
            </w:r>
            <w:r w:rsidR="00B07436" w:rsidRPr="00D36D11">
              <w:rPr>
                <w:rFonts w:cs="Arial"/>
                <w:sz w:val="22"/>
                <w:szCs w:val="22"/>
                <w:lang w:val="hr-HR"/>
              </w:rPr>
              <w:t>lj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enja, </w:t>
            </w:r>
            <w:r w:rsidR="008922EC" w:rsidRPr="00D36D11">
              <w:rPr>
                <w:rFonts w:cs="Arial"/>
                <w:sz w:val="22"/>
                <w:szCs w:val="22"/>
                <w:lang w:val="hr-HR"/>
              </w:rPr>
              <w:t>st</w:t>
            </w:r>
            <w:r w:rsidR="000C16BA" w:rsidRPr="00D36D11">
              <w:rPr>
                <w:rFonts w:cs="Arial"/>
                <w:sz w:val="22"/>
                <w:szCs w:val="22"/>
                <w:lang w:val="hr-HR"/>
              </w:rPr>
              <w:t>ožac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i nagibe.</w:t>
            </w:r>
          </w:p>
          <w:p w14:paraId="7A33A30F" w14:textId="77777777" w:rsidR="00A33149" w:rsidRPr="00D36D11" w:rsidRDefault="00A33149" w:rsidP="00822E50">
            <w:pPr>
              <w:tabs>
                <w:tab w:val="left" w:pos="509"/>
              </w:tabs>
              <w:rPr>
                <w:rFonts w:cs="Arial"/>
                <w:szCs w:val="22"/>
              </w:rPr>
            </w:pPr>
          </w:p>
        </w:tc>
        <w:tc>
          <w:tcPr>
            <w:tcW w:w="4533" w:type="dxa"/>
            <w:tcBorders>
              <w:left w:val="single" w:sz="4" w:space="0" w:color="auto"/>
            </w:tcBorders>
          </w:tcPr>
          <w:p w14:paraId="2A03803E" w14:textId="77777777" w:rsidR="00A33149" w:rsidRPr="00D36D11" w:rsidRDefault="00A33149" w:rsidP="00822E50">
            <w:pPr>
              <w:ind w:left="249" w:hanging="249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 xml:space="preserve"> </w:t>
            </w:r>
          </w:p>
          <w:p w14:paraId="635BA5DC" w14:textId="77777777" w:rsidR="00A33149" w:rsidRPr="00D36D11" w:rsidRDefault="00A33149" w:rsidP="00822E50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Jedinica 2</w:t>
            </w:r>
            <w:r w:rsidR="00751148" w:rsidRPr="00D36D11">
              <w:rPr>
                <w:rFonts w:cs="Arial"/>
                <w:b/>
                <w:bCs/>
                <w:szCs w:val="22"/>
              </w:rPr>
              <w:t>.</w:t>
            </w:r>
          </w:p>
          <w:p w14:paraId="6B7A2D4D" w14:textId="77777777" w:rsidR="007331E0" w:rsidRPr="00D36D11" w:rsidRDefault="007331E0" w:rsidP="00CE5463">
            <w:pPr>
              <w:pStyle w:val="ListParagraph"/>
              <w:numPr>
                <w:ilvl w:val="0"/>
                <w:numId w:val="103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P</w:t>
            </w:r>
            <w:r w:rsidR="00A33149" w:rsidRPr="00D36D11">
              <w:rPr>
                <w:rFonts w:ascii="Arial" w:hAnsi="Arial" w:cs="Arial"/>
                <w:bCs/>
                <w:lang w:val="hr-HR"/>
              </w:rPr>
              <w:t xml:space="preserve">raktično pokazati i objasniti </w:t>
            </w:r>
            <w:r w:rsidRPr="00D36D11">
              <w:rPr>
                <w:rFonts w:ascii="Arial" w:hAnsi="Arial" w:cs="Arial"/>
                <w:bCs/>
                <w:lang w:val="hr-HR"/>
              </w:rPr>
              <w:t>rastezanja</w:t>
            </w:r>
            <w:r w:rsidR="00A33149" w:rsidRPr="00D36D11">
              <w:rPr>
                <w:rFonts w:ascii="Arial" w:hAnsi="Arial" w:cs="Arial"/>
                <w:bCs/>
                <w:lang w:val="hr-HR"/>
              </w:rPr>
              <w:t xml:space="preserve"> i deformacije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. </w:t>
            </w:r>
          </w:p>
          <w:p w14:paraId="110488B6" w14:textId="1E3A1745" w:rsidR="00A33149" w:rsidRPr="00D36D11" w:rsidRDefault="007331E0" w:rsidP="00CE5463">
            <w:pPr>
              <w:pStyle w:val="ListParagraph"/>
              <w:numPr>
                <w:ilvl w:val="0"/>
                <w:numId w:val="103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</w:t>
            </w:r>
            <w:r w:rsidR="00A33149" w:rsidRPr="00D36D11">
              <w:rPr>
                <w:rFonts w:ascii="Arial" w:hAnsi="Arial" w:cs="Arial"/>
                <w:bCs/>
                <w:lang w:val="hr-HR"/>
              </w:rPr>
              <w:t>bjasniti proračun s</w:t>
            </w:r>
            <w:r w:rsidRPr="00D36D11">
              <w:rPr>
                <w:rFonts w:ascii="Arial" w:hAnsi="Arial" w:cs="Arial"/>
                <w:bCs/>
                <w:lang w:val="hr-HR"/>
              </w:rPr>
              <w:t>tupnja</w:t>
            </w:r>
            <w:r w:rsidR="00A33149" w:rsidRPr="00D36D11">
              <w:rPr>
                <w:rFonts w:ascii="Arial" w:hAnsi="Arial" w:cs="Arial"/>
                <w:bCs/>
                <w:lang w:val="hr-HR"/>
              </w:rPr>
              <w:t xml:space="preserve"> sigurnosti.</w:t>
            </w:r>
          </w:p>
          <w:p w14:paraId="75FD5D78" w14:textId="77777777" w:rsidR="00A33149" w:rsidRPr="00D36D11" w:rsidRDefault="00A33149" w:rsidP="00822E50">
            <w:pPr>
              <w:rPr>
                <w:rFonts w:cs="Arial"/>
                <w:bCs/>
                <w:szCs w:val="22"/>
              </w:rPr>
            </w:pPr>
          </w:p>
          <w:p w14:paraId="13F7BD02" w14:textId="77777777" w:rsidR="00A33149" w:rsidRPr="00D36D11" w:rsidRDefault="00A33149" w:rsidP="00822E50">
            <w:pPr>
              <w:ind w:left="249" w:hanging="249"/>
              <w:rPr>
                <w:rFonts w:cs="Arial"/>
                <w:b/>
                <w:szCs w:val="22"/>
              </w:rPr>
            </w:pPr>
          </w:p>
          <w:p w14:paraId="221AA54F" w14:textId="77777777" w:rsidR="00A33149" w:rsidRPr="00D36D11" w:rsidRDefault="00A33149" w:rsidP="00822E50">
            <w:pPr>
              <w:ind w:left="249" w:hanging="249"/>
              <w:rPr>
                <w:rFonts w:cs="Arial"/>
                <w:b/>
                <w:szCs w:val="22"/>
              </w:rPr>
            </w:pPr>
          </w:p>
          <w:p w14:paraId="73448849" w14:textId="77777777" w:rsidR="00A33149" w:rsidRPr="00D36D11" w:rsidRDefault="00A33149" w:rsidP="00822E50">
            <w:pPr>
              <w:pStyle w:val="BodyText"/>
              <w:rPr>
                <w:rFonts w:cs="Arial"/>
                <w:b/>
                <w:bCs/>
                <w:szCs w:val="22"/>
                <w:lang w:eastAsia="en-US"/>
              </w:rPr>
            </w:pPr>
          </w:p>
          <w:p w14:paraId="272D4864" w14:textId="77777777" w:rsidR="00A33149" w:rsidRPr="00D36D11" w:rsidRDefault="00A33149" w:rsidP="00822E50">
            <w:pPr>
              <w:pStyle w:val="BodyText"/>
              <w:rPr>
                <w:rFonts w:cs="Arial"/>
                <w:b/>
                <w:bCs/>
                <w:szCs w:val="22"/>
                <w:lang w:eastAsia="en-US"/>
              </w:rPr>
            </w:pPr>
            <w:r w:rsidRPr="00D36D11">
              <w:rPr>
                <w:rFonts w:cs="Arial"/>
                <w:b/>
                <w:bCs/>
                <w:szCs w:val="22"/>
                <w:lang w:eastAsia="en-US"/>
              </w:rPr>
              <w:t>Jedinica 3.</w:t>
            </w:r>
          </w:p>
          <w:p w14:paraId="3CAB04B9" w14:textId="77777777" w:rsidR="007331E0" w:rsidRPr="00D36D11" w:rsidRDefault="00A33149" w:rsidP="00CE5463">
            <w:pPr>
              <w:pStyle w:val="BodyText"/>
              <w:numPr>
                <w:ilvl w:val="0"/>
                <w:numId w:val="105"/>
              </w:numPr>
              <w:rPr>
                <w:rFonts w:cs="Arial"/>
                <w:b/>
                <w:bCs/>
                <w:szCs w:val="22"/>
                <w:lang w:eastAsia="en-US"/>
              </w:rPr>
            </w:pPr>
            <w:r w:rsidRPr="00D36D11">
              <w:rPr>
                <w:rFonts w:cs="Arial"/>
                <w:bCs/>
                <w:szCs w:val="22"/>
                <w:lang w:eastAsia="en-US"/>
              </w:rPr>
              <w:t>Koristiti grafofolije i projektor</w:t>
            </w:r>
            <w:r w:rsidR="007331E0" w:rsidRPr="00D36D11">
              <w:rPr>
                <w:rFonts w:cs="Arial"/>
                <w:bCs/>
                <w:szCs w:val="22"/>
                <w:lang w:eastAsia="en-US"/>
              </w:rPr>
              <w:t>.</w:t>
            </w:r>
          </w:p>
          <w:p w14:paraId="73259CE6" w14:textId="528FA0C9" w:rsidR="00A33149" w:rsidRPr="00D36D11" w:rsidRDefault="007331E0" w:rsidP="00CE5463">
            <w:pPr>
              <w:pStyle w:val="BodyText"/>
              <w:numPr>
                <w:ilvl w:val="0"/>
                <w:numId w:val="105"/>
              </w:numPr>
              <w:rPr>
                <w:rFonts w:cs="Arial"/>
                <w:b/>
                <w:bCs/>
                <w:szCs w:val="22"/>
                <w:lang w:eastAsia="en-US"/>
              </w:rPr>
            </w:pPr>
            <w:r w:rsidRPr="00D36D11">
              <w:rPr>
                <w:rFonts w:cs="Arial"/>
                <w:bCs/>
                <w:szCs w:val="22"/>
                <w:lang w:eastAsia="en-US"/>
              </w:rPr>
              <w:t>K</w:t>
            </w:r>
            <w:r w:rsidR="00A33149" w:rsidRPr="00D36D11">
              <w:rPr>
                <w:rFonts w:cs="Arial"/>
                <w:bCs/>
                <w:szCs w:val="22"/>
                <w:lang w:eastAsia="en-US"/>
              </w:rPr>
              <w:t>oristiti p</w:t>
            </w:r>
            <w:r w:rsidRPr="00D36D11">
              <w:rPr>
                <w:rFonts w:cs="Arial"/>
                <w:bCs/>
                <w:szCs w:val="22"/>
                <w:lang w:eastAsia="en-US"/>
              </w:rPr>
              <w:t>lakate</w:t>
            </w:r>
            <w:r w:rsidR="00A33149" w:rsidRPr="00D36D11">
              <w:rPr>
                <w:rFonts w:cs="Arial"/>
                <w:bCs/>
                <w:szCs w:val="22"/>
                <w:lang w:eastAsia="en-US"/>
              </w:rPr>
              <w:t>, crteže</w:t>
            </w:r>
            <w:r w:rsidRPr="00D36D11">
              <w:rPr>
                <w:rFonts w:cs="Arial"/>
                <w:bCs/>
                <w:szCs w:val="22"/>
                <w:lang w:eastAsia="en-US"/>
              </w:rPr>
              <w:t xml:space="preserve"> i tablice.</w:t>
            </w:r>
          </w:p>
          <w:p w14:paraId="05011693" w14:textId="77777777" w:rsidR="00A33149" w:rsidRPr="00D36D11" w:rsidRDefault="00A33149" w:rsidP="00822E50">
            <w:pPr>
              <w:pStyle w:val="BodyText"/>
              <w:spacing w:after="0"/>
              <w:ind w:left="229" w:hanging="229"/>
              <w:rPr>
                <w:rFonts w:cs="Arial"/>
                <w:szCs w:val="22"/>
                <w:lang w:eastAsia="en-US"/>
              </w:rPr>
            </w:pPr>
          </w:p>
          <w:p w14:paraId="15CBB1FD" w14:textId="77777777" w:rsidR="00A33149" w:rsidRPr="00D36D11" w:rsidRDefault="00A33149" w:rsidP="00822E50">
            <w:pPr>
              <w:pStyle w:val="BodyText"/>
              <w:spacing w:after="0"/>
              <w:ind w:left="229" w:hanging="229"/>
              <w:rPr>
                <w:rFonts w:cs="Arial"/>
                <w:szCs w:val="22"/>
                <w:lang w:eastAsia="en-US"/>
              </w:rPr>
            </w:pPr>
          </w:p>
          <w:p w14:paraId="4277ED4F" w14:textId="77777777" w:rsidR="00A33149" w:rsidRPr="00D36D11" w:rsidRDefault="00A33149" w:rsidP="00822E50">
            <w:pPr>
              <w:pStyle w:val="BodyText"/>
              <w:spacing w:after="0"/>
              <w:ind w:left="229" w:hanging="229"/>
              <w:rPr>
                <w:rFonts w:cs="Arial"/>
                <w:szCs w:val="22"/>
                <w:lang w:eastAsia="en-US"/>
              </w:rPr>
            </w:pPr>
          </w:p>
          <w:p w14:paraId="0DD7C499" w14:textId="77777777" w:rsidR="00A33149" w:rsidRPr="00D36D11" w:rsidRDefault="00A33149" w:rsidP="00822E50">
            <w:pPr>
              <w:pStyle w:val="BodyText"/>
              <w:spacing w:after="0"/>
              <w:ind w:left="229" w:hanging="229"/>
              <w:rPr>
                <w:rFonts w:cs="Arial"/>
                <w:szCs w:val="22"/>
                <w:lang w:eastAsia="en-US"/>
              </w:rPr>
            </w:pPr>
          </w:p>
          <w:p w14:paraId="299DCD58" w14:textId="77777777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 xml:space="preserve"> </w:t>
            </w:r>
          </w:p>
          <w:p w14:paraId="25DB5F72" w14:textId="77777777" w:rsidR="00A33149" w:rsidRPr="00D36D11" w:rsidRDefault="00A33149" w:rsidP="00822E50">
            <w:pPr>
              <w:pStyle w:val="BodyText"/>
              <w:spacing w:after="0"/>
              <w:ind w:left="229" w:hanging="229"/>
              <w:rPr>
                <w:rFonts w:cs="Arial"/>
                <w:szCs w:val="22"/>
                <w:lang w:eastAsia="en-US"/>
              </w:rPr>
            </w:pPr>
          </w:p>
        </w:tc>
      </w:tr>
      <w:tr w:rsidR="00D36D11" w:rsidRPr="00D36D11" w14:paraId="0191A204" w14:textId="77777777" w:rsidTr="00822E50">
        <w:trPr>
          <w:jc w:val="center"/>
        </w:trPr>
        <w:tc>
          <w:tcPr>
            <w:tcW w:w="9846" w:type="dxa"/>
            <w:gridSpan w:val="3"/>
          </w:tcPr>
          <w:p w14:paraId="705ED801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Integracija</w:t>
            </w:r>
            <w:r w:rsidR="00751148" w:rsidRPr="00D36D11">
              <w:rPr>
                <w:rFonts w:cs="Arial"/>
                <w:b/>
                <w:szCs w:val="22"/>
              </w:rPr>
              <w:t xml:space="preserve"> (povezanost s drugim nastavnim predmetima)</w:t>
            </w:r>
          </w:p>
        </w:tc>
      </w:tr>
      <w:tr w:rsidR="00D36D11" w:rsidRPr="00D36D11" w14:paraId="678DE977" w14:textId="77777777" w:rsidTr="00822E50">
        <w:trPr>
          <w:jc w:val="center"/>
        </w:trPr>
        <w:tc>
          <w:tcPr>
            <w:tcW w:w="9846" w:type="dxa"/>
            <w:gridSpan w:val="3"/>
          </w:tcPr>
          <w:p w14:paraId="4B012C79" w14:textId="5F6DF695" w:rsidR="00A33149" w:rsidRPr="00D36D11" w:rsidRDefault="006C3C43" w:rsidP="00CE5463">
            <w:pPr>
              <w:numPr>
                <w:ilvl w:val="0"/>
                <w:numId w:val="58"/>
              </w:numPr>
              <w:tabs>
                <w:tab w:val="clear" w:pos="720"/>
                <w:tab w:val="num" w:pos="304"/>
              </w:tabs>
              <w:ind w:hanging="596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Tehnička m</w:t>
            </w:r>
            <w:r w:rsidR="00A33149" w:rsidRPr="00D36D11">
              <w:rPr>
                <w:rFonts w:cs="Arial"/>
                <w:szCs w:val="22"/>
              </w:rPr>
              <w:t>ehanika,</w:t>
            </w:r>
          </w:p>
          <w:p w14:paraId="07140091" w14:textId="349485EE" w:rsidR="00A33149" w:rsidRPr="00D36D11" w:rsidRDefault="00607577" w:rsidP="00CE5463">
            <w:pPr>
              <w:numPr>
                <w:ilvl w:val="0"/>
                <w:numId w:val="58"/>
              </w:numPr>
              <w:tabs>
                <w:tab w:val="clear" w:pos="720"/>
                <w:tab w:val="num" w:pos="304"/>
              </w:tabs>
              <w:ind w:hanging="596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Strojarski</w:t>
            </w:r>
            <w:r w:rsidR="00A33149" w:rsidRPr="00D36D11">
              <w:rPr>
                <w:rFonts w:cs="Arial"/>
                <w:szCs w:val="22"/>
              </w:rPr>
              <w:t xml:space="preserve"> materijali</w:t>
            </w:r>
          </w:p>
          <w:p w14:paraId="25667B1E" w14:textId="5EFF5F09" w:rsidR="00A33149" w:rsidRPr="00D36D11" w:rsidRDefault="00A33149" w:rsidP="006C3C43">
            <w:pPr>
              <w:ind w:left="720"/>
              <w:rPr>
                <w:rFonts w:cs="Arial"/>
                <w:szCs w:val="22"/>
              </w:rPr>
            </w:pPr>
          </w:p>
        </w:tc>
      </w:tr>
      <w:tr w:rsidR="00D36D11" w:rsidRPr="00D36D11" w14:paraId="6FF30D70" w14:textId="77777777" w:rsidTr="00822E50">
        <w:trPr>
          <w:jc w:val="center"/>
        </w:trPr>
        <w:tc>
          <w:tcPr>
            <w:tcW w:w="9846" w:type="dxa"/>
            <w:gridSpan w:val="3"/>
          </w:tcPr>
          <w:p w14:paraId="4A426394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 za nastavnike</w:t>
            </w:r>
          </w:p>
        </w:tc>
      </w:tr>
      <w:tr w:rsidR="00D36D11" w:rsidRPr="00D36D11" w14:paraId="079C54C7" w14:textId="77777777" w:rsidTr="00822E50">
        <w:trPr>
          <w:jc w:val="center"/>
        </w:trPr>
        <w:tc>
          <w:tcPr>
            <w:tcW w:w="9846" w:type="dxa"/>
            <w:gridSpan w:val="3"/>
          </w:tcPr>
          <w:p w14:paraId="5A57785F" w14:textId="1D79EA7A" w:rsidR="00A33149" w:rsidRPr="00D36D11" w:rsidRDefault="007331E0" w:rsidP="00CE5463">
            <w:pPr>
              <w:numPr>
                <w:ilvl w:val="0"/>
                <w:numId w:val="59"/>
              </w:numPr>
              <w:tabs>
                <w:tab w:val="clear" w:pos="720"/>
                <w:tab w:val="num" w:pos="304"/>
              </w:tabs>
              <w:ind w:left="304" w:hanging="18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Strojarski</w:t>
            </w:r>
            <w:r w:rsidR="00751148" w:rsidRPr="00D36D11">
              <w:rPr>
                <w:rFonts w:cs="Arial"/>
                <w:szCs w:val="22"/>
              </w:rPr>
              <w:t xml:space="preserve"> elementi – udžbenik</w:t>
            </w:r>
            <w:r w:rsidR="00BC0C66" w:rsidRPr="00D36D11">
              <w:rPr>
                <w:rFonts w:cs="Arial"/>
                <w:szCs w:val="22"/>
              </w:rPr>
              <w:t>,</w:t>
            </w:r>
            <w:r w:rsidR="00751148" w:rsidRPr="00D36D11">
              <w:rPr>
                <w:rFonts w:cs="Arial"/>
                <w:szCs w:val="22"/>
              </w:rPr>
              <w:t xml:space="preserve"> i drugi udžbenici odob</w:t>
            </w:r>
            <w:r w:rsidR="00BC0C66" w:rsidRPr="00D36D11">
              <w:rPr>
                <w:rFonts w:cs="Arial"/>
                <w:szCs w:val="22"/>
              </w:rPr>
              <w:t>r</w:t>
            </w:r>
            <w:r w:rsidR="00751148" w:rsidRPr="00D36D11">
              <w:rPr>
                <w:rFonts w:cs="Arial"/>
                <w:szCs w:val="22"/>
              </w:rPr>
              <w:t>eni za uporabu od mjerodavnih obrazovnih vlasti</w:t>
            </w:r>
            <w:r w:rsidR="006E2980" w:rsidRPr="00D36D11">
              <w:rPr>
                <w:rFonts w:cs="Arial"/>
                <w:szCs w:val="22"/>
              </w:rPr>
              <w:t>.</w:t>
            </w:r>
            <w:r w:rsidR="00A33149" w:rsidRPr="00D36D11">
              <w:rPr>
                <w:rFonts w:cs="Arial"/>
                <w:szCs w:val="22"/>
              </w:rPr>
              <w:t xml:space="preserve"> </w:t>
            </w:r>
          </w:p>
          <w:p w14:paraId="68B1C9EC" w14:textId="671CDEB1" w:rsidR="00A33149" w:rsidRPr="00D36D11" w:rsidRDefault="00A33149" w:rsidP="00CE5463">
            <w:pPr>
              <w:numPr>
                <w:ilvl w:val="0"/>
                <w:numId w:val="59"/>
              </w:numPr>
              <w:tabs>
                <w:tab w:val="clear" w:pos="720"/>
                <w:tab w:val="num" w:pos="304"/>
              </w:tabs>
              <w:ind w:left="304" w:hanging="18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B. Kraut</w:t>
            </w:r>
            <w:r w:rsidR="007331E0" w:rsidRPr="00D36D11">
              <w:rPr>
                <w:rFonts w:cs="Arial"/>
                <w:szCs w:val="22"/>
              </w:rPr>
              <w:t>, Inženjerski priručnik</w:t>
            </w:r>
          </w:p>
        </w:tc>
      </w:tr>
      <w:tr w:rsidR="00D36D11" w:rsidRPr="00D36D11" w14:paraId="5BBD3DFA" w14:textId="77777777" w:rsidTr="00822E50">
        <w:trPr>
          <w:jc w:val="center"/>
        </w:trPr>
        <w:tc>
          <w:tcPr>
            <w:tcW w:w="9846" w:type="dxa"/>
            <w:gridSpan w:val="3"/>
          </w:tcPr>
          <w:p w14:paraId="136D1B4E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</w:t>
            </w:r>
            <w:r w:rsidR="00751148" w:rsidRPr="00D36D11">
              <w:rPr>
                <w:rFonts w:cs="Arial"/>
                <w:b/>
                <w:szCs w:val="22"/>
              </w:rPr>
              <w:t xml:space="preserve"> i tehnike ocjenjivanja</w:t>
            </w:r>
          </w:p>
        </w:tc>
      </w:tr>
      <w:tr w:rsidR="00A33149" w:rsidRPr="00D36D11" w14:paraId="23B9D593" w14:textId="77777777" w:rsidTr="00822E50">
        <w:trPr>
          <w:jc w:val="center"/>
        </w:trPr>
        <w:tc>
          <w:tcPr>
            <w:tcW w:w="9846" w:type="dxa"/>
            <w:gridSpan w:val="3"/>
          </w:tcPr>
          <w:p w14:paraId="05FF73F8" w14:textId="77777777" w:rsidR="00F17877" w:rsidRPr="00D36D11" w:rsidRDefault="00F17877" w:rsidP="00BC0C66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3410A3E5" w14:textId="1B823EBD" w:rsidR="00F17877" w:rsidRPr="00D36D11" w:rsidRDefault="00F17877" w:rsidP="00F17877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 </w:t>
            </w:r>
            <w:r w:rsidR="00472A15" w:rsidRPr="00D36D11">
              <w:rPr>
                <w:rFonts w:cs="Arial"/>
                <w:szCs w:val="22"/>
              </w:rPr>
              <w:t>Primijeniti</w:t>
            </w:r>
            <w:r w:rsidRPr="00D36D11">
              <w:rPr>
                <w:rFonts w:cs="Arial"/>
                <w:szCs w:val="22"/>
              </w:rPr>
              <w:t xml:space="preserve"> najmanje  tri različite tehnike ocjenjivanja:</w:t>
            </w:r>
          </w:p>
          <w:p w14:paraId="7D6C67DF" w14:textId="77777777" w:rsidR="00F17877" w:rsidRPr="00D36D11" w:rsidRDefault="00F17877" w:rsidP="00F17877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1.  Usmena provjera znanja (intervju, prezentacije, praktičan rad i grafički radovi),</w:t>
            </w:r>
          </w:p>
          <w:p w14:paraId="42D9D47E" w14:textId="41F4D38F" w:rsidR="00F17877" w:rsidRPr="00D36D11" w:rsidRDefault="00F17877" w:rsidP="00F17877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2.  Pismena provjera znanja (zadatci objektivnog tipa, struktu</w:t>
            </w:r>
            <w:r w:rsidR="00AF2F62" w:rsidRPr="00D36D11">
              <w:rPr>
                <w:rFonts w:cs="Arial"/>
                <w:szCs w:val="22"/>
              </w:rPr>
              <w:t>r</w:t>
            </w:r>
            <w:r w:rsidRPr="00D36D11">
              <w:rPr>
                <w:rFonts w:cs="Arial"/>
                <w:szCs w:val="22"/>
              </w:rPr>
              <w:t>irana pitanja),</w:t>
            </w:r>
          </w:p>
          <w:p w14:paraId="39B9B0A1" w14:textId="77777777" w:rsidR="00A33149" w:rsidRPr="00D36D11" w:rsidRDefault="00F17877" w:rsidP="00BC0C66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3.  Test (kratki odgovori, pitanja „točno – netočno“)</w:t>
            </w:r>
          </w:p>
        </w:tc>
      </w:tr>
    </w:tbl>
    <w:p w14:paraId="0DE970FC" w14:textId="791AD8A7" w:rsidR="00A33149" w:rsidRPr="00D36D11" w:rsidRDefault="00A33149" w:rsidP="00A33149">
      <w:pPr>
        <w:rPr>
          <w:rFonts w:cs="Arial"/>
          <w:b/>
          <w:szCs w:val="22"/>
        </w:rPr>
      </w:pPr>
    </w:p>
    <w:p w14:paraId="15F680BF" w14:textId="77777777" w:rsidR="006F1B2B" w:rsidRPr="00D36D11" w:rsidRDefault="006F1B2B" w:rsidP="00A33149">
      <w:pPr>
        <w:rPr>
          <w:rFonts w:cs="Arial"/>
          <w:b/>
          <w:szCs w:val="22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2915"/>
        <w:gridCol w:w="4608"/>
      </w:tblGrid>
      <w:tr w:rsidR="00D36D11" w:rsidRPr="00D36D11" w14:paraId="116CB821" w14:textId="77777777" w:rsidTr="00822E50">
        <w:trPr>
          <w:jc w:val="center"/>
        </w:trPr>
        <w:tc>
          <w:tcPr>
            <w:tcW w:w="2413" w:type="dxa"/>
          </w:tcPr>
          <w:p w14:paraId="4FA03928" w14:textId="77777777" w:rsidR="00A33149" w:rsidRPr="00D36D11" w:rsidRDefault="0075114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Modul (naziv</w:t>
            </w:r>
            <w:r w:rsidR="00A33149" w:rsidRPr="00D36D11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7523" w:type="dxa"/>
            <w:gridSpan w:val="2"/>
          </w:tcPr>
          <w:p w14:paraId="50BD838E" w14:textId="77777777" w:rsidR="00A33149" w:rsidRPr="00D36D11" w:rsidRDefault="0075114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Strojarski elementi </w:t>
            </w:r>
            <w:r w:rsidR="00A33149" w:rsidRPr="00D36D11">
              <w:rPr>
                <w:rFonts w:cs="Arial"/>
                <w:b/>
                <w:bCs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II.</w:t>
            </w:r>
          </w:p>
        </w:tc>
      </w:tr>
      <w:tr w:rsidR="00D36D11" w:rsidRPr="00D36D11" w14:paraId="49932BE5" w14:textId="77777777" w:rsidTr="0048261C">
        <w:trPr>
          <w:jc w:val="center"/>
        </w:trPr>
        <w:tc>
          <w:tcPr>
            <w:tcW w:w="9936" w:type="dxa"/>
            <w:gridSpan w:val="3"/>
          </w:tcPr>
          <w:p w14:paraId="12E07FCA" w14:textId="77777777" w:rsidR="00751148" w:rsidRPr="00D36D11" w:rsidRDefault="00751148" w:rsidP="00751148">
            <w:pPr>
              <w:jc w:val="righ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Redni broj modula: 2.</w:t>
            </w:r>
          </w:p>
        </w:tc>
      </w:tr>
      <w:tr w:rsidR="00D36D11" w:rsidRPr="00D36D11" w14:paraId="79E75D35" w14:textId="77777777" w:rsidTr="00822E50">
        <w:trPr>
          <w:jc w:val="center"/>
        </w:trPr>
        <w:tc>
          <w:tcPr>
            <w:tcW w:w="9936" w:type="dxa"/>
            <w:gridSpan w:val="3"/>
          </w:tcPr>
          <w:p w14:paraId="2E07BCEB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Svrha </w:t>
            </w:r>
          </w:p>
        </w:tc>
      </w:tr>
      <w:tr w:rsidR="00D36D11" w:rsidRPr="00D36D11" w14:paraId="75979A6B" w14:textId="77777777" w:rsidTr="00822E50">
        <w:trPr>
          <w:jc w:val="center"/>
        </w:trPr>
        <w:tc>
          <w:tcPr>
            <w:tcW w:w="9936" w:type="dxa"/>
            <w:gridSpan w:val="3"/>
          </w:tcPr>
          <w:p w14:paraId="3BEFB24A" w14:textId="0DB5325D" w:rsidR="00A33149" w:rsidRPr="00D36D11" w:rsidRDefault="00751148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Modul je razvijen s</w:t>
            </w:r>
            <w:r w:rsidR="00A33149" w:rsidRPr="00D36D11">
              <w:rPr>
                <w:rFonts w:cs="Arial"/>
                <w:szCs w:val="22"/>
              </w:rPr>
              <w:t xml:space="preserve"> ci</w:t>
            </w:r>
            <w:r w:rsidR="00B07436" w:rsidRPr="00D36D11">
              <w:rPr>
                <w:rFonts w:cs="Arial"/>
                <w:szCs w:val="22"/>
              </w:rPr>
              <w:t>lj</w:t>
            </w:r>
            <w:r w:rsidR="00A33149" w:rsidRPr="00D36D11">
              <w:rPr>
                <w:rFonts w:cs="Arial"/>
                <w:szCs w:val="22"/>
              </w:rPr>
              <w:t>em</w:t>
            </w:r>
            <w:r w:rsidR="007331E0" w:rsidRPr="00D36D11">
              <w:rPr>
                <w:rFonts w:cs="Arial"/>
                <w:szCs w:val="22"/>
              </w:rPr>
              <w:t xml:space="preserve"> stjecanja</w:t>
            </w:r>
            <w:r w:rsidR="00A33149" w:rsidRPr="00D36D11">
              <w:rPr>
                <w:rFonts w:cs="Arial"/>
                <w:szCs w:val="22"/>
              </w:rPr>
              <w:t xml:space="preserve"> osnovn</w:t>
            </w:r>
            <w:r w:rsidR="007331E0" w:rsidRPr="00D36D11">
              <w:rPr>
                <w:rFonts w:cs="Arial"/>
                <w:szCs w:val="22"/>
              </w:rPr>
              <w:t>ih</w:t>
            </w:r>
            <w:r w:rsidR="00A33149" w:rsidRPr="00D36D11">
              <w:rPr>
                <w:rFonts w:cs="Arial"/>
                <w:szCs w:val="22"/>
              </w:rPr>
              <w:t xml:space="preserve"> znanja o vrstama, konstrukci</w:t>
            </w:r>
            <w:r w:rsidR="007331E0" w:rsidRPr="00D36D11">
              <w:rPr>
                <w:rFonts w:cs="Arial"/>
                <w:szCs w:val="22"/>
              </w:rPr>
              <w:t>jskim</w:t>
            </w:r>
            <w:r w:rsidR="00A33149" w:rsidRPr="00D36D11">
              <w:rPr>
                <w:rFonts w:cs="Arial"/>
                <w:szCs w:val="22"/>
              </w:rPr>
              <w:t xml:space="preserve"> i funkcionalnim </w:t>
            </w:r>
            <w:r w:rsidR="007331E0" w:rsidRPr="00D36D11">
              <w:rPr>
                <w:rFonts w:cs="Arial"/>
                <w:szCs w:val="22"/>
              </w:rPr>
              <w:t>obilježjima</w:t>
            </w:r>
            <w:r w:rsidR="00A33149" w:rsidRPr="00D36D11">
              <w:rPr>
                <w:rFonts w:cs="Arial"/>
                <w:szCs w:val="22"/>
              </w:rPr>
              <w:t xml:space="preserve"> </w:t>
            </w:r>
            <w:r w:rsidR="005A3D29" w:rsidRPr="00D36D11">
              <w:rPr>
                <w:rFonts w:cs="Arial"/>
                <w:szCs w:val="22"/>
              </w:rPr>
              <w:t>strojarskih</w:t>
            </w:r>
            <w:r w:rsidR="00A33149" w:rsidRPr="00D36D11">
              <w:rPr>
                <w:rFonts w:cs="Arial"/>
                <w:szCs w:val="22"/>
              </w:rPr>
              <w:t xml:space="preserve"> elemenata koji su sastavni dijelovi </w:t>
            </w:r>
            <w:r w:rsidR="007331E0" w:rsidRPr="00D36D11">
              <w:rPr>
                <w:rFonts w:cs="Arial"/>
                <w:szCs w:val="22"/>
              </w:rPr>
              <w:t>strojarskoga</w:t>
            </w:r>
            <w:r w:rsidR="00BC0C66" w:rsidRPr="00D36D11">
              <w:rPr>
                <w:rFonts w:cs="Arial"/>
                <w:szCs w:val="22"/>
              </w:rPr>
              <w:t xml:space="preserve"> s</w:t>
            </w:r>
            <w:r w:rsidR="007331E0" w:rsidRPr="00D36D11">
              <w:rPr>
                <w:rFonts w:cs="Arial"/>
                <w:szCs w:val="22"/>
              </w:rPr>
              <w:t>ustava</w:t>
            </w:r>
            <w:r w:rsidR="00BC0C66" w:rsidRPr="00D36D11">
              <w:rPr>
                <w:rFonts w:cs="Arial"/>
                <w:szCs w:val="22"/>
              </w:rPr>
              <w:t xml:space="preserve"> i konstrukcije</w:t>
            </w:r>
            <w:r w:rsidR="00A33149"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6B04F5B6" w14:textId="77777777" w:rsidTr="00822E50">
        <w:trPr>
          <w:jc w:val="center"/>
        </w:trPr>
        <w:tc>
          <w:tcPr>
            <w:tcW w:w="9936" w:type="dxa"/>
            <w:gridSpan w:val="3"/>
          </w:tcPr>
          <w:p w14:paraId="540BFD65" w14:textId="5C592D77" w:rsidR="00A33149" w:rsidRPr="00D36D11" w:rsidRDefault="00571A6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A33149" w:rsidRPr="00D36D11">
              <w:rPr>
                <w:rFonts w:cs="Arial"/>
                <w:b/>
                <w:szCs w:val="22"/>
              </w:rPr>
              <w:t xml:space="preserve"> zahtjevi / 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</w:p>
        </w:tc>
      </w:tr>
      <w:tr w:rsidR="00D36D11" w:rsidRPr="00D36D11" w14:paraId="30CB27DA" w14:textId="77777777" w:rsidTr="00822E50">
        <w:trPr>
          <w:jc w:val="center"/>
        </w:trPr>
        <w:tc>
          <w:tcPr>
            <w:tcW w:w="9936" w:type="dxa"/>
            <w:gridSpan w:val="3"/>
          </w:tcPr>
          <w:p w14:paraId="38534825" w14:textId="77777777" w:rsidR="00751148" w:rsidRPr="00D36D11" w:rsidRDefault="00751148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Predznanje:</w:t>
            </w:r>
          </w:p>
          <w:p w14:paraId="6E038530" w14:textId="77777777" w:rsidR="00A33149" w:rsidRPr="00D36D11" w:rsidRDefault="00751148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-T</w:t>
            </w:r>
            <w:r w:rsidR="00A33149" w:rsidRPr="00D36D11">
              <w:rPr>
                <w:rFonts w:cs="Arial"/>
                <w:szCs w:val="22"/>
              </w:rPr>
              <w:t xml:space="preserve">ehničko crtanje s nacrtnom geometrijom, </w:t>
            </w:r>
          </w:p>
          <w:p w14:paraId="181962CC" w14:textId="30E480C9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7331E0" w:rsidRPr="00D36D11">
              <w:rPr>
                <w:rFonts w:cs="Arial"/>
                <w:szCs w:val="22"/>
              </w:rPr>
              <w:t xml:space="preserve"> </w:t>
            </w:r>
            <w:r w:rsidR="00AF2F62" w:rsidRPr="00D36D11">
              <w:rPr>
                <w:rFonts w:cs="Arial"/>
                <w:szCs w:val="22"/>
              </w:rPr>
              <w:t>Strojarski</w:t>
            </w:r>
            <w:r w:rsidRPr="00D36D11">
              <w:rPr>
                <w:rFonts w:cs="Arial"/>
                <w:szCs w:val="22"/>
              </w:rPr>
              <w:t xml:space="preserve"> materijali, </w:t>
            </w:r>
          </w:p>
          <w:p w14:paraId="20EFF65E" w14:textId="08BCF4C0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7331E0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Tehnička mehanika</w:t>
            </w:r>
          </w:p>
        </w:tc>
      </w:tr>
      <w:tr w:rsidR="00D36D11" w:rsidRPr="00D36D11" w14:paraId="1CCB072C" w14:textId="77777777" w:rsidTr="00822E50">
        <w:trPr>
          <w:jc w:val="center"/>
        </w:trPr>
        <w:tc>
          <w:tcPr>
            <w:tcW w:w="9936" w:type="dxa"/>
            <w:gridSpan w:val="3"/>
          </w:tcPr>
          <w:p w14:paraId="7CC49668" w14:textId="42409CB1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</w:t>
            </w:r>
            <w:r w:rsidR="00B07436" w:rsidRPr="00D36D11">
              <w:rPr>
                <w:rFonts w:cs="Arial"/>
                <w:b/>
                <w:szCs w:val="22"/>
              </w:rPr>
              <w:t>lj</w:t>
            </w:r>
            <w:r w:rsidRPr="00D36D11">
              <w:rPr>
                <w:rFonts w:cs="Arial"/>
                <w:b/>
                <w:szCs w:val="22"/>
              </w:rPr>
              <w:t>evi</w:t>
            </w:r>
          </w:p>
        </w:tc>
      </w:tr>
      <w:tr w:rsidR="00D36D11" w:rsidRPr="00D36D11" w14:paraId="76F46171" w14:textId="77777777" w:rsidTr="00822E50">
        <w:trPr>
          <w:jc w:val="center"/>
        </w:trPr>
        <w:tc>
          <w:tcPr>
            <w:tcW w:w="9936" w:type="dxa"/>
            <w:gridSpan w:val="3"/>
          </w:tcPr>
          <w:p w14:paraId="4B87D974" w14:textId="77777777" w:rsidR="000C16BA" w:rsidRPr="00D36D11" w:rsidRDefault="000C16BA" w:rsidP="000C16BA">
            <w:pPr>
              <w:pStyle w:val="BodyText"/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szCs w:val="22"/>
                <w:lang w:eastAsia="en-US"/>
              </w:rPr>
              <w:t>Ciljevi su:</w:t>
            </w:r>
          </w:p>
          <w:p w14:paraId="35AE24C3" w14:textId="77777777" w:rsidR="000C16BA" w:rsidRPr="00D36D11" w:rsidRDefault="000C16BA" w:rsidP="000C16BA">
            <w:pPr>
              <w:pStyle w:val="BodyText"/>
              <w:numPr>
                <w:ilvl w:val="0"/>
                <w:numId w:val="101"/>
              </w:numPr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szCs w:val="22"/>
                <w:lang w:eastAsia="en-US"/>
              </w:rPr>
              <w:t>osposobljavanje učenika za poznavanje osnovnih vrsta strojarskih elemenata koji su osnova za većinu strojarskih sustava i konstrukcija;</w:t>
            </w:r>
          </w:p>
          <w:p w14:paraId="74C51CB6" w14:textId="77777777" w:rsidR="000C16BA" w:rsidRPr="00D36D11" w:rsidRDefault="000C16BA" w:rsidP="000C16BA">
            <w:pPr>
              <w:pStyle w:val="BodyText"/>
              <w:numPr>
                <w:ilvl w:val="0"/>
                <w:numId w:val="101"/>
              </w:numPr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szCs w:val="22"/>
                <w:lang w:eastAsia="en-US"/>
              </w:rPr>
              <w:t>proračunavanje i dimenzioniranje strojarskih dijelova;</w:t>
            </w:r>
          </w:p>
          <w:p w14:paraId="48EB6415" w14:textId="77777777" w:rsidR="000C16BA" w:rsidRPr="00D36D11" w:rsidRDefault="000C16BA" w:rsidP="000C16BA">
            <w:pPr>
              <w:pStyle w:val="BodyText"/>
              <w:numPr>
                <w:ilvl w:val="0"/>
                <w:numId w:val="101"/>
              </w:numPr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szCs w:val="22"/>
              </w:rPr>
              <w:t>primjena stečenih znanja u budućoj proizvodnoj praksi;</w:t>
            </w:r>
          </w:p>
          <w:p w14:paraId="096B5E1D" w14:textId="77777777" w:rsidR="000C16BA" w:rsidRPr="00D36D11" w:rsidRDefault="000C16BA" w:rsidP="000C16BA">
            <w:pPr>
              <w:pStyle w:val="BodyText"/>
              <w:numPr>
                <w:ilvl w:val="0"/>
                <w:numId w:val="101"/>
              </w:numPr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szCs w:val="22"/>
              </w:rPr>
              <w:t>razvijanje smisla za točnost i preciznost i odgovoran odnos prema radu.</w:t>
            </w:r>
          </w:p>
          <w:p w14:paraId="5D03D44C" w14:textId="77777777" w:rsidR="00A33149" w:rsidRPr="00D36D11" w:rsidRDefault="00A33149" w:rsidP="00822E50">
            <w:pPr>
              <w:ind w:left="720"/>
              <w:rPr>
                <w:rFonts w:cs="Arial"/>
                <w:szCs w:val="22"/>
              </w:rPr>
            </w:pPr>
          </w:p>
        </w:tc>
      </w:tr>
      <w:tr w:rsidR="00D36D11" w:rsidRPr="00D36D11" w14:paraId="132D768F" w14:textId="77777777" w:rsidTr="00822E50">
        <w:trPr>
          <w:jc w:val="center"/>
        </w:trPr>
        <w:tc>
          <w:tcPr>
            <w:tcW w:w="9936" w:type="dxa"/>
            <w:gridSpan w:val="3"/>
          </w:tcPr>
          <w:p w14:paraId="184B133B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</w:t>
            </w:r>
          </w:p>
        </w:tc>
      </w:tr>
      <w:tr w:rsidR="00D36D11" w:rsidRPr="00D36D11" w14:paraId="5294E9B9" w14:textId="77777777" w:rsidTr="00822E50">
        <w:trPr>
          <w:jc w:val="center"/>
        </w:trPr>
        <w:tc>
          <w:tcPr>
            <w:tcW w:w="9936" w:type="dxa"/>
            <w:gridSpan w:val="3"/>
          </w:tcPr>
          <w:p w14:paraId="522A014C" w14:textId="2014FE47" w:rsidR="00A33149" w:rsidRPr="00D36D11" w:rsidRDefault="00A33149" w:rsidP="00751148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1. Nera</w:t>
            </w:r>
            <w:r w:rsidR="007331E0" w:rsidRPr="00D36D11">
              <w:rPr>
                <w:rFonts w:cs="Arial"/>
                <w:sz w:val="22"/>
                <w:szCs w:val="22"/>
                <w:lang w:val="hr-HR"/>
              </w:rPr>
              <w:t>stavljivi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="007331E0" w:rsidRPr="00D36D11">
              <w:rPr>
                <w:rFonts w:cs="Arial"/>
                <w:sz w:val="22"/>
                <w:szCs w:val="22"/>
                <w:lang w:val="hr-HR"/>
              </w:rPr>
              <w:t>spojevi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  <w:t xml:space="preserve"> </w:t>
            </w:r>
          </w:p>
          <w:p w14:paraId="3080A70A" w14:textId="4649C1AE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2. Ra</w:t>
            </w:r>
            <w:r w:rsidR="007331E0" w:rsidRPr="00D36D11">
              <w:rPr>
                <w:rFonts w:cs="Arial"/>
                <w:szCs w:val="22"/>
              </w:rPr>
              <w:t>stavljivi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7331E0" w:rsidRPr="00D36D11">
              <w:rPr>
                <w:rFonts w:cs="Arial"/>
                <w:szCs w:val="22"/>
              </w:rPr>
              <w:t>spojevi</w:t>
            </w:r>
          </w:p>
        </w:tc>
      </w:tr>
      <w:tr w:rsidR="00D36D11" w:rsidRPr="00D36D11" w14:paraId="20E40194" w14:textId="77777777" w:rsidTr="00822E50">
        <w:trPr>
          <w:trHeight w:val="324"/>
          <w:jc w:val="center"/>
        </w:trPr>
        <w:tc>
          <w:tcPr>
            <w:tcW w:w="5328" w:type="dxa"/>
            <w:gridSpan w:val="2"/>
            <w:tcBorders>
              <w:right w:val="single" w:sz="4" w:space="0" w:color="auto"/>
            </w:tcBorders>
            <w:vAlign w:val="center"/>
          </w:tcPr>
          <w:p w14:paraId="35D735CD" w14:textId="77777777" w:rsidR="00A33149" w:rsidRPr="00D36D11" w:rsidRDefault="00751148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</w:t>
            </w:r>
            <w:r w:rsidR="00A33149" w:rsidRPr="00D36D11">
              <w:rPr>
                <w:rFonts w:cs="Arial"/>
                <w:b/>
                <w:szCs w:val="22"/>
              </w:rPr>
              <w:t>i učenja</w:t>
            </w:r>
          </w:p>
        </w:tc>
        <w:tc>
          <w:tcPr>
            <w:tcW w:w="4608" w:type="dxa"/>
            <w:tcBorders>
              <w:left w:val="single" w:sz="4" w:space="0" w:color="auto"/>
            </w:tcBorders>
            <w:vAlign w:val="center"/>
          </w:tcPr>
          <w:p w14:paraId="1C37B9EA" w14:textId="77777777" w:rsidR="00A33149" w:rsidRPr="00D36D11" w:rsidRDefault="00A33149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20163360" w14:textId="77777777" w:rsidTr="00822E50">
        <w:trPr>
          <w:trHeight w:val="420"/>
          <w:jc w:val="center"/>
        </w:trPr>
        <w:tc>
          <w:tcPr>
            <w:tcW w:w="5328" w:type="dxa"/>
            <w:gridSpan w:val="2"/>
            <w:tcBorders>
              <w:right w:val="single" w:sz="4" w:space="0" w:color="auto"/>
            </w:tcBorders>
          </w:tcPr>
          <w:p w14:paraId="661D4DC0" w14:textId="77777777" w:rsidR="00A33149" w:rsidRPr="00D36D11" w:rsidRDefault="00A33149" w:rsidP="00822E50">
            <w:pPr>
              <w:pStyle w:val="BodyText"/>
              <w:spacing w:after="0"/>
              <w:ind w:right="-99"/>
              <w:rPr>
                <w:rFonts w:cs="Arial"/>
                <w:b/>
                <w:szCs w:val="22"/>
                <w:lang w:eastAsia="en-US"/>
              </w:rPr>
            </w:pPr>
          </w:p>
          <w:p w14:paraId="0D3CA76E" w14:textId="6268ADA2" w:rsidR="00A33149" w:rsidRPr="00D36D11" w:rsidRDefault="00A33149" w:rsidP="00822E50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1.</w:t>
            </w:r>
            <w:r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b/>
                <w:bCs/>
                <w:szCs w:val="22"/>
              </w:rPr>
              <w:t>Nera</w:t>
            </w:r>
            <w:r w:rsidR="007331E0" w:rsidRPr="00D36D11">
              <w:rPr>
                <w:rFonts w:cs="Arial"/>
                <w:b/>
                <w:bCs/>
                <w:szCs w:val="22"/>
              </w:rPr>
              <w:t>stavljivi</w:t>
            </w:r>
            <w:r w:rsidRPr="00D36D11">
              <w:rPr>
                <w:rFonts w:cs="Arial"/>
                <w:b/>
                <w:bCs/>
                <w:szCs w:val="22"/>
              </w:rPr>
              <w:t xml:space="preserve"> </w:t>
            </w:r>
            <w:r w:rsidR="007331E0" w:rsidRPr="00D36D11">
              <w:rPr>
                <w:rFonts w:cs="Arial"/>
                <w:b/>
                <w:bCs/>
                <w:szCs w:val="22"/>
              </w:rPr>
              <w:t>spojevi</w:t>
            </w:r>
          </w:p>
          <w:p w14:paraId="6AEFD0EB" w14:textId="76C428AF" w:rsidR="00A33149" w:rsidRPr="00D36D11" w:rsidRDefault="00A33149" w:rsidP="00822E50">
            <w:pPr>
              <w:pStyle w:val="BodyText"/>
              <w:rPr>
                <w:rFonts w:cs="Arial"/>
                <w:bCs/>
                <w:szCs w:val="22"/>
                <w:lang w:eastAsia="en-US"/>
              </w:rPr>
            </w:pPr>
            <w:r w:rsidRPr="00D36D11">
              <w:rPr>
                <w:rFonts w:cs="Arial"/>
                <w:bCs/>
                <w:szCs w:val="22"/>
                <w:lang w:eastAsia="en-US"/>
              </w:rPr>
              <w:t>Učenik će biti sposoban:</w:t>
            </w:r>
          </w:p>
          <w:p w14:paraId="0D2EBCCA" w14:textId="790A5B65" w:rsidR="00A33149" w:rsidRPr="00D36D11" w:rsidRDefault="00A33149" w:rsidP="00CE5463">
            <w:pPr>
              <w:numPr>
                <w:ilvl w:val="0"/>
                <w:numId w:val="60"/>
              </w:numPr>
              <w:tabs>
                <w:tab w:val="clear" w:pos="720"/>
                <w:tab w:val="num" w:pos="304"/>
              </w:tabs>
              <w:ind w:left="304" w:hanging="180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pozna</w:t>
            </w:r>
            <w:r w:rsidR="007331E0" w:rsidRPr="00D36D11">
              <w:rPr>
                <w:rFonts w:cs="Arial"/>
                <w:bCs/>
                <w:szCs w:val="22"/>
              </w:rPr>
              <w:t>vati</w:t>
            </w:r>
            <w:r w:rsidRPr="00D36D11">
              <w:rPr>
                <w:rFonts w:cs="Arial"/>
                <w:bCs/>
                <w:szCs w:val="22"/>
              </w:rPr>
              <w:t xml:space="preserve"> vrste nera</w:t>
            </w:r>
            <w:r w:rsidR="007331E0" w:rsidRPr="00D36D11">
              <w:rPr>
                <w:rFonts w:cs="Arial"/>
                <w:bCs/>
                <w:szCs w:val="22"/>
              </w:rPr>
              <w:t>stavljivih</w:t>
            </w:r>
            <w:r w:rsidRPr="00D36D11">
              <w:rPr>
                <w:rFonts w:cs="Arial"/>
                <w:bCs/>
                <w:szCs w:val="22"/>
              </w:rPr>
              <w:t xml:space="preserve"> spojeva i način na </w:t>
            </w:r>
            <w:r w:rsidRPr="00D36D11">
              <w:rPr>
                <w:rFonts w:cs="Arial"/>
                <w:bCs/>
                <w:szCs w:val="22"/>
              </w:rPr>
              <w:lastRenderedPageBreak/>
              <w:t>koji se ostvaruju</w:t>
            </w:r>
            <w:r w:rsidR="007331E0" w:rsidRPr="00D36D11">
              <w:rPr>
                <w:rFonts w:cs="Arial"/>
                <w:bCs/>
                <w:szCs w:val="22"/>
              </w:rPr>
              <w:t>,</w:t>
            </w:r>
          </w:p>
          <w:p w14:paraId="550D36C5" w14:textId="34CF6F6C" w:rsidR="00A33149" w:rsidRPr="00D36D11" w:rsidRDefault="00A33149" w:rsidP="00CE5463">
            <w:pPr>
              <w:numPr>
                <w:ilvl w:val="0"/>
                <w:numId w:val="60"/>
              </w:numPr>
              <w:tabs>
                <w:tab w:val="clear" w:pos="720"/>
                <w:tab w:val="num" w:pos="304"/>
              </w:tabs>
              <w:ind w:left="304" w:hanging="180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pozna</w:t>
            </w:r>
            <w:r w:rsidR="007331E0" w:rsidRPr="00D36D11">
              <w:rPr>
                <w:rFonts w:cs="Arial"/>
                <w:bCs/>
                <w:szCs w:val="22"/>
              </w:rPr>
              <w:t>vati</w:t>
            </w:r>
            <w:r w:rsidRPr="00D36D11">
              <w:rPr>
                <w:rFonts w:cs="Arial"/>
                <w:bCs/>
                <w:szCs w:val="22"/>
              </w:rPr>
              <w:t xml:space="preserve"> zakovane spojeve, vrste i način </w:t>
            </w:r>
            <w:r w:rsidR="007331E0" w:rsidRPr="00D36D11">
              <w:rPr>
                <w:rFonts w:cs="Arial"/>
                <w:bCs/>
                <w:szCs w:val="22"/>
              </w:rPr>
              <w:t>uporabe,</w:t>
            </w:r>
          </w:p>
          <w:p w14:paraId="76FB15E7" w14:textId="2F44C7C7" w:rsidR="00A33149" w:rsidRPr="00D36D11" w:rsidRDefault="00A33149" w:rsidP="00CE5463">
            <w:pPr>
              <w:numPr>
                <w:ilvl w:val="0"/>
                <w:numId w:val="60"/>
              </w:numPr>
              <w:tabs>
                <w:tab w:val="clear" w:pos="720"/>
                <w:tab w:val="num" w:pos="304"/>
              </w:tabs>
              <w:ind w:left="304" w:hanging="180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pozna</w:t>
            </w:r>
            <w:r w:rsidR="007331E0" w:rsidRPr="00D36D11">
              <w:rPr>
                <w:rFonts w:cs="Arial"/>
                <w:bCs/>
                <w:szCs w:val="22"/>
              </w:rPr>
              <w:t>vati</w:t>
            </w:r>
            <w:r w:rsidRPr="00D36D11">
              <w:rPr>
                <w:rFonts w:cs="Arial"/>
                <w:bCs/>
                <w:szCs w:val="22"/>
              </w:rPr>
              <w:t xml:space="preserve"> osnovni proračun zakovanog spoja</w:t>
            </w:r>
            <w:r w:rsidR="007331E0" w:rsidRPr="00D36D11">
              <w:rPr>
                <w:rFonts w:cs="Arial"/>
                <w:bCs/>
                <w:szCs w:val="22"/>
              </w:rPr>
              <w:t>,</w:t>
            </w:r>
          </w:p>
          <w:p w14:paraId="1984462B" w14:textId="27DB3501" w:rsidR="00A33149" w:rsidRPr="00D36D11" w:rsidRDefault="00A33149" w:rsidP="00CE5463">
            <w:pPr>
              <w:numPr>
                <w:ilvl w:val="0"/>
                <w:numId w:val="60"/>
              </w:numPr>
              <w:tabs>
                <w:tab w:val="clear" w:pos="720"/>
                <w:tab w:val="num" w:pos="304"/>
              </w:tabs>
              <w:ind w:left="304" w:hanging="180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pozn</w:t>
            </w:r>
            <w:r w:rsidR="007331E0" w:rsidRPr="00D36D11">
              <w:rPr>
                <w:rFonts w:cs="Arial"/>
                <w:bCs/>
                <w:szCs w:val="22"/>
              </w:rPr>
              <w:t>avati</w:t>
            </w:r>
            <w:r w:rsidRPr="00D36D11">
              <w:rPr>
                <w:rFonts w:cs="Arial"/>
                <w:bCs/>
                <w:szCs w:val="22"/>
              </w:rPr>
              <w:t xml:space="preserve"> zavarene spojeve i način formiranja zavarenih spojeva</w:t>
            </w:r>
            <w:r w:rsidR="007331E0" w:rsidRPr="00D36D11">
              <w:rPr>
                <w:rFonts w:cs="Arial"/>
                <w:bCs/>
                <w:szCs w:val="22"/>
              </w:rPr>
              <w:t>,</w:t>
            </w:r>
          </w:p>
          <w:p w14:paraId="02848DDB" w14:textId="2EF76842" w:rsidR="00A33149" w:rsidRPr="00D36D11" w:rsidRDefault="007331E0" w:rsidP="00CE5463">
            <w:pPr>
              <w:numPr>
                <w:ilvl w:val="0"/>
                <w:numId w:val="60"/>
              </w:numPr>
              <w:tabs>
                <w:tab w:val="clear" w:pos="720"/>
                <w:tab w:val="num" w:pos="304"/>
              </w:tabs>
              <w:ind w:left="304" w:hanging="180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znati </w:t>
            </w:r>
            <w:r w:rsidR="00A33149" w:rsidRPr="00D36D11">
              <w:rPr>
                <w:rFonts w:cs="Arial"/>
                <w:bCs/>
                <w:szCs w:val="22"/>
              </w:rPr>
              <w:t>proračun zavare</w:t>
            </w:r>
            <w:r w:rsidRPr="00D36D11">
              <w:rPr>
                <w:rFonts w:cs="Arial"/>
                <w:bCs/>
                <w:szCs w:val="22"/>
              </w:rPr>
              <w:t>nog</w:t>
            </w:r>
            <w:r w:rsidR="00A33149" w:rsidRPr="00D36D11">
              <w:rPr>
                <w:rFonts w:cs="Arial"/>
                <w:bCs/>
                <w:szCs w:val="22"/>
              </w:rPr>
              <w:t xml:space="preserve"> spoj</w:t>
            </w:r>
            <w:r w:rsidRPr="00D36D11">
              <w:rPr>
                <w:rFonts w:cs="Arial"/>
                <w:bCs/>
                <w:szCs w:val="22"/>
              </w:rPr>
              <w:t>a,</w:t>
            </w:r>
          </w:p>
          <w:p w14:paraId="3242C0CF" w14:textId="1DD03090" w:rsidR="00A33149" w:rsidRPr="00D36D11" w:rsidRDefault="00A33149" w:rsidP="00CE5463">
            <w:pPr>
              <w:numPr>
                <w:ilvl w:val="0"/>
                <w:numId w:val="60"/>
              </w:numPr>
              <w:tabs>
                <w:tab w:val="clear" w:pos="720"/>
                <w:tab w:val="num" w:pos="304"/>
              </w:tabs>
              <w:ind w:left="304" w:hanging="180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objasni</w:t>
            </w:r>
            <w:r w:rsidR="007331E0" w:rsidRPr="00D36D11">
              <w:rPr>
                <w:rFonts w:cs="Arial"/>
                <w:bCs/>
                <w:szCs w:val="22"/>
              </w:rPr>
              <w:t>ti</w:t>
            </w:r>
            <w:r w:rsidRPr="00D36D11">
              <w:rPr>
                <w:rFonts w:cs="Arial"/>
                <w:bCs/>
                <w:szCs w:val="22"/>
              </w:rPr>
              <w:t xml:space="preserve"> lem</w:t>
            </w:r>
            <w:r w:rsidR="00B07436" w:rsidRPr="00D36D11">
              <w:rPr>
                <w:rFonts w:cs="Arial"/>
                <w:bCs/>
                <w:szCs w:val="22"/>
              </w:rPr>
              <w:t>lj</w:t>
            </w:r>
            <w:r w:rsidRPr="00D36D11">
              <w:rPr>
                <w:rFonts w:cs="Arial"/>
                <w:bCs/>
                <w:szCs w:val="22"/>
              </w:rPr>
              <w:t>ene i lijep</w:t>
            </w:r>
            <w:r w:rsidR="007331E0" w:rsidRPr="00D36D11">
              <w:rPr>
                <w:rFonts w:cs="Arial"/>
                <w:bCs/>
                <w:szCs w:val="22"/>
              </w:rPr>
              <w:t>ljene</w:t>
            </w:r>
            <w:r w:rsidRPr="00D36D11">
              <w:rPr>
                <w:rFonts w:cs="Arial"/>
                <w:bCs/>
                <w:szCs w:val="22"/>
              </w:rPr>
              <w:t xml:space="preserve"> spojeve.</w:t>
            </w:r>
          </w:p>
          <w:p w14:paraId="45EB8C29" w14:textId="77777777" w:rsidR="00A33149" w:rsidRPr="00D36D11" w:rsidRDefault="00A33149" w:rsidP="00822E50">
            <w:pPr>
              <w:rPr>
                <w:rFonts w:cs="Arial"/>
                <w:szCs w:val="22"/>
              </w:rPr>
            </w:pPr>
          </w:p>
          <w:p w14:paraId="786CCBE5" w14:textId="77777777" w:rsidR="00A33149" w:rsidRPr="00D36D11" w:rsidRDefault="00A33149" w:rsidP="00822E50">
            <w:pPr>
              <w:rPr>
                <w:rFonts w:cs="Arial"/>
                <w:szCs w:val="22"/>
              </w:rPr>
            </w:pPr>
          </w:p>
          <w:p w14:paraId="00D70994" w14:textId="76EB1744" w:rsidR="00A33149" w:rsidRPr="00D36D11" w:rsidRDefault="00A33149" w:rsidP="00822E50">
            <w:pPr>
              <w:pStyle w:val="BodyText"/>
              <w:spacing w:after="0"/>
              <w:ind w:right="-99"/>
              <w:rPr>
                <w:rFonts w:cs="Arial"/>
                <w:b/>
                <w:iCs/>
                <w:szCs w:val="22"/>
                <w:lang w:eastAsia="en-US"/>
              </w:rPr>
            </w:pPr>
            <w:r w:rsidRPr="00D36D11">
              <w:rPr>
                <w:rFonts w:cs="Arial"/>
                <w:b/>
                <w:bCs/>
                <w:szCs w:val="22"/>
                <w:lang w:eastAsia="en-US"/>
              </w:rPr>
              <w:t xml:space="preserve">Jedinica 2. </w:t>
            </w:r>
            <w:r w:rsidRPr="00D36D11">
              <w:rPr>
                <w:rFonts w:cs="Arial"/>
                <w:b/>
                <w:szCs w:val="22"/>
                <w:lang w:eastAsia="en-US"/>
              </w:rPr>
              <w:t>Ra</w:t>
            </w:r>
            <w:r w:rsidR="00D23FCF" w:rsidRPr="00D36D11">
              <w:rPr>
                <w:rFonts w:cs="Arial"/>
                <w:b/>
                <w:szCs w:val="22"/>
                <w:lang w:eastAsia="en-US"/>
              </w:rPr>
              <w:t>stavljivi</w:t>
            </w:r>
            <w:r w:rsidRPr="00D36D11">
              <w:rPr>
                <w:rFonts w:cs="Arial"/>
                <w:b/>
                <w:szCs w:val="22"/>
                <w:lang w:eastAsia="en-US"/>
              </w:rPr>
              <w:t xml:space="preserve"> </w:t>
            </w:r>
            <w:r w:rsidR="00D23FCF" w:rsidRPr="00D36D11">
              <w:rPr>
                <w:rFonts w:cs="Arial"/>
                <w:b/>
                <w:szCs w:val="22"/>
                <w:lang w:eastAsia="en-US"/>
              </w:rPr>
              <w:t>spojevi</w:t>
            </w:r>
          </w:p>
          <w:p w14:paraId="54973022" w14:textId="77777777" w:rsidR="00A33149" w:rsidRPr="00D36D11" w:rsidRDefault="00A33149" w:rsidP="00822E50">
            <w:pPr>
              <w:pStyle w:val="BodyText"/>
              <w:spacing w:after="0"/>
              <w:ind w:right="-99"/>
              <w:rPr>
                <w:rFonts w:cs="Arial"/>
                <w:b/>
                <w:iCs/>
                <w:szCs w:val="22"/>
                <w:lang w:eastAsia="en-US"/>
              </w:rPr>
            </w:pPr>
          </w:p>
          <w:p w14:paraId="471E5920" w14:textId="4676093F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 će biti sposoban:</w:t>
            </w:r>
          </w:p>
          <w:p w14:paraId="724DFE95" w14:textId="7C4DF517" w:rsidR="00A33149" w:rsidRPr="00D36D11" w:rsidRDefault="00A33149" w:rsidP="00CE5463">
            <w:pPr>
              <w:numPr>
                <w:ilvl w:val="0"/>
                <w:numId w:val="62"/>
              </w:numPr>
              <w:tabs>
                <w:tab w:val="num" w:pos="304"/>
              </w:tabs>
              <w:ind w:left="304" w:hanging="18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pozna</w:t>
            </w:r>
            <w:r w:rsidR="00D23FCF" w:rsidRPr="00D36D11">
              <w:rPr>
                <w:rFonts w:cs="Arial"/>
                <w:szCs w:val="22"/>
              </w:rPr>
              <w:t>vati</w:t>
            </w:r>
            <w:r w:rsidRPr="00D36D11">
              <w:rPr>
                <w:rFonts w:cs="Arial"/>
                <w:szCs w:val="22"/>
              </w:rPr>
              <w:t xml:space="preserve"> vrste, namjenu i osobine ra</w:t>
            </w:r>
            <w:r w:rsidR="00D23FCF" w:rsidRPr="00D36D11">
              <w:rPr>
                <w:rFonts w:cs="Arial"/>
                <w:szCs w:val="22"/>
              </w:rPr>
              <w:t>stavljivih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D23FCF" w:rsidRPr="00D36D11">
              <w:rPr>
                <w:rFonts w:cs="Arial"/>
                <w:szCs w:val="22"/>
              </w:rPr>
              <w:t>spojeva,</w:t>
            </w:r>
          </w:p>
          <w:p w14:paraId="352C91CA" w14:textId="51FBB3D5" w:rsidR="00A33149" w:rsidRPr="00D36D11" w:rsidRDefault="00A33149" w:rsidP="00CE5463">
            <w:pPr>
              <w:numPr>
                <w:ilvl w:val="0"/>
                <w:numId w:val="62"/>
              </w:numPr>
              <w:tabs>
                <w:tab w:val="num" w:pos="304"/>
              </w:tabs>
              <w:ind w:left="304" w:hanging="18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pozna</w:t>
            </w:r>
            <w:r w:rsidR="00D23FCF" w:rsidRPr="00D36D11">
              <w:rPr>
                <w:rFonts w:cs="Arial"/>
                <w:szCs w:val="22"/>
              </w:rPr>
              <w:t>vati</w:t>
            </w:r>
            <w:r w:rsidRPr="00D36D11">
              <w:rPr>
                <w:rFonts w:cs="Arial"/>
                <w:szCs w:val="22"/>
              </w:rPr>
              <w:t xml:space="preserve"> vrstu, primjenu, označavanje i materijal navojnih spojeva</w:t>
            </w:r>
            <w:r w:rsidR="00D23FCF" w:rsidRPr="00D36D11">
              <w:rPr>
                <w:rFonts w:cs="Arial"/>
                <w:szCs w:val="22"/>
              </w:rPr>
              <w:t>,</w:t>
            </w:r>
          </w:p>
          <w:p w14:paraId="09E1CF5F" w14:textId="345504A3" w:rsidR="00A33149" w:rsidRPr="00D36D11" w:rsidRDefault="00A33149" w:rsidP="00CE5463">
            <w:pPr>
              <w:numPr>
                <w:ilvl w:val="0"/>
                <w:numId w:val="62"/>
              </w:numPr>
              <w:tabs>
                <w:tab w:val="num" w:pos="304"/>
              </w:tabs>
              <w:ind w:left="304" w:hanging="18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razum</w:t>
            </w:r>
            <w:r w:rsidR="00D23FCF" w:rsidRPr="00D36D11">
              <w:rPr>
                <w:rFonts w:cs="Arial"/>
                <w:szCs w:val="22"/>
              </w:rPr>
              <w:t>jeti</w:t>
            </w:r>
            <w:r w:rsidRPr="00D36D11">
              <w:rPr>
                <w:rFonts w:cs="Arial"/>
                <w:szCs w:val="22"/>
              </w:rPr>
              <w:t xml:space="preserve"> opterećenje na navojnim spojevima i dimenzioni</w:t>
            </w:r>
            <w:r w:rsidR="00D23FCF" w:rsidRPr="00D36D11">
              <w:rPr>
                <w:rFonts w:cs="Arial"/>
                <w:szCs w:val="22"/>
              </w:rPr>
              <w:t>rati</w:t>
            </w:r>
            <w:r w:rsidRPr="00D36D11">
              <w:rPr>
                <w:rFonts w:cs="Arial"/>
                <w:szCs w:val="22"/>
              </w:rPr>
              <w:t xml:space="preserve"> navojni spoj</w:t>
            </w:r>
            <w:r w:rsidR="00D23FCF" w:rsidRPr="00D36D11">
              <w:rPr>
                <w:rFonts w:cs="Arial"/>
                <w:szCs w:val="22"/>
              </w:rPr>
              <w:t>,</w:t>
            </w:r>
          </w:p>
          <w:p w14:paraId="2DD3847B" w14:textId="77777777" w:rsidR="00D23FCF" w:rsidRPr="00D36D11" w:rsidRDefault="00A33149" w:rsidP="00CE5463">
            <w:pPr>
              <w:numPr>
                <w:ilvl w:val="0"/>
                <w:numId w:val="62"/>
              </w:numPr>
              <w:tabs>
                <w:tab w:val="num" w:pos="304"/>
              </w:tabs>
              <w:ind w:left="304" w:hanging="18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izvrši</w:t>
            </w:r>
            <w:r w:rsidR="00D23FCF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proračun navojnog</w:t>
            </w:r>
            <w:r w:rsidR="00D23FCF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spoja i nacrta</w:t>
            </w:r>
            <w:r w:rsidR="00D23FCF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ga,</w:t>
            </w:r>
          </w:p>
          <w:p w14:paraId="36DD32F3" w14:textId="11FC0624" w:rsidR="00A33149" w:rsidRPr="00D36D11" w:rsidRDefault="00A33149" w:rsidP="00CE5463">
            <w:pPr>
              <w:numPr>
                <w:ilvl w:val="0"/>
                <w:numId w:val="62"/>
              </w:numPr>
              <w:tabs>
                <w:tab w:val="num" w:pos="304"/>
              </w:tabs>
              <w:ind w:left="304" w:hanging="18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pozna</w:t>
            </w:r>
            <w:r w:rsidR="00D23FCF" w:rsidRPr="00D36D11">
              <w:rPr>
                <w:rFonts w:cs="Arial"/>
                <w:szCs w:val="22"/>
              </w:rPr>
              <w:t>vati</w:t>
            </w:r>
            <w:r w:rsidRPr="00D36D11">
              <w:rPr>
                <w:rFonts w:cs="Arial"/>
                <w:szCs w:val="22"/>
              </w:rPr>
              <w:t xml:space="preserve"> ulogu i oblik klina i način ostvarivanja veze pomoću klina;</w:t>
            </w:r>
          </w:p>
          <w:p w14:paraId="5EF85A09" w14:textId="2D7B41FF" w:rsidR="00A33149" w:rsidRPr="00D36D11" w:rsidRDefault="00D23FCF" w:rsidP="00CE5463">
            <w:pPr>
              <w:numPr>
                <w:ilvl w:val="0"/>
                <w:numId w:val="62"/>
              </w:numPr>
              <w:tabs>
                <w:tab w:val="num" w:pos="304"/>
              </w:tabs>
              <w:ind w:left="304" w:hanging="18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izvršiti </w:t>
            </w:r>
            <w:r w:rsidR="00A33149" w:rsidRPr="00D36D11">
              <w:rPr>
                <w:rFonts w:cs="Arial"/>
                <w:szCs w:val="22"/>
              </w:rPr>
              <w:t>proračun i dimenzioni</w:t>
            </w:r>
            <w:r w:rsidRPr="00D36D11">
              <w:rPr>
                <w:rFonts w:cs="Arial"/>
                <w:szCs w:val="22"/>
              </w:rPr>
              <w:t>ranje</w:t>
            </w:r>
            <w:r w:rsidR="00A33149" w:rsidRPr="00D36D11">
              <w:rPr>
                <w:rFonts w:cs="Arial"/>
                <w:szCs w:val="22"/>
              </w:rPr>
              <w:t xml:space="preserve"> klin</w:t>
            </w:r>
            <w:r w:rsidRPr="00D36D11">
              <w:rPr>
                <w:rFonts w:cs="Arial"/>
                <w:szCs w:val="22"/>
              </w:rPr>
              <w:t>a,</w:t>
            </w:r>
          </w:p>
          <w:p w14:paraId="78A2E93A" w14:textId="7CA668AB" w:rsidR="00A33149" w:rsidRPr="00D36D11" w:rsidRDefault="00A33149" w:rsidP="00CE5463">
            <w:pPr>
              <w:numPr>
                <w:ilvl w:val="0"/>
                <w:numId w:val="62"/>
              </w:numPr>
              <w:tabs>
                <w:tab w:val="num" w:pos="304"/>
              </w:tabs>
              <w:ind w:left="304" w:hanging="18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prepozna</w:t>
            </w:r>
            <w:r w:rsidR="00D23FCF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ž</w:t>
            </w:r>
            <w:r w:rsidR="00B07436" w:rsidRPr="00D36D11">
              <w:rPr>
                <w:rFonts w:cs="Arial"/>
                <w:szCs w:val="22"/>
              </w:rPr>
              <w:t>lj</w:t>
            </w:r>
            <w:r w:rsidRPr="00D36D11">
              <w:rPr>
                <w:rFonts w:cs="Arial"/>
                <w:szCs w:val="22"/>
              </w:rPr>
              <w:t>eb</w:t>
            </w:r>
            <w:r w:rsidR="00D23FCF" w:rsidRPr="00D36D11">
              <w:rPr>
                <w:rFonts w:cs="Arial"/>
                <w:szCs w:val="22"/>
              </w:rPr>
              <w:t>ljene</w:t>
            </w:r>
            <w:r w:rsidRPr="00D36D11">
              <w:rPr>
                <w:rFonts w:cs="Arial"/>
                <w:szCs w:val="22"/>
              </w:rPr>
              <w:t xml:space="preserve"> spojeve i </w:t>
            </w:r>
            <w:r w:rsidR="00426031" w:rsidRPr="00D36D11">
              <w:rPr>
                <w:rFonts w:cs="Arial"/>
                <w:szCs w:val="22"/>
              </w:rPr>
              <w:t>definirati</w:t>
            </w:r>
            <w:r w:rsidRPr="00D36D11">
              <w:rPr>
                <w:rFonts w:cs="Arial"/>
                <w:szCs w:val="22"/>
              </w:rPr>
              <w:t xml:space="preserve"> njihovu ulogu</w:t>
            </w:r>
            <w:r w:rsidR="00D23FCF" w:rsidRPr="00D36D11">
              <w:rPr>
                <w:rFonts w:cs="Arial"/>
                <w:szCs w:val="22"/>
              </w:rPr>
              <w:t>,</w:t>
            </w:r>
          </w:p>
          <w:p w14:paraId="1CDA4DBC" w14:textId="21770D66" w:rsidR="00A33149" w:rsidRPr="00D36D11" w:rsidRDefault="00A33149" w:rsidP="00CE5463">
            <w:pPr>
              <w:numPr>
                <w:ilvl w:val="0"/>
                <w:numId w:val="62"/>
              </w:numPr>
              <w:tabs>
                <w:tab w:val="num" w:pos="304"/>
              </w:tabs>
              <w:ind w:left="304" w:hanging="180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shvati</w:t>
            </w:r>
            <w:r w:rsidR="00D23FCF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ulogu steznih spojeva i načine njihovog ostvarivanja.</w:t>
            </w:r>
          </w:p>
          <w:p w14:paraId="7DE4DBEB" w14:textId="77777777" w:rsidR="00A33149" w:rsidRPr="00D36D11" w:rsidRDefault="00A33149" w:rsidP="00822E50">
            <w:pPr>
              <w:rPr>
                <w:rFonts w:cs="Arial"/>
                <w:szCs w:val="22"/>
              </w:rPr>
            </w:pPr>
          </w:p>
          <w:p w14:paraId="4FD5B02B" w14:textId="77777777" w:rsidR="00A33149" w:rsidRPr="00D36D11" w:rsidRDefault="00A33149" w:rsidP="00822E50">
            <w:pPr>
              <w:ind w:left="135" w:hanging="135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</w:t>
            </w:r>
          </w:p>
          <w:p w14:paraId="53D44DBE" w14:textId="77777777" w:rsidR="00A33149" w:rsidRPr="00D36D11" w:rsidRDefault="00A33149" w:rsidP="00822E50">
            <w:pPr>
              <w:ind w:left="135" w:hanging="135"/>
              <w:rPr>
                <w:rFonts w:cs="Arial"/>
                <w:szCs w:val="22"/>
              </w:rPr>
            </w:pPr>
          </w:p>
          <w:p w14:paraId="12B74FFD" w14:textId="77777777" w:rsidR="00A33149" w:rsidRPr="00D36D11" w:rsidRDefault="00A33149" w:rsidP="00822E50">
            <w:pPr>
              <w:ind w:left="135" w:hanging="135"/>
              <w:rPr>
                <w:rFonts w:cs="Arial"/>
                <w:szCs w:val="22"/>
              </w:rPr>
            </w:pPr>
          </w:p>
          <w:p w14:paraId="1D8447D9" w14:textId="77777777" w:rsidR="00A33149" w:rsidRPr="00D36D11" w:rsidRDefault="00A33149" w:rsidP="00822E50">
            <w:pPr>
              <w:ind w:left="135" w:hanging="135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</w:t>
            </w:r>
          </w:p>
          <w:p w14:paraId="76C50660" w14:textId="77777777" w:rsidR="00A33149" w:rsidRPr="00D36D11" w:rsidRDefault="00A33149" w:rsidP="00822E50">
            <w:pPr>
              <w:rPr>
                <w:rFonts w:cs="Arial"/>
                <w:szCs w:val="22"/>
              </w:rPr>
            </w:pPr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7F929A11" w14:textId="77777777" w:rsidR="00A33149" w:rsidRPr="00D36D11" w:rsidRDefault="00A33149" w:rsidP="00822E50">
            <w:pPr>
              <w:ind w:left="249" w:hanging="249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lastRenderedPageBreak/>
              <w:t xml:space="preserve"> </w:t>
            </w:r>
          </w:p>
          <w:p w14:paraId="362D6E7F" w14:textId="77777777" w:rsidR="00A33149" w:rsidRPr="00D36D11" w:rsidRDefault="00A33149" w:rsidP="00822E50">
            <w:pPr>
              <w:ind w:left="249" w:hanging="249"/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1</w:t>
            </w:r>
            <w:r w:rsidRPr="00D36D11">
              <w:rPr>
                <w:rFonts w:cs="Arial"/>
                <w:szCs w:val="22"/>
              </w:rPr>
              <w:t>.</w:t>
            </w:r>
          </w:p>
          <w:p w14:paraId="07F4BC68" w14:textId="77777777" w:rsidR="00A33149" w:rsidRPr="00D36D11" w:rsidRDefault="00A33149" w:rsidP="00822E50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</w:t>
            </w:r>
          </w:p>
          <w:p w14:paraId="52EC9315" w14:textId="0317E382" w:rsidR="00A33149" w:rsidRPr="00D36D11" w:rsidRDefault="007331E0" w:rsidP="00CE5463">
            <w:pPr>
              <w:numPr>
                <w:ilvl w:val="0"/>
                <w:numId w:val="61"/>
              </w:numPr>
              <w:tabs>
                <w:tab w:val="num" w:pos="161"/>
              </w:tabs>
              <w:ind w:left="161" w:hanging="161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P</w:t>
            </w:r>
            <w:r w:rsidR="00A33149" w:rsidRPr="00D36D11">
              <w:rPr>
                <w:rFonts w:cs="Arial"/>
                <w:bCs/>
                <w:szCs w:val="22"/>
              </w:rPr>
              <w:t xml:space="preserve">okazati osnovne modele vrsta </w:t>
            </w:r>
            <w:r w:rsidR="00A33149" w:rsidRPr="00D36D11">
              <w:rPr>
                <w:rFonts w:cs="Arial"/>
                <w:bCs/>
                <w:szCs w:val="22"/>
              </w:rPr>
              <w:lastRenderedPageBreak/>
              <w:t>ner</w:t>
            </w:r>
            <w:r w:rsidRPr="00D36D11">
              <w:rPr>
                <w:rFonts w:cs="Arial"/>
                <w:bCs/>
                <w:szCs w:val="22"/>
              </w:rPr>
              <w:t>astavljivih</w:t>
            </w:r>
            <w:r w:rsidR="00A33149" w:rsidRPr="00D36D11">
              <w:rPr>
                <w:rFonts w:cs="Arial"/>
                <w:bCs/>
                <w:szCs w:val="22"/>
              </w:rPr>
              <w:t xml:space="preserve"> </w:t>
            </w:r>
            <w:r w:rsidRPr="00D36D11">
              <w:rPr>
                <w:rFonts w:cs="Arial"/>
                <w:bCs/>
                <w:szCs w:val="22"/>
              </w:rPr>
              <w:t>spojeva</w:t>
            </w:r>
            <w:r w:rsidR="00A33149" w:rsidRPr="00D36D11">
              <w:rPr>
                <w:rFonts w:cs="Arial"/>
                <w:bCs/>
                <w:szCs w:val="22"/>
              </w:rPr>
              <w:t xml:space="preserve"> (zakovani, zavareni, zalem</w:t>
            </w:r>
            <w:r w:rsidR="00B07436" w:rsidRPr="00D36D11">
              <w:rPr>
                <w:rFonts w:cs="Arial"/>
                <w:bCs/>
                <w:szCs w:val="22"/>
              </w:rPr>
              <w:t>lj</w:t>
            </w:r>
            <w:r w:rsidR="00A33149" w:rsidRPr="00D36D11">
              <w:rPr>
                <w:rFonts w:cs="Arial"/>
                <w:bCs/>
                <w:szCs w:val="22"/>
              </w:rPr>
              <w:t>eni itd)</w:t>
            </w:r>
            <w:r w:rsidRPr="00D36D11">
              <w:rPr>
                <w:rFonts w:cs="Arial"/>
                <w:bCs/>
                <w:szCs w:val="22"/>
              </w:rPr>
              <w:t>.</w:t>
            </w:r>
          </w:p>
          <w:p w14:paraId="3FEC03E2" w14:textId="77777777" w:rsidR="007331E0" w:rsidRPr="00D36D11" w:rsidRDefault="007331E0" w:rsidP="00CE5463">
            <w:pPr>
              <w:numPr>
                <w:ilvl w:val="0"/>
                <w:numId w:val="61"/>
              </w:numPr>
              <w:tabs>
                <w:tab w:val="num" w:pos="161"/>
              </w:tabs>
              <w:ind w:left="161" w:hanging="161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I</w:t>
            </w:r>
            <w:r w:rsidR="00A33149" w:rsidRPr="00D36D11">
              <w:rPr>
                <w:rFonts w:cs="Arial"/>
                <w:bCs/>
                <w:szCs w:val="22"/>
              </w:rPr>
              <w:t>zvesti osnovne proračune zakovanih i zavarenih spojeva</w:t>
            </w:r>
            <w:r w:rsidRPr="00D36D11">
              <w:rPr>
                <w:rFonts w:cs="Arial"/>
                <w:bCs/>
                <w:szCs w:val="22"/>
              </w:rPr>
              <w:t>.</w:t>
            </w:r>
          </w:p>
          <w:p w14:paraId="0A63AFD9" w14:textId="77777777" w:rsidR="007331E0" w:rsidRPr="00D36D11" w:rsidRDefault="007331E0" w:rsidP="00CE5463">
            <w:pPr>
              <w:numPr>
                <w:ilvl w:val="0"/>
                <w:numId w:val="61"/>
              </w:numPr>
              <w:tabs>
                <w:tab w:val="num" w:pos="161"/>
              </w:tabs>
              <w:ind w:left="161" w:hanging="161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</w:t>
            </w:r>
            <w:r w:rsidR="00A33149" w:rsidRPr="00D36D11">
              <w:rPr>
                <w:rFonts w:cs="Arial"/>
                <w:bCs/>
                <w:szCs w:val="22"/>
              </w:rPr>
              <w:t>raditi vježbu s proračunom i crtanjem zavarenog spoja i dati zadatak učenicima.</w:t>
            </w:r>
          </w:p>
          <w:p w14:paraId="02DA410A" w14:textId="77777777" w:rsidR="007331E0" w:rsidRPr="00D36D11" w:rsidRDefault="007331E0" w:rsidP="007331E0">
            <w:pPr>
              <w:ind w:left="161"/>
              <w:rPr>
                <w:rFonts w:cs="Arial"/>
                <w:bCs/>
                <w:szCs w:val="22"/>
              </w:rPr>
            </w:pPr>
          </w:p>
          <w:p w14:paraId="0728A003" w14:textId="0E5438D0" w:rsidR="00A33149" w:rsidRPr="00D36D11" w:rsidRDefault="00A33149" w:rsidP="00DB6BE3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</w:t>
            </w:r>
            <w:r w:rsidR="00751148" w:rsidRPr="00D36D11">
              <w:rPr>
                <w:rFonts w:cs="Arial"/>
                <w:b/>
                <w:szCs w:val="22"/>
              </w:rPr>
              <w:t>.</w:t>
            </w:r>
            <w:r w:rsidRPr="00D36D11">
              <w:rPr>
                <w:rFonts w:cs="Arial"/>
                <w:b/>
                <w:szCs w:val="22"/>
              </w:rPr>
              <w:t xml:space="preserve"> GRAFIČKI RAD: </w:t>
            </w:r>
            <w:r w:rsidRPr="00D36D11">
              <w:rPr>
                <w:rFonts w:cs="Arial"/>
                <w:szCs w:val="22"/>
              </w:rPr>
              <w:t xml:space="preserve">Format A2, papir hamer, rad u olovci i tušu, a </w:t>
            </w:r>
            <w:r w:rsidR="007331E0" w:rsidRPr="00D36D11">
              <w:rPr>
                <w:rFonts w:cs="Arial"/>
                <w:szCs w:val="22"/>
              </w:rPr>
              <w:t>obu</w:t>
            </w:r>
            <w:r w:rsidR="00472A15" w:rsidRPr="00D36D11">
              <w:rPr>
                <w:rFonts w:cs="Arial"/>
                <w:szCs w:val="22"/>
              </w:rPr>
              <w:t>h</w:t>
            </w:r>
            <w:r w:rsidR="007331E0" w:rsidRPr="00D36D11">
              <w:rPr>
                <w:rFonts w:cs="Arial"/>
                <w:szCs w:val="22"/>
              </w:rPr>
              <w:t>vaća</w:t>
            </w:r>
            <w:r w:rsidRPr="00D36D11">
              <w:rPr>
                <w:rFonts w:cs="Arial"/>
                <w:szCs w:val="22"/>
              </w:rPr>
              <w:t xml:space="preserve"> zavarene i zakovane spojeve.</w:t>
            </w:r>
          </w:p>
          <w:p w14:paraId="3C8F51E1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614506D1" w14:textId="77777777" w:rsidR="00A33149" w:rsidRPr="00D36D11" w:rsidRDefault="00A33149" w:rsidP="00822E50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 xml:space="preserve">Jedinica 2. </w:t>
            </w:r>
          </w:p>
          <w:p w14:paraId="30237737" w14:textId="6C7BC5EC" w:rsidR="00A33149" w:rsidRPr="00D36D11" w:rsidRDefault="00D23FCF" w:rsidP="00CE5463">
            <w:pPr>
              <w:numPr>
                <w:ilvl w:val="0"/>
                <w:numId w:val="63"/>
              </w:numPr>
              <w:tabs>
                <w:tab w:val="num" w:pos="161"/>
              </w:tabs>
              <w:ind w:left="161" w:hanging="161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O</w:t>
            </w:r>
            <w:r w:rsidR="00A33149" w:rsidRPr="00D36D11">
              <w:rPr>
                <w:rFonts w:cs="Arial"/>
                <w:szCs w:val="22"/>
              </w:rPr>
              <w:t xml:space="preserve">bjasniti i pokazati  učenicima razne vrste navojnih veza i njihovu ulogu u </w:t>
            </w:r>
            <w:r w:rsidR="007331E0" w:rsidRPr="00D36D11">
              <w:rPr>
                <w:rFonts w:cs="Arial"/>
                <w:szCs w:val="22"/>
              </w:rPr>
              <w:t>strojarski</w:t>
            </w:r>
            <w:r w:rsidR="00A33149" w:rsidRPr="00D36D11">
              <w:rPr>
                <w:rFonts w:cs="Arial"/>
                <w:szCs w:val="22"/>
              </w:rPr>
              <w:t>m konstrukcijama</w:t>
            </w:r>
            <w:r w:rsidRPr="00D36D11">
              <w:rPr>
                <w:rFonts w:cs="Arial"/>
                <w:szCs w:val="22"/>
              </w:rPr>
              <w:t>.</w:t>
            </w:r>
          </w:p>
          <w:p w14:paraId="5BA1330C" w14:textId="6CA886FB" w:rsidR="00A33149" w:rsidRPr="00D36D11" w:rsidRDefault="00D23FCF" w:rsidP="00CE5463">
            <w:pPr>
              <w:numPr>
                <w:ilvl w:val="0"/>
                <w:numId w:val="63"/>
              </w:numPr>
              <w:tabs>
                <w:tab w:val="num" w:pos="161"/>
              </w:tabs>
              <w:ind w:left="161" w:hanging="161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D</w:t>
            </w:r>
            <w:r w:rsidR="00A33149" w:rsidRPr="00D36D11">
              <w:rPr>
                <w:rFonts w:cs="Arial"/>
                <w:szCs w:val="22"/>
              </w:rPr>
              <w:t>ati upute za izradu proračuna navojnog</w:t>
            </w:r>
            <w:r w:rsidR="00AF2F62" w:rsidRPr="00D36D11">
              <w:rPr>
                <w:rFonts w:cs="Arial"/>
                <w:szCs w:val="22"/>
              </w:rPr>
              <w:t>a</w:t>
            </w:r>
            <w:r w:rsidR="00A33149" w:rsidRPr="00D36D11">
              <w:rPr>
                <w:rFonts w:cs="Arial"/>
                <w:szCs w:val="22"/>
              </w:rPr>
              <w:t xml:space="preserve"> spoja i načina crtanja</w:t>
            </w:r>
            <w:r w:rsidRPr="00D36D11">
              <w:rPr>
                <w:rFonts w:cs="Arial"/>
                <w:szCs w:val="22"/>
              </w:rPr>
              <w:t>.</w:t>
            </w:r>
          </w:p>
          <w:p w14:paraId="52304ACB" w14:textId="128DF1BD" w:rsidR="00A33149" w:rsidRPr="00D36D11" w:rsidRDefault="00D23FCF" w:rsidP="00CE5463">
            <w:pPr>
              <w:numPr>
                <w:ilvl w:val="0"/>
                <w:numId w:val="63"/>
              </w:numPr>
              <w:tabs>
                <w:tab w:val="num" w:pos="161"/>
              </w:tabs>
              <w:ind w:left="161" w:hanging="161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Z</w:t>
            </w:r>
            <w:r w:rsidR="00A33149" w:rsidRPr="00D36D11">
              <w:rPr>
                <w:rFonts w:cs="Arial"/>
                <w:szCs w:val="22"/>
              </w:rPr>
              <w:t>adati učenicima vježbu s proračunom i izradom radioničkog crteža vijka</w:t>
            </w:r>
            <w:r w:rsidRPr="00D36D11">
              <w:rPr>
                <w:rFonts w:cs="Arial"/>
                <w:szCs w:val="22"/>
              </w:rPr>
              <w:t>.</w:t>
            </w:r>
          </w:p>
          <w:p w14:paraId="21B23C1E" w14:textId="3F16FAA3" w:rsidR="00A33149" w:rsidRPr="00D36D11" w:rsidRDefault="00D23FCF" w:rsidP="00CE5463">
            <w:pPr>
              <w:numPr>
                <w:ilvl w:val="0"/>
                <w:numId w:val="63"/>
              </w:numPr>
              <w:tabs>
                <w:tab w:val="num" w:pos="161"/>
              </w:tabs>
              <w:ind w:left="161" w:hanging="161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P</w:t>
            </w:r>
            <w:r w:rsidR="00A33149" w:rsidRPr="00D36D11">
              <w:rPr>
                <w:rFonts w:cs="Arial"/>
                <w:szCs w:val="22"/>
              </w:rPr>
              <w:t>okazati vezu klinom</w:t>
            </w:r>
            <w:r w:rsidRPr="00D36D11">
              <w:rPr>
                <w:rFonts w:cs="Arial"/>
                <w:szCs w:val="22"/>
              </w:rPr>
              <w:t>.</w:t>
            </w:r>
          </w:p>
          <w:p w14:paraId="4DB913BA" w14:textId="07AA6D8F" w:rsidR="00A33149" w:rsidRPr="00D36D11" w:rsidRDefault="00D23FCF" w:rsidP="00CE5463">
            <w:pPr>
              <w:numPr>
                <w:ilvl w:val="0"/>
                <w:numId w:val="63"/>
              </w:numPr>
              <w:tabs>
                <w:tab w:val="num" w:pos="161"/>
              </w:tabs>
              <w:ind w:left="161" w:hanging="161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D</w:t>
            </w:r>
            <w:r w:rsidR="00A33149" w:rsidRPr="00D36D11">
              <w:rPr>
                <w:rFonts w:cs="Arial"/>
                <w:szCs w:val="22"/>
              </w:rPr>
              <w:t>ati upute za proračun spoja s klinom i  njegovo crtanje (zada</w:t>
            </w:r>
            <w:r w:rsidRPr="00D36D11">
              <w:rPr>
                <w:rFonts w:cs="Arial"/>
                <w:szCs w:val="22"/>
              </w:rPr>
              <w:t>ti</w:t>
            </w:r>
            <w:r w:rsidR="00A33149" w:rsidRPr="00D36D11">
              <w:rPr>
                <w:rFonts w:cs="Arial"/>
                <w:szCs w:val="22"/>
              </w:rPr>
              <w:t xml:space="preserve"> vježbu učenicima)</w:t>
            </w:r>
          </w:p>
          <w:p w14:paraId="5036B5B0" w14:textId="516639E2" w:rsidR="00A33149" w:rsidRPr="00D36D11" w:rsidRDefault="00A33149" w:rsidP="00CE5463">
            <w:pPr>
              <w:numPr>
                <w:ilvl w:val="0"/>
                <w:numId w:val="63"/>
              </w:numPr>
              <w:tabs>
                <w:tab w:val="num" w:pos="161"/>
              </w:tabs>
              <w:ind w:left="161" w:hanging="161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pokazati steznu vezu (razne vrste) i objasni</w:t>
            </w:r>
            <w:r w:rsidR="00D23FCF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osnovne nje</w:t>
            </w:r>
            <w:r w:rsidR="00AF2F62" w:rsidRPr="00D36D11">
              <w:rPr>
                <w:rFonts w:cs="Arial"/>
                <w:szCs w:val="22"/>
              </w:rPr>
              <w:t>zi</w:t>
            </w:r>
            <w:r w:rsidRPr="00D36D11">
              <w:rPr>
                <w:rFonts w:cs="Arial"/>
                <w:szCs w:val="22"/>
              </w:rPr>
              <w:t>ne karakteristike.</w:t>
            </w:r>
          </w:p>
          <w:p w14:paraId="5DE50916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369A7D44" w14:textId="2C8B7EF8" w:rsidR="00A33149" w:rsidRPr="00D36D11" w:rsidRDefault="00A33149" w:rsidP="00DB6BE3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b/>
                <w:sz w:val="22"/>
                <w:szCs w:val="22"/>
                <w:lang w:val="hr-HR"/>
              </w:rPr>
              <w:t>II</w:t>
            </w:r>
            <w:r w:rsidR="00751148" w:rsidRPr="00D36D11">
              <w:rPr>
                <w:rFonts w:cs="Arial"/>
                <w:b/>
                <w:sz w:val="22"/>
                <w:szCs w:val="22"/>
                <w:lang w:val="hr-HR"/>
              </w:rPr>
              <w:t>.</w:t>
            </w:r>
            <w:r w:rsidRPr="00D36D11">
              <w:rPr>
                <w:rFonts w:cs="Arial"/>
                <w:b/>
                <w:sz w:val="22"/>
                <w:szCs w:val="22"/>
                <w:lang w:val="hr-HR"/>
              </w:rPr>
              <w:t xml:space="preserve"> GRAFIČKI RAD: 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Format A2, papir hamer, rad u olovci i tušu, a obuhv</w:t>
            </w:r>
            <w:r w:rsidR="00D23FCF" w:rsidRPr="00D36D11">
              <w:rPr>
                <w:rFonts w:cs="Arial"/>
                <w:sz w:val="22"/>
                <w:szCs w:val="22"/>
                <w:lang w:val="hr-HR"/>
              </w:rPr>
              <w:t>aća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vijke, navrtke i k</w:t>
            </w:r>
            <w:r w:rsidR="00B07436" w:rsidRPr="00D36D11">
              <w:rPr>
                <w:rFonts w:cs="Arial"/>
                <w:sz w:val="22"/>
                <w:szCs w:val="22"/>
                <w:lang w:val="hr-HR"/>
              </w:rPr>
              <w:t>lj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učeve. </w:t>
            </w:r>
          </w:p>
          <w:p w14:paraId="5FC45F3C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679D7ECC" w14:textId="1EB819D0" w:rsidR="00A33149" w:rsidRPr="00D36D11" w:rsidRDefault="00A33149" w:rsidP="00DB6BE3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b/>
                <w:sz w:val="22"/>
                <w:szCs w:val="22"/>
                <w:lang w:val="hr-HR"/>
              </w:rPr>
              <w:t>III</w:t>
            </w:r>
            <w:r w:rsidR="00751148" w:rsidRPr="00D36D11">
              <w:rPr>
                <w:rFonts w:cs="Arial"/>
                <w:b/>
                <w:sz w:val="22"/>
                <w:szCs w:val="22"/>
                <w:lang w:val="hr-HR"/>
              </w:rPr>
              <w:t>.</w:t>
            </w:r>
            <w:r w:rsidRPr="00D36D11">
              <w:rPr>
                <w:rFonts w:cs="Arial"/>
                <w:b/>
                <w:sz w:val="22"/>
                <w:szCs w:val="22"/>
                <w:lang w:val="hr-HR"/>
              </w:rPr>
              <w:t xml:space="preserve"> GRAFIČKI RAD: 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Format A2, papir hamer, rad u olovci i tušu, a obuhva</w:t>
            </w:r>
            <w:r w:rsidR="00D23FCF" w:rsidRPr="00D36D11">
              <w:rPr>
                <w:rFonts w:cs="Arial"/>
                <w:sz w:val="22"/>
                <w:szCs w:val="22"/>
                <w:lang w:val="hr-HR"/>
              </w:rPr>
              <w:t>ća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uzdužne i poprečne klinove.</w:t>
            </w:r>
          </w:p>
        </w:tc>
      </w:tr>
      <w:tr w:rsidR="00D36D11" w:rsidRPr="00D36D11" w14:paraId="1CA90798" w14:textId="77777777" w:rsidTr="00822E50">
        <w:trPr>
          <w:jc w:val="center"/>
        </w:trPr>
        <w:tc>
          <w:tcPr>
            <w:tcW w:w="9936" w:type="dxa"/>
            <w:gridSpan w:val="3"/>
          </w:tcPr>
          <w:p w14:paraId="0EBDA67F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Integracija</w:t>
            </w:r>
            <w:r w:rsidR="00751148" w:rsidRPr="00D36D11">
              <w:rPr>
                <w:rFonts w:cs="Arial"/>
                <w:b/>
                <w:szCs w:val="22"/>
              </w:rPr>
              <w:t xml:space="preserve"> (povezanost s drugim nastavnim predmetima)</w:t>
            </w:r>
          </w:p>
        </w:tc>
      </w:tr>
      <w:tr w:rsidR="00D36D11" w:rsidRPr="00D36D11" w14:paraId="105C9BEA" w14:textId="77777777" w:rsidTr="00822E50">
        <w:trPr>
          <w:jc w:val="center"/>
        </w:trPr>
        <w:tc>
          <w:tcPr>
            <w:tcW w:w="9936" w:type="dxa"/>
            <w:gridSpan w:val="3"/>
          </w:tcPr>
          <w:p w14:paraId="1B950134" w14:textId="7ED5DF2B" w:rsidR="00A33149" w:rsidRPr="00D36D11" w:rsidRDefault="006C3C43" w:rsidP="00CE5463">
            <w:pPr>
              <w:numPr>
                <w:ilvl w:val="0"/>
                <w:numId w:val="64"/>
              </w:numPr>
              <w:tabs>
                <w:tab w:val="num" w:pos="304"/>
              </w:tabs>
              <w:ind w:hanging="596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Tehnička m</w:t>
            </w:r>
            <w:r w:rsidR="00A33149" w:rsidRPr="00D36D11">
              <w:rPr>
                <w:rFonts w:cs="Arial"/>
                <w:szCs w:val="22"/>
              </w:rPr>
              <w:t xml:space="preserve">ehanika, </w:t>
            </w:r>
          </w:p>
          <w:p w14:paraId="3E5BD719" w14:textId="4B6F850B" w:rsidR="00A33149" w:rsidRPr="00D36D11" w:rsidRDefault="00A33149" w:rsidP="00CE5463">
            <w:pPr>
              <w:numPr>
                <w:ilvl w:val="0"/>
                <w:numId w:val="64"/>
              </w:numPr>
              <w:tabs>
                <w:tab w:val="num" w:pos="304"/>
              </w:tabs>
              <w:ind w:hanging="596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Tehnologija obrade</w:t>
            </w:r>
            <w:r w:rsidR="006C3C43" w:rsidRPr="00D36D11">
              <w:rPr>
                <w:rFonts w:cs="Arial"/>
                <w:szCs w:val="22"/>
              </w:rPr>
              <w:t xml:space="preserve"> i montaže</w:t>
            </w:r>
          </w:p>
          <w:p w14:paraId="64579E31" w14:textId="6A0C4F62" w:rsidR="00A33149" w:rsidRPr="00D36D11" w:rsidRDefault="00A33149" w:rsidP="006C3C43">
            <w:pPr>
              <w:ind w:left="124"/>
              <w:rPr>
                <w:rFonts w:cs="Arial"/>
                <w:szCs w:val="22"/>
              </w:rPr>
            </w:pPr>
          </w:p>
        </w:tc>
      </w:tr>
      <w:tr w:rsidR="00D36D11" w:rsidRPr="00D36D11" w14:paraId="6F854468" w14:textId="77777777" w:rsidTr="00822E50">
        <w:trPr>
          <w:jc w:val="center"/>
        </w:trPr>
        <w:tc>
          <w:tcPr>
            <w:tcW w:w="9936" w:type="dxa"/>
            <w:gridSpan w:val="3"/>
          </w:tcPr>
          <w:p w14:paraId="4BD618E1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 za nastavnike</w:t>
            </w:r>
          </w:p>
        </w:tc>
      </w:tr>
      <w:tr w:rsidR="00D36D11" w:rsidRPr="00D36D11" w14:paraId="56B08D5F" w14:textId="77777777" w:rsidTr="00822E50">
        <w:trPr>
          <w:jc w:val="center"/>
        </w:trPr>
        <w:tc>
          <w:tcPr>
            <w:tcW w:w="9936" w:type="dxa"/>
            <w:gridSpan w:val="3"/>
          </w:tcPr>
          <w:p w14:paraId="669E2D5C" w14:textId="06E4EEFB" w:rsidR="00A33149" w:rsidRPr="00D36D11" w:rsidRDefault="007331E0" w:rsidP="00CE5463">
            <w:pPr>
              <w:numPr>
                <w:ilvl w:val="0"/>
                <w:numId w:val="65"/>
              </w:numPr>
              <w:tabs>
                <w:tab w:val="num" w:pos="304"/>
              </w:tabs>
              <w:ind w:hanging="596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Strojarski</w:t>
            </w:r>
            <w:r w:rsidR="00751148" w:rsidRPr="00D36D11">
              <w:rPr>
                <w:rFonts w:cs="Arial"/>
                <w:szCs w:val="22"/>
              </w:rPr>
              <w:t xml:space="preserve"> elementi – udžbenik</w:t>
            </w:r>
            <w:r w:rsidR="00BC0C66" w:rsidRPr="00D36D11">
              <w:rPr>
                <w:rFonts w:cs="Arial"/>
                <w:szCs w:val="22"/>
              </w:rPr>
              <w:t>,</w:t>
            </w:r>
            <w:r w:rsidR="00751148" w:rsidRPr="00D36D11">
              <w:rPr>
                <w:rFonts w:cs="Arial"/>
                <w:szCs w:val="22"/>
              </w:rPr>
              <w:t xml:space="preserve"> i drugi udžbenici odob</w:t>
            </w:r>
            <w:r w:rsidR="00DB6BE3" w:rsidRPr="00D36D11">
              <w:rPr>
                <w:rFonts w:cs="Arial"/>
                <w:szCs w:val="22"/>
              </w:rPr>
              <w:t>r</w:t>
            </w:r>
            <w:r w:rsidR="00751148" w:rsidRPr="00D36D11">
              <w:rPr>
                <w:rFonts w:cs="Arial"/>
                <w:szCs w:val="22"/>
              </w:rPr>
              <w:t>eni za uporabu od mjerodavnih obrazovnih vlasti</w:t>
            </w:r>
          </w:p>
          <w:p w14:paraId="5D3F0BB2" w14:textId="15820FA5" w:rsidR="00A33149" w:rsidRPr="00D36D11" w:rsidRDefault="00A33149" w:rsidP="00CE5463">
            <w:pPr>
              <w:numPr>
                <w:ilvl w:val="0"/>
                <w:numId w:val="65"/>
              </w:numPr>
              <w:tabs>
                <w:tab w:val="num" w:pos="304"/>
              </w:tabs>
              <w:ind w:hanging="596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B. Kraut</w:t>
            </w:r>
            <w:r w:rsidR="00D23FCF" w:rsidRPr="00D36D11">
              <w:rPr>
                <w:rFonts w:cs="Arial"/>
                <w:szCs w:val="22"/>
              </w:rPr>
              <w:t>, Inženjerski priručnik</w:t>
            </w:r>
          </w:p>
        </w:tc>
      </w:tr>
      <w:tr w:rsidR="00D36D11" w:rsidRPr="00D36D11" w14:paraId="141E0AAE" w14:textId="77777777" w:rsidTr="00822E50">
        <w:trPr>
          <w:jc w:val="center"/>
        </w:trPr>
        <w:tc>
          <w:tcPr>
            <w:tcW w:w="9936" w:type="dxa"/>
            <w:gridSpan w:val="3"/>
          </w:tcPr>
          <w:p w14:paraId="4E2C49F5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Ocjenjivanje </w:t>
            </w:r>
            <w:r w:rsidR="00F17877" w:rsidRPr="00D36D11">
              <w:rPr>
                <w:rFonts w:cs="Arial"/>
                <w:b/>
                <w:szCs w:val="22"/>
              </w:rPr>
              <w:t>i tehnike ocjenjivanja</w:t>
            </w:r>
          </w:p>
        </w:tc>
      </w:tr>
      <w:tr w:rsidR="00F17877" w:rsidRPr="00D36D11" w14:paraId="6AAC9310" w14:textId="77777777" w:rsidTr="00822E50">
        <w:trPr>
          <w:jc w:val="center"/>
        </w:trPr>
        <w:tc>
          <w:tcPr>
            <w:tcW w:w="9936" w:type="dxa"/>
            <w:gridSpan w:val="3"/>
          </w:tcPr>
          <w:p w14:paraId="5F8C8469" w14:textId="77777777" w:rsidR="00F17877" w:rsidRPr="00D36D11" w:rsidRDefault="00F17877" w:rsidP="00BC0C66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2CC089C3" w14:textId="4EB81093" w:rsidR="00F17877" w:rsidRPr="00D36D11" w:rsidRDefault="00F17877" w:rsidP="00F17877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 </w:t>
            </w:r>
            <w:r w:rsidR="00472A15" w:rsidRPr="00D36D11">
              <w:rPr>
                <w:rFonts w:cs="Arial"/>
                <w:szCs w:val="22"/>
              </w:rPr>
              <w:t>Primijeniti</w:t>
            </w:r>
            <w:r w:rsidRPr="00D36D11">
              <w:rPr>
                <w:rFonts w:cs="Arial"/>
                <w:szCs w:val="22"/>
              </w:rPr>
              <w:t xml:space="preserve"> najmanje  tri različite tehnike ocjenjivanja:</w:t>
            </w:r>
          </w:p>
          <w:p w14:paraId="7171BA9B" w14:textId="77777777" w:rsidR="00F17877" w:rsidRPr="00D36D11" w:rsidRDefault="00F17877" w:rsidP="00F17877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1.  Usmena provjera znanja (intervju, prezentacije, praktičan rad i grafički radovi),</w:t>
            </w:r>
          </w:p>
          <w:p w14:paraId="3310B210" w14:textId="24443FBC" w:rsidR="00F17877" w:rsidRPr="00D36D11" w:rsidRDefault="00F17877" w:rsidP="00F17877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2.  Pismena provjera znanja (zadatci objektivnog tipa, struktu</w:t>
            </w:r>
            <w:r w:rsidR="00DB6BE3" w:rsidRPr="00D36D11">
              <w:rPr>
                <w:rFonts w:cs="Arial"/>
                <w:szCs w:val="22"/>
              </w:rPr>
              <w:t>r</w:t>
            </w:r>
            <w:r w:rsidRPr="00D36D11">
              <w:rPr>
                <w:rFonts w:cs="Arial"/>
                <w:szCs w:val="22"/>
              </w:rPr>
              <w:t>irana pitanja),</w:t>
            </w:r>
          </w:p>
          <w:p w14:paraId="228BDD11" w14:textId="77777777" w:rsidR="00F17877" w:rsidRPr="00D36D11" w:rsidRDefault="00F17877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3.  Test (kratki odgovori, pitanja „točno – netočno“)</w:t>
            </w:r>
          </w:p>
        </w:tc>
      </w:tr>
    </w:tbl>
    <w:p w14:paraId="7992CE5C" w14:textId="77777777" w:rsidR="00A33149" w:rsidRPr="00D36D11" w:rsidRDefault="00A33149" w:rsidP="00A33149">
      <w:pPr>
        <w:rPr>
          <w:rFonts w:cs="Arial"/>
          <w:szCs w:val="22"/>
        </w:rPr>
      </w:pPr>
    </w:p>
    <w:p w14:paraId="624E4C6A" w14:textId="77777777" w:rsidR="00A33149" w:rsidRPr="00D36D11" w:rsidRDefault="00A33149" w:rsidP="00A33149">
      <w:pPr>
        <w:rPr>
          <w:rFonts w:cs="Arial"/>
          <w:szCs w:val="22"/>
        </w:rPr>
      </w:pPr>
      <w:r w:rsidRPr="00D36D11">
        <w:rPr>
          <w:rFonts w:cs="Arial"/>
          <w:szCs w:val="22"/>
        </w:rPr>
        <w:br w:type="page"/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2915"/>
        <w:gridCol w:w="4608"/>
      </w:tblGrid>
      <w:tr w:rsidR="00D36D11" w:rsidRPr="00D36D11" w14:paraId="7F33CAC4" w14:textId="77777777" w:rsidTr="00822E50">
        <w:trPr>
          <w:jc w:val="center"/>
        </w:trPr>
        <w:tc>
          <w:tcPr>
            <w:tcW w:w="2413" w:type="dxa"/>
          </w:tcPr>
          <w:p w14:paraId="70D67B56" w14:textId="77777777" w:rsidR="00A33149" w:rsidRPr="00D36D11" w:rsidRDefault="0075114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Modul (naziv</w:t>
            </w:r>
            <w:r w:rsidR="00A33149" w:rsidRPr="00D36D11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7523" w:type="dxa"/>
            <w:gridSpan w:val="2"/>
          </w:tcPr>
          <w:p w14:paraId="6F46839B" w14:textId="77777777" w:rsidR="00A33149" w:rsidRPr="00D36D11" w:rsidRDefault="0075114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Strojarski elementi </w:t>
            </w:r>
            <w:r w:rsidR="00A33149" w:rsidRPr="00D36D11">
              <w:rPr>
                <w:rFonts w:cs="Arial"/>
                <w:b/>
                <w:bCs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III.</w:t>
            </w:r>
          </w:p>
        </w:tc>
      </w:tr>
      <w:tr w:rsidR="00D36D11" w:rsidRPr="00D36D11" w14:paraId="12306985" w14:textId="77777777" w:rsidTr="00FE396C">
        <w:trPr>
          <w:jc w:val="center"/>
        </w:trPr>
        <w:tc>
          <w:tcPr>
            <w:tcW w:w="9936" w:type="dxa"/>
            <w:gridSpan w:val="3"/>
          </w:tcPr>
          <w:p w14:paraId="00F6ABFB" w14:textId="77777777" w:rsidR="00751148" w:rsidRPr="00D36D11" w:rsidRDefault="00751148" w:rsidP="00751148">
            <w:pPr>
              <w:jc w:val="righ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Redni broj modula: 3.</w:t>
            </w:r>
          </w:p>
        </w:tc>
      </w:tr>
      <w:tr w:rsidR="00D36D11" w:rsidRPr="00D36D11" w14:paraId="29D51E09" w14:textId="77777777" w:rsidTr="00822E50">
        <w:trPr>
          <w:jc w:val="center"/>
        </w:trPr>
        <w:tc>
          <w:tcPr>
            <w:tcW w:w="9936" w:type="dxa"/>
            <w:gridSpan w:val="3"/>
          </w:tcPr>
          <w:p w14:paraId="664CC2AC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Svrha </w:t>
            </w:r>
          </w:p>
        </w:tc>
      </w:tr>
      <w:tr w:rsidR="00D36D11" w:rsidRPr="00D36D11" w14:paraId="18216891" w14:textId="77777777" w:rsidTr="00822E50">
        <w:trPr>
          <w:jc w:val="center"/>
        </w:trPr>
        <w:tc>
          <w:tcPr>
            <w:tcW w:w="9936" w:type="dxa"/>
            <w:gridSpan w:val="3"/>
          </w:tcPr>
          <w:p w14:paraId="6FEDFD75" w14:textId="5D010E09" w:rsidR="00A33149" w:rsidRPr="00D36D11" w:rsidRDefault="00D23FCF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Modul je razvijen s ci</w:t>
            </w:r>
            <w:r w:rsidR="00B07436" w:rsidRPr="00D36D11">
              <w:rPr>
                <w:rFonts w:cs="Arial"/>
                <w:szCs w:val="22"/>
              </w:rPr>
              <w:t>lj</w:t>
            </w:r>
            <w:r w:rsidRPr="00D36D11">
              <w:rPr>
                <w:rFonts w:cs="Arial"/>
                <w:szCs w:val="22"/>
              </w:rPr>
              <w:t>em stjecanja osnovnih znanja o vrstama, konstrukcijskim i funkcionalnim obilježjima strojarskih elemenata koji su sastavni dijelovi strojarskoga sustava i konstrukcije.</w:t>
            </w:r>
          </w:p>
        </w:tc>
      </w:tr>
      <w:tr w:rsidR="00D36D11" w:rsidRPr="00D36D11" w14:paraId="4A88DE32" w14:textId="77777777" w:rsidTr="00822E50">
        <w:trPr>
          <w:jc w:val="center"/>
        </w:trPr>
        <w:tc>
          <w:tcPr>
            <w:tcW w:w="9936" w:type="dxa"/>
            <w:gridSpan w:val="3"/>
          </w:tcPr>
          <w:p w14:paraId="54B54E47" w14:textId="7240A01C" w:rsidR="00A33149" w:rsidRPr="00D36D11" w:rsidRDefault="00571A6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A33149" w:rsidRPr="00D36D11">
              <w:rPr>
                <w:rFonts w:cs="Arial"/>
                <w:b/>
                <w:szCs w:val="22"/>
              </w:rPr>
              <w:t xml:space="preserve"> zahtjevi / 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</w:p>
        </w:tc>
      </w:tr>
      <w:tr w:rsidR="00D36D11" w:rsidRPr="00D36D11" w14:paraId="106E8793" w14:textId="77777777" w:rsidTr="00822E50">
        <w:trPr>
          <w:jc w:val="center"/>
        </w:trPr>
        <w:tc>
          <w:tcPr>
            <w:tcW w:w="9936" w:type="dxa"/>
            <w:gridSpan w:val="3"/>
          </w:tcPr>
          <w:p w14:paraId="7FC10D49" w14:textId="77777777" w:rsidR="00751148" w:rsidRPr="00D36D11" w:rsidRDefault="00751148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Predznanje:</w:t>
            </w:r>
          </w:p>
          <w:p w14:paraId="2C27A3A7" w14:textId="77777777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-Tehničko crtanje s nacrtnom geometrijom, </w:t>
            </w:r>
          </w:p>
          <w:p w14:paraId="07BE1A82" w14:textId="2E5B3FC5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AF2F62" w:rsidRPr="00D36D11">
              <w:rPr>
                <w:rFonts w:cs="Arial"/>
                <w:szCs w:val="22"/>
              </w:rPr>
              <w:t xml:space="preserve"> Strojarski</w:t>
            </w:r>
            <w:r w:rsidRPr="00D36D11">
              <w:rPr>
                <w:rFonts w:cs="Arial"/>
                <w:szCs w:val="22"/>
              </w:rPr>
              <w:t xml:space="preserve"> materijali, </w:t>
            </w:r>
          </w:p>
          <w:p w14:paraId="230BA2BA" w14:textId="77777777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-Tehnička mehanika</w:t>
            </w:r>
          </w:p>
        </w:tc>
      </w:tr>
      <w:tr w:rsidR="00D36D11" w:rsidRPr="00D36D11" w14:paraId="585C7497" w14:textId="77777777" w:rsidTr="00822E50">
        <w:trPr>
          <w:jc w:val="center"/>
        </w:trPr>
        <w:tc>
          <w:tcPr>
            <w:tcW w:w="9936" w:type="dxa"/>
            <w:gridSpan w:val="3"/>
          </w:tcPr>
          <w:p w14:paraId="7B53C93F" w14:textId="49F588D8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</w:t>
            </w:r>
            <w:r w:rsidR="00B07436" w:rsidRPr="00D36D11">
              <w:rPr>
                <w:rFonts w:cs="Arial"/>
                <w:b/>
                <w:szCs w:val="22"/>
              </w:rPr>
              <w:t>lj</w:t>
            </w:r>
            <w:r w:rsidRPr="00D36D11">
              <w:rPr>
                <w:rFonts w:cs="Arial"/>
                <w:b/>
                <w:szCs w:val="22"/>
              </w:rPr>
              <w:t>evi</w:t>
            </w:r>
          </w:p>
        </w:tc>
      </w:tr>
      <w:tr w:rsidR="00D36D11" w:rsidRPr="00D36D11" w14:paraId="67809D51" w14:textId="77777777" w:rsidTr="00822E50">
        <w:trPr>
          <w:jc w:val="center"/>
        </w:trPr>
        <w:tc>
          <w:tcPr>
            <w:tcW w:w="9936" w:type="dxa"/>
            <w:gridSpan w:val="3"/>
          </w:tcPr>
          <w:p w14:paraId="17C311F0" w14:textId="77777777" w:rsidR="000C16BA" w:rsidRPr="00D36D11" w:rsidRDefault="000C16BA" w:rsidP="000C16BA">
            <w:pPr>
              <w:pStyle w:val="BodyText"/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szCs w:val="22"/>
                <w:lang w:eastAsia="en-US"/>
              </w:rPr>
              <w:t>Ciljevi su:</w:t>
            </w:r>
          </w:p>
          <w:p w14:paraId="3193E1B4" w14:textId="77777777" w:rsidR="000C16BA" w:rsidRPr="00D36D11" w:rsidRDefault="000C16BA" w:rsidP="000C16BA">
            <w:pPr>
              <w:pStyle w:val="BodyText"/>
              <w:numPr>
                <w:ilvl w:val="0"/>
                <w:numId w:val="101"/>
              </w:numPr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szCs w:val="22"/>
                <w:lang w:eastAsia="en-US"/>
              </w:rPr>
              <w:t>osposobljavanje učenika za poznavanje osnovnih vrsta strojarskih elemenata koji su osnova za većinu strojarskih sustava i konstrukcija;</w:t>
            </w:r>
          </w:p>
          <w:p w14:paraId="1146951A" w14:textId="77777777" w:rsidR="000C16BA" w:rsidRPr="00D36D11" w:rsidRDefault="000C16BA" w:rsidP="000C16BA">
            <w:pPr>
              <w:pStyle w:val="BodyText"/>
              <w:numPr>
                <w:ilvl w:val="0"/>
                <w:numId w:val="101"/>
              </w:numPr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szCs w:val="22"/>
                <w:lang w:eastAsia="en-US"/>
              </w:rPr>
              <w:t>proračunavanje i dimenzioniranje strojarskih dijelova;</w:t>
            </w:r>
          </w:p>
          <w:p w14:paraId="5BD2D0B3" w14:textId="77777777" w:rsidR="000C16BA" w:rsidRPr="00D36D11" w:rsidRDefault="000C16BA" w:rsidP="000C16BA">
            <w:pPr>
              <w:pStyle w:val="BodyText"/>
              <w:numPr>
                <w:ilvl w:val="0"/>
                <w:numId w:val="101"/>
              </w:numPr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szCs w:val="22"/>
              </w:rPr>
              <w:t>primjena stečenih znanja u budućoj proizvodnoj praksi;</w:t>
            </w:r>
          </w:p>
          <w:p w14:paraId="6C753509" w14:textId="3C7D0448" w:rsidR="00A33149" w:rsidRPr="00D36D11" w:rsidRDefault="000C16BA" w:rsidP="00822E50">
            <w:pPr>
              <w:pStyle w:val="BodyText"/>
              <w:numPr>
                <w:ilvl w:val="0"/>
                <w:numId w:val="101"/>
              </w:numPr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szCs w:val="22"/>
              </w:rPr>
              <w:t>razvijanje smisla za točnost i preciznost i odgovoran odnos prema radu.</w:t>
            </w:r>
          </w:p>
        </w:tc>
      </w:tr>
      <w:tr w:rsidR="00D36D11" w:rsidRPr="00D36D11" w14:paraId="0796C299" w14:textId="77777777" w:rsidTr="00822E50">
        <w:trPr>
          <w:jc w:val="center"/>
        </w:trPr>
        <w:tc>
          <w:tcPr>
            <w:tcW w:w="9936" w:type="dxa"/>
            <w:gridSpan w:val="3"/>
          </w:tcPr>
          <w:p w14:paraId="4C2020CA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</w:t>
            </w:r>
          </w:p>
        </w:tc>
      </w:tr>
      <w:tr w:rsidR="00D36D11" w:rsidRPr="00D36D11" w14:paraId="1DE898D7" w14:textId="77777777" w:rsidTr="00822E50">
        <w:trPr>
          <w:jc w:val="center"/>
        </w:trPr>
        <w:tc>
          <w:tcPr>
            <w:tcW w:w="9936" w:type="dxa"/>
            <w:gridSpan w:val="3"/>
          </w:tcPr>
          <w:p w14:paraId="3DB4198F" w14:textId="498E9143" w:rsidR="00A33149" w:rsidRPr="00D36D11" w:rsidRDefault="00A33149" w:rsidP="00822E50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1.</w:t>
            </w:r>
            <w:r w:rsidR="00AF2F62" w:rsidRPr="00D36D11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="00751148" w:rsidRPr="00D36D11">
              <w:rPr>
                <w:rFonts w:cs="Arial"/>
                <w:sz w:val="22"/>
                <w:szCs w:val="22"/>
                <w:lang w:val="hr-HR"/>
              </w:rPr>
              <w:t xml:space="preserve">Elementi za 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pr</w:t>
            </w:r>
            <w:r w:rsidR="00D23FCF" w:rsidRPr="00D36D11">
              <w:rPr>
                <w:rFonts w:cs="Arial"/>
                <w:sz w:val="22"/>
                <w:szCs w:val="22"/>
                <w:lang w:val="hr-HR"/>
              </w:rPr>
              <w:t>otok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t</w:t>
            </w:r>
            <w:r w:rsidR="00D23FCF" w:rsidRPr="00D36D11">
              <w:rPr>
                <w:rFonts w:cs="Arial"/>
                <w:sz w:val="22"/>
                <w:szCs w:val="22"/>
                <w:lang w:val="hr-HR"/>
              </w:rPr>
              <w:t>ekućine</w:t>
            </w:r>
            <w:r w:rsidR="00751148" w:rsidRPr="00D36D11">
              <w:rPr>
                <w:rFonts w:cs="Arial"/>
                <w:sz w:val="22"/>
                <w:szCs w:val="22"/>
                <w:lang w:val="hr-HR"/>
              </w:rPr>
              <w:t xml:space="preserve"> i plinova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  <w:t xml:space="preserve"> </w:t>
            </w:r>
          </w:p>
          <w:p w14:paraId="414562B5" w14:textId="22F0D86A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2.</w:t>
            </w:r>
            <w:r w:rsidR="00AF2F62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 xml:space="preserve">Elementi za </w:t>
            </w:r>
            <w:r w:rsidR="00D23FCF" w:rsidRPr="00D36D11">
              <w:rPr>
                <w:rFonts w:cs="Arial"/>
                <w:szCs w:val="22"/>
              </w:rPr>
              <w:t>okretno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5F28DA" w:rsidRPr="00D36D11">
              <w:rPr>
                <w:rFonts w:cs="Arial"/>
                <w:szCs w:val="22"/>
              </w:rPr>
              <w:t>gibanj</w:t>
            </w:r>
            <w:r w:rsidRPr="00D36D11">
              <w:rPr>
                <w:rFonts w:cs="Arial"/>
                <w:szCs w:val="22"/>
              </w:rPr>
              <w:t>e – osovine</w:t>
            </w:r>
            <w:r w:rsidR="00D23FCF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 xml:space="preserve">i vratila                                                                     </w:t>
            </w:r>
          </w:p>
        </w:tc>
      </w:tr>
      <w:tr w:rsidR="00D36D11" w:rsidRPr="00D36D11" w14:paraId="4C2CCBD6" w14:textId="77777777" w:rsidTr="00822E50">
        <w:trPr>
          <w:trHeight w:val="324"/>
          <w:jc w:val="center"/>
        </w:trPr>
        <w:tc>
          <w:tcPr>
            <w:tcW w:w="5328" w:type="dxa"/>
            <w:gridSpan w:val="2"/>
            <w:tcBorders>
              <w:right w:val="single" w:sz="4" w:space="0" w:color="auto"/>
            </w:tcBorders>
            <w:vAlign w:val="center"/>
          </w:tcPr>
          <w:p w14:paraId="7F3C36D6" w14:textId="77777777" w:rsidR="00A33149" w:rsidRPr="00D36D11" w:rsidRDefault="00A33149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 učenja</w:t>
            </w:r>
          </w:p>
        </w:tc>
        <w:tc>
          <w:tcPr>
            <w:tcW w:w="4608" w:type="dxa"/>
            <w:tcBorders>
              <w:left w:val="single" w:sz="4" w:space="0" w:color="auto"/>
            </w:tcBorders>
            <w:vAlign w:val="center"/>
          </w:tcPr>
          <w:p w14:paraId="44109B90" w14:textId="77777777" w:rsidR="00A33149" w:rsidRPr="00D36D11" w:rsidRDefault="00A33149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2B50F3F7" w14:textId="77777777" w:rsidTr="00822E50">
        <w:trPr>
          <w:trHeight w:val="420"/>
          <w:jc w:val="center"/>
        </w:trPr>
        <w:tc>
          <w:tcPr>
            <w:tcW w:w="5328" w:type="dxa"/>
            <w:gridSpan w:val="2"/>
            <w:tcBorders>
              <w:right w:val="single" w:sz="4" w:space="0" w:color="auto"/>
            </w:tcBorders>
          </w:tcPr>
          <w:p w14:paraId="6D94B97D" w14:textId="53135D9F" w:rsidR="00A33149" w:rsidRPr="00D36D11" w:rsidRDefault="00AF2F62" w:rsidP="00822E50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Jedinica 1.</w:t>
            </w:r>
            <w:r w:rsidR="00A33149" w:rsidRPr="00D36D11">
              <w:rPr>
                <w:rFonts w:cs="Arial"/>
                <w:b/>
                <w:szCs w:val="22"/>
              </w:rPr>
              <w:t xml:space="preserve"> Elementi za </w:t>
            </w:r>
            <w:r w:rsidRPr="00D36D11">
              <w:rPr>
                <w:rFonts w:cs="Arial"/>
                <w:b/>
                <w:szCs w:val="22"/>
              </w:rPr>
              <w:t>proto</w:t>
            </w:r>
            <w:r w:rsidR="00D23FCF" w:rsidRPr="00D36D11">
              <w:rPr>
                <w:rFonts w:cs="Arial"/>
                <w:b/>
                <w:szCs w:val="22"/>
              </w:rPr>
              <w:t>k</w:t>
            </w:r>
            <w:r w:rsidR="00A33149" w:rsidRPr="00D36D11">
              <w:rPr>
                <w:rFonts w:cs="Arial"/>
                <w:b/>
                <w:szCs w:val="22"/>
              </w:rPr>
              <w:t xml:space="preserve"> te</w:t>
            </w:r>
            <w:r w:rsidR="00D23FCF" w:rsidRPr="00D36D11">
              <w:rPr>
                <w:rFonts w:cs="Arial"/>
                <w:b/>
                <w:szCs w:val="22"/>
              </w:rPr>
              <w:t>kućine</w:t>
            </w:r>
            <w:r w:rsidR="00A33149" w:rsidRPr="00D36D11">
              <w:rPr>
                <w:rFonts w:cs="Arial"/>
                <w:b/>
                <w:szCs w:val="22"/>
              </w:rPr>
              <w:t xml:space="preserve"> i </w:t>
            </w:r>
            <w:r w:rsidR="00D23FCF" w:rsidRPr="00D36D11">
              <w:rPr>
                <w:rFonts w:cs="Arial"/>
                <w:b/>
                <w:szCs w:val="22"/>
              </w:rPr>
              <w:t>plinova</w:t>
            </w:r>
            <w:r w:rsidR="00A33149" w:rsidRPr="00D36D11">
              <w:rPr>
                <w:rFonts w:cs="Arial"/>
                <w:bCs/>
                <w:szCs w:val="22"/>
              </w:rPr>
              <w:t xml:space="preserve"> </w:t>
            </w:r>
          </w:p>
          <w:p w14:paraId="7D9CEE10" w14:textId="272A567B" w:rsidR="00A33149" w:rsidRPr="00D36D11" w:rsidRDefault="00A33149" w:rsidP="00822E50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Učenik treba pozna</w:t>
            </w:r>
            <w:r w:rsidR="00D23FCF" w:rsidRPr="00D36D11">
              <w:rPr>
                <w:rFonts w:cs="Arial"/>
                <w:bCs/>
                <w:szCs w:val="22"/>
              </w:rPr>
              <w:t>vati</w:t>
            </w:r>
            <w:r w:rsidRPr="00D36D11">
              <w:rPr>
                <w:rFonts w:cs="Arial"/>
                <w:bCs/>
                <w:szCs w:val="22"/>
              </w:rPr>
              <w:t>:</w:t>
            </w:r>
          </w:p>
          <w:p w14:paraId="36AF450C" w14:textId="5DFA0810" w:rsidR="00D23FCF" w:rsidRPr="00D36D11" w:rsidRDefault="00812DE7" w:rsidP="00CE5463">
            <w:pPr>
              <w:pStyle w:val="ListParagraph"/>
              <w:numPr>
                <w:ilvl w:val="0"/>
                <w:numId w:val="101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u</w:t>
            </w:r>
            <w:r w:rsidR="00A33149" w:rsidRPr="00D36D11">
              <w:rPr>
                <w:rFonts w:ascii="Arial" w:hAnsi="Arial" w:cs="Arial"/>
                <w:bCs/>
                <w:lang w:val="hr-HR"/>
              </w:rPr>
              <w:t xml:space="preserve">logu i namjenu cijevnih </w:t>
            </w:r>
            <w:r w:rsidR="00D23FCF" w:rsidRPr="00D36D11">
              <w:rPr>
                <w:rFonts w:ascii="Arial" w:hAnsi="Arial" w:cs="Arial"/>
                <w:bCs/>
                <w:lang w:val="hr-HR"/>
              </w:rPr>
              <w:t>elemenata</w:t>
            </w:r>
            <w:r w:rsidR="00AF2F62" w:rsidRPr="00D36D11">
              <w:rPr>
                <w:rFonts w:ascii="Arial" w:hAnsi="Arial" w:cs="Arial"/>
                <w:bCs/>
                <w:lang w:val="hr-HR"/>
              </w:rPr>
              <w:t>,</w:t>
            </w:r>
            <w:r w:rsidR="00A33149" w:rsidRPr="00D36D11">
              <w:rPr>
                <w:rFonts w:ascii="Arial" w:hAnsi="Arial" w:cs="Arial"/>
                <w:bCs/>
                <w:lang w:val="hr-HR"/>
              </w:rPr>
              <w:t xml:space="preserve"> kao i način njihovog spajanja i zaštite</w:t>
            </w:r>
            <w:r w:rsidR="00D23FCF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4345819E" w14:textId="77777777" w:rsidR="00D23FCF" w:rsidRPr="00D36D11" w:rsidRDefault="00D23FCF" w:rsidP="00CE5463">
            <w:pPr>
              <w:pStyle w:val="ListParagraph"/>
              <w:numPr>
                <w:ilvl w:val="0"/>
                <w:numId w:val="101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</w:t>
            </w:r>
            <w:r w:rsidR="00A33149" w:rsidRPr="00D36D11">
              <w:rPr>
                <w:rFonts w:ascii="Arial" w:hAnsi="Arial" w:cs="Arial"/>
                <w:bCs/>
                <w:lang w:val="hr-HR"/>
              </w:rPr>
              <w:t xml:space="preserve">snovne elemente proračuna cijevi i cijevnih </w:t>
            </w:r>
            <w:r w:rsidRPr="00D36D11">
              <w:rPr>
                <w:rFonts w:ascii="Arial" w:hAnsi="Arial" w:cs="Arial"/>
                <w:bCs/>
                <w:lang w:val="hr-HR"/>
              </w:rPr>
              <w:t>elemenata,</w:t>
            </w:r>
          </w:p>
          <w:p w14:paraId="11C63989" w14:textId="156E7A8B" w:rsidR="00A33149" w:rsidRPr="00D36D11" w:rsidRDefault="00812DE7" w:rsidP="00CE5463">
            <w:pPr>
              <w:pStyle w:val="ListParagraph"/>
              <w:numPr>
                <w:ilvl w:val="0"/>
                <w:numId w:val="101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posude</w:t>
            </w:r>
            <w:r w:rsidR="00A33149" w:rsidRPr="00D36D11">
              <w:rPr>
                <w:rFonts w:ascii="Arial" w:hAnsi="Arial" w:cs="Arial"/>
                <w:bCs/>
                <w:lang w:val="hr-HR"/>
              </w:rPr>
              <w:t xml:space="preserve"> pod </w:t>
            </w:r>
            <w:r w:rsidRPr="00D36D11">
              <w:rPr>
                <w:rFonts w:ascii="Arial" w:hAnsi="Arial" w:cs="Arial"/>
                <w:bCs/>
                <w:lang w:val="hr-HR"/>
              </w:rPr>
              <w:t>tlakom.</w:t>
            </w:r>
          </w:p>
          <w:p w14:paraId="7C9A096B" w14:textId="6FF95E1A" w:rsidR="00A33149" w:rsidRPr="00D36D11" w:rsidRDefault="00A33149" w:rsidP="00822E50">
            <w:pPr>
              <w:pStyle w:val="BodyText"/>
              <w:spacing w:after="0"/>
              <w:ind w:right="-99"/>
              <w:rPr>
                <w:rFonts w:cs="Arial"/>
                <w:b/>
                <w:iCs/>
                <w:szCs w:val="22"/>
                <w:lang w:eastAsia="en-US"/>
              </w:rPr>
            </w:pPr>
            <w:r w:rsidRPr="00D36D11">
              <w:rPr>
                <w:rFonts w:cs="Arial"/>
                <w:b/>
                <w:bCs/>
                <w:szCs w:val="22"/>
                <w:lang w:eastAsia="en-US"/>
              </w:rPr>
              <w:t xml:space="preserve">Jedinica 2. </w:t>
            </w:r>
            <w:r w:rsidRPr="00D36D11">
              <w:rPr>
                <w:rFonts w:cs="Arial"/>
                <w:b/>
                <w:szCs w:val="22"/>
                <w:lang w:eastAsia="en-US"/>
              </w:rPr>
              <w:t>Elementi za</w:t>
            </w:r>
            <w:r w:rsidR="00812DE7" w:rsidRPr="00D36D11">
              <w:rPr>
                <w:rFonts w:cs="Arial"/>
                <w:b/>
                <w:szCs w:val="22"/>
                <w:lang w:eastAsia="en-US"/>
              </w:rPr>
              <w:t xml:space="preserve"> okretno</w:t>
            </w:r>
            <w:r w:rsidRPr="00D36D11">
              <w:rPr>
                <w:rFonts w:cs="Arial"/>
                <w:b/>
                <w:szCs w:val="22"/>
                <w:lang w:eastAsia="en-US"/>
              </w:rPr>
              <w:t xml:space="preserve"> </w:t>
            </w:r>
            <w:r w:rsidR="005F28DA" w:rsidRPr="00D36D11">
              <w:rPr>
                <w:rFonts w:cs="Arial"/>
                <w:b/>
                <w:szCs w:val="22"/>
                <w:lang w:eastAsia="en-US"/>
              </w:rPr>
              <w:t>gibanj</w:t>
            </w:r>
            <w:r w:rsidR="00812DE7" w:rsidRPr="00D36D11">
              <w:rPr>
                <w:rFonts w:cs="Arial"/>
                <w:b/>
                <w:szCs w:val="22"/>
                <w:lang w:eastAsia="en-US"/>
              </w:rPr>
              <w:t xml:space="preserve">e – </w:t>
            </w:r>
            <w:r w:rsidRPr="00D36D11">
              <w:rPr>
                <w:rFonts w:cs="Arial"/>
                <w:b/>
                <w:szCs w:val="22"/>
                <w:lang w:eastAsia="en-US"/>
              </w:rPr>
              <w:t>osovine   i vratila</w:t>
            </w:r>
          </w:p>
          <w:p w14:paraId="3C68471B" w14:textId="77777777" w:rsidR="00A33149" w:rsidRPr="00D36D11" w:rsidRDefault="00A33149" w:rsidP="00822E50">
            <w:pPr>
              <w:pStyle w:val="BodyText"/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bCs/>
                <w:szCs w:val="22"/>
                <w:lang w:eastAsia="en-US"/>
              </w:rPr>
              <w:t xml:space="preserve">Učenik bi </w:t>
            </w:r>
            <w:r w:rsidR="00751148" w:rsidRPr="00D36D11">
              <w:rPr>
                <w:rFonts w:cs="Arial"/>
                <w:bCs/>
                <w:szCs w:val="22"/>
                <w:lang w:eastAsia="en-US"/>
              </w:rPr>
              <w:t>trebao</w:t>
            </w:r>
            <w:r w:rsidRPr="00D36D11">
              <w:rPr>
                <w:rFonts w:cs="Arial"/>
                <w:bCs/>
                <w:szCs w:val="22"/>
                <w:lang w:eastAsia="en-US"/>
              </w:rPr>
              <w:t>:</w:t>
            </w:r>
          </w:p>
          <w:p w14:paraId="7CD47E4A" w14:textId="77777777" w:rsidR="00812DE7" w:rsidRPr="00D36D11" w:rsidRDefault="00A33149" w:rsidP="00CE5463">
            <w:pPr>
              <w:pStyle w:val="ListParagraph"/>
              <w:numPr>
                <w:ilvl w:val="0"/>
                <w:numId w:val="101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zna</w:t>
            </w:r>
            <w:r w:rsidR="00751148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namjenu, oblike i opterećenja osovina i osovinica</w:t>
            </w:r>
            <w:r w:rsidR="00812DE7" w:rsidRPr="00D36D11">
              <w:rPr>
                <w:rFonts w:ascii="Arial" w:hAnsi="Arial" w:cs="Arial"/>
                <w:lang w:val="hr-HR"/>
              </w:rPr>
              <w:t>,</w:t>
            </w:r>
          </w:p>
          <w:p w14:paraId="681F4C65" w14:textId="77777777" w:rsidR="00812DE7" w:rsidRPr="00D36D11" w:rsidRDefault="00751148" w:rsidP="00CE5463">
            <w:pPr>
              <w:pStyle w:val="ListParagraph"/>
              <w:numPr>
                <w:ilvl w:val="0"/>
                <w:numId w:val="101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poznavati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osnove proračuna i dimenzioni</w:t>
            </w:r>
            <w:r w:rsidR="00812DE7" w:rsidRPr="00D36D11">
              <w:rPr>
                <w:rFonts w:ascii="Arial" w:hAnsi="Arial" w:cs="Arial"/>
                <w:lang w:val="hr-HR"/>
              </w:rPr>
              <w:t>r</w:t>
            </w:r>
            <w:r w:rsidR="00A33149" w:rsidRPr="00D36D11">
              <w:rPr>
                <w:rFonts w:ascii="Arial" w:hAnsi="Arial" w:cs="Arial"/>
                <w:lang w:val="hr-HR"/>
              </w:rPr>
              <w:t>anja osovina i osovinica</w:t>
            </w:r>
            <w:r w:rsidR="00812DE7" w:rsidRPr="00D36D11">
              <w:rPr>
                <w:rFonts w:ascii="Arial" w:hAnsi="Arial" w:cs="Arial"/>
                <w:lang w:val="hr-HR"/>
              </w:rPr>
              <w:t>,</w:t>
            </w:r>
          </w:p>
          <w:p w14:paraId="546DE6B0" w14:textId="77777777" w:rsidR="00812DE7" w:rsidRPr="00D36D11" w:rsidRDefault="00A33149" w:rsidP="00CE5463">
            <w:pPr>
              <w:pStyle w:val="ListParagraph"/>
              <w:numPr>
                <w:ilvl w:val="0"/>
                <w:numId w:val="101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zna</w:t>
            </w:r>
            <w:r w:rsidR="00751148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ulogu vratila, opterećenja, napone i deformacije vratila</w:t>
            </w:r>
            <w:r w:rsidR="00812DE7" w:rsidRPr="00D36D11">
              <w:rPr>
                <w:rFonts w:ascii="Arial" w:hAnsi="Arial" w:cs="Arial"/>
                <w:lang w:val="hr-HR"/>
              </w:rPr>
              <w:t xml:space="preserve">, </w:t>
            </w:r>
          </w:p>
          <w:p w14:paraId="1AF0144D" w14:textId="54B5904E" w:rsidR="00A33149" w:rsidRPr="00D36D11" w:rsidRDefault="00751148" w:rsidP="00CE5463">
            <w:pPr>
              <w:pStyle w:val="ListParagraph"/>
              <w:numPr>
                <w:ilvl w:val="0"/>
                <w:numId w:val="101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definir</w:t>
            </w:r>
            <w:r w:rsidR="00A33149" w:rsidRPr="00D36D11">
              <w:rPr>
                <w:rFonts w:ascii="Arial" w:hAnsi="Arial" w:cs="Arial"/>
                <w:lang w:val="hr-HR"/>
              </w:rPr>
              <w:t>ati i odrediti st</w:t>
            </w:r>
            <w:r w:rsidR="00812DE7" w:rsidRPr="00D36D11">
              <w:rPr>
                <w:rFonts w:ascii="Arial" w:hAnsi="Arial" w:cs="Arial"/>
                <w:lang w:val="hr-HR"/>
              </w:rPr>
              <w:t>upanj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sigurnosti vratila</w:t>
            </w:r>
            <w:r w:rsidR="00812DE7" w:rsidRPr="00D36D1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0747910A" w14:textId="77777777" w:rsidR="00A33149" w:rsidRPr="00D36D11" w:rsidRDefault="00A33149" w:rsidP="00822E50">
            <w:pPr>
              <w:ind w:left="249" w:hanging="249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</w:t>
            </w:r>
          </w:p>
          <w:p w14:paraId="5F93CF8C" w14:textId="77777777" w:rsidR="00A33149" w:rsidRPr="00D36D11" w:rsidRDefault="00A33149" w:rsidP="00822E50">
            <w:pPr>
              <w:ind w:left="249" w:hanging="249"/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1</w:t>
            </w:r>
            <w:r w:rsidRPr="00D36D11">
              <w:rPr>
                <w:rFonts w:cs="Arial"/>
                <w:szCs w:val="22"/>
              </w:rPr>
              <w:t>.</w:t>
            </w:r>
          </w:p>
          <w:p w14:paraId="591EC9E4" w14:textId="77777777" w:rsidR="00812DE7" w:rsidRPr="00D36D11" w:rsidRDefault="00A33149" w:rsidP="00CE5463">
            <w:pPr>
              <w:pStyle w:val="ListParagraph"/>
              <w:numPr>
                <w:ilvl w:val="0"/>
                <w:numId w:val="106"/>
              </w:numPr>
              <w:rPr>
                <w:rFonts w:ascii="Arial" w:hAnsi="Arial" w:cs="Arial"/>
                <w:b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Naglasiti primjenu cjevovoda posebno vezano za područja hidraulike i pneumatike</w:t>
            </w:r>
            <w:r w:rsidR="00812DE7" w:rsidRPr="00D36D11">
              <w:rPr>
                <w:rFonts w:ascii="Arial" w:hAnsi="Arial" w:cs="Arial"/>
                <w:bCs/>
                <w:lang w:val="hr-HR"/>
              </w:rPr>
              <w:t>.</w:t>
            </w:r>
          </w:p>
          <w:p w14:paraId="6875DAF6" w14:textId="5F17A36E" w:rsidR="00812DE7" w:rsidRPr="00D36D11" w:rsidRDefault="00A33149" w:rsidP="00CE5463">
            <w:pPr>
              <w:pStyle w:val="ListParagraph"/>
              <w:numPr>
                <w:ilvl w:val="0"/>
                <w:numId w:val="106"/>
              </w:numPr>
              <w:rPr>
                <w:rFonts w:ascii="Arial" w:hAnsi="Arial" w:cs="Arial"/>
                <w:b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Pokazati i analizirati proračun jednostavnijeg</w:t>
            </w:r>
            <w:r w:rsidR="00AF2F62" w:rsidRPr="00D36D11">
              <w:rPr>
                <w:rFonts w:ascii="Arial" w:hAnsi="Arial" w:cs="Arial"/>
                <w:bCs/>
                <w:lang w:val="hr-HR"/>
              </w:rPr>
              <w:t>a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voda</w:t>
            </w:r>
            <w:r w:rsidR="00812DE7" w:rsidRPr="00D36D11">
              <w:rPr>
                <w:rFonts w:ascii="Arial" w:hAnsi="Arial" w:cs="Arial"/>
                <w:bCs/>
                <w:lang w:val="hr-HR"/>
              </w:rPr>
              <w:t>.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 xml:space="preserve">  </w:t>
            </w:r>
          </w:p>
          <w:p w14:paraId="321D81D8" w14:textId="77777777" w:rsidR="00812DE7" w:rsidRPr="00D36D11" w:rsidRDefault="00812DE7" w:rsidP="00812DE7">
            <w:pPr>
              <w:pStyle w:val="ListParagraph"/>
              <w:ind w:left="774"/>
              <w:rPr>
                <w:rFonts w:ascii="Arial" w:hAnsi="Arial" w:cs="Arial"/>
                <w:lang w:val="hr-HR"/>
              </w:rPr>
            </w:pPr>
          </w:p>
          <w:p w14:paraId="69593F55" w14:textId="42B71751" w:rsidR="00A33149" w:rsidRPr="00D36D11" w:rsidRDefault="00A33149" w:rsidP="00DB6BE3">
            <w:pPr>
              <w:rPr>
                <w:rFonts w:cs="Arial"/>
                <w:b/>
                <w:bCs/>
              </w:rPr>
            </w:pPr>
            <w:r w:rsidRPr="00D36D11">
              <w:rPr>
                <w:rFonts w:cs="Arial"/>
                <w:b/>
              </w:rPr>
              <w:t>IV</w:t>
            </w:r>
            <w:r w:rsidR="00751148" w:rsidRPr="00D36D11">
              <w:rPr>
                <w:rFonts w:cs="Arial"/>
                <w:b/>
              </w:rPr>
              <w:t>.</w:t>
            </w:r>
            <w:r w:rsidRPr="00D36D11">
              <w:rPr>
                <w:rFonts w:cs="Arial"/>
                <w:b/>
              </w:rPr>
              <w:t xml:space="preserve"> GRAFIČKI RAD:</w:t>
            </w:r>
            <w:r w:rsidRPr="00D36D11">
              <w:rPr>
                <w:rFonts w:cs="Arial"/>
              </w:rPr>
              <w:t xml:space="preserve"> Format A2, rad na paus papiru i u tuš</w:t>
            </w:r>
            <w:r w:rsidR="00751148" w:rsidRPr="00D36D11">
              <w:rPr>
                <w:rFonts w:cs="Arial"/>
              </w:rPr>
              <w:t>u, a obuhvać</w:t>
            </w:r>
            <w:r w:rsidRPr="00D36D11">
              <w:rPr>
                <w:rFonts w:cs="Arial"/>
              </w:rPr>
              <w:t xml:space="preserve">a cijevne zatvarače i </w:t>
            </w:r>
            <w:r w:rsidR="00812DE7" w:rsidRPr="00D36D11">
              <w:rPr>
                <w:rFonts w:cs="Arial"/>
              </w:rPr>
              <w:t>posude</w:t>
            </w:r>
            <w:r w:rsidRPr="00D36D11">
              <w:rPr>
                <w:rFonts w:cs="Arial"/>
              </w:rPr>
              <w:t xml:space="preserve"> pod </w:t>
            </w:r>
            <w:r w:rsidR="00812DE7" w:rsidRPr="00D36D11">
              <w:rPr>
                <w:rFonts w:cs="Arial"/>
              </w:rPr>
              <w:t>tlakom.</w:t>
            </w:r>
          </w:p>
          <w:p w14:paraId="3DA8666A" w14:textId="77777777" w:rsidR="00DB6BE3" w:rsidRPr="00D36D11" w:rsidRDefault="00DB6BE3" w:rsidP="00822E50">
            <w:pPr>
              <w:rPr>
                <w:rFonts w:cs="Arial"/>
                <w:b/>
                <w:bCs/>
                <w:szCs w:val="22"/>
              </w:rPr>
            </w:pPr>
          </w:p>
          <w:p w14:paraId="1FDF9D03" w14:textId="41C1AA20" w:rsidR="00A33149" w:rsidRPr="00D36D11" w:rsidRDefault="00A33149" w:rsidP="00822E50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Jedinica 2</w:t>
            </w:r>
            <w:r w:rsidR="00751148" w:rsidRPr="00D36D11">
              <w:rPr>
                <w:rFonts w:cs="Arial"/>
                <w:b/>
                <w:bCs/>
                <w:szCs w:val="22"/>
              </w:rPr>
              <w:t>.</w:t>
            </w:r>
          </w:p>
          <w:p w14:paraId="60973C9A" w14:textId="77777777" w:rsidR="00A33149" w:rsidRPr="00D36D11" w:rsidRDefault="00A33149" w:rsidP="00822E50">
            <w:pPr>
              <w:ind w:left="360"/>
              <w:rPr>
                <w:rFonts w:cs="Arial"/>
                <w:b/>
                <w:bCs/>
                <w:szCs w:val="22"/>
              </w:rPr>
            </w:pPr>
          </w:p>
          <w:p w14:paraId="6A93E3FA" w14:textId="77777777" w:rsidR="00812DE7" w:rsidRPr="00D36D11" w:rsidRDefault="00A33149" w:rsidP="00CE5463">
            <w:pPr>
              <w:pStyle w:val="ListParagraph"/>
              <w:numPr>
                <w:ilvl w:val="0"/>
                <w:numId w:val="106"/>
              </w:numPr>
              <w:rPr>
                <w:rFonts w:ascii="Arial" w:hAnsi="Arial" w:cs="Arial"/>
                <w:b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Nastavnik će pokazati osnovne vrste osovina i osovinica</w:t>
            </w:r>
          </w:p>
          <w:p w14:paraId="6564F2F3" w14:textId="77777777" w:rsidR="00812DE7" w:rsidRPr="00D36D11" w:rsidRDefault="00A33149" w:rsidP="00CE5463">
            <w:pPr>
              <w:pStyle w:val="ListParagraph"/>
              <w:numPr>
                <w:ilvl w:val="0"/>
                <w:numId w:val="106"/>
              </w:numPr>
              <w:rPr>
                <w:rFonts w:ascii="Arial" w:hAnsi="Arial" w:cs="Arial"/>
                <w:b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Pokazati osnovni proračun i dimenzioni</w:t>
            </w:r>
            <w:r w:rsidR="00812DE7" w:rsidRPr="00D36D11">
              <w:rPr>
                <w:rFonts w:ascii="Arial" w:hAnsi="Arial" w:cs="Arial"/>
                <w:bCs/>
                <w:lang w:val="hr-HR"/>
              </w:rPr>
              <w:t>r</w:t>
            </w:r>
            <w:r w:rsidRPr="00D36D11">
              <w:rPr>
                <w:rFonts w:ascii="Arial" w:hAnsi="Arial" w:cs="Arial"/>
                <w:bCs/>
                <w:lang w:val="hr-HR"/>
              </w:rPr>
              <w:t>anje i način crtanja</w:t>
            </w:r>
            <w:r w:rsidR="00812DE7" w:rsidRPr="00D36D11">
              <w:rPr>
                <w:rFonts w:ascii="Arial" w:hAnsi="Arial" w:cs="Arial"/>
                <w:bCs/>
                <w:lang w:val="hr-HR"/>
              </w:rPr>
              <w:t>.</w:t>
            </w:r>
          </w:p>
          <w:p w14:paraId="23D7DD49" w14:textId="2C4DFACD" w:rsidR="00A33149" w:rsidRPr="00D36D11" w:rsidRDefault="00DB6BE3" w:rsidP="00DB6BE3">
            <w:pPr>
              <w:rPr>
                <w:rFonts w:cs="Arial"/>
                <w:b/>
                <w:bCs/>
              </w:rPr>
            </w:pPr>
            <w:r w:rsidRPr="00D36D11">
              <w:rPr>
                <w:rFonts w:cs="Arial"/>
                <w:b/>
              </w:rPr>
              <w:t>V.</w:t>
            </w:r>
            <w:r w:rsidR="00A33149" w:rsidRPr="00D36D11">
              <w:rPr>
                <w:rFonts w:cs="Arial"/>
                <w:b/>
              </w:rPr>
              <w:t xml:space="preserve"> GRAFIČKI RAD: </w:t>
            </w:r>
            <w:r w:rsidR="00A33149" w:rsidRPr="00D36D11">
              <w:rPr>
                <w:rFonts w:cs="Arial"/>
              </w:rPr>
              <w:t>Format A2, rad na paus papiru i u tušu, a obuhva</w:t>
            </w:r>
            <w:r w:rsidR="00812DE7" w:rsidRPr="00D36D11">
              <w:rPr>
                <w:rFonts w:cs="Arial"/>
              </w:rPr>
              <w:t>ća</w:t>
            </w:r>
            <w:r w:rsidR="00A33149" w:rsidRPr="00D36D11">
              <w:rPr>
                <w:rFonts w:cs="Arial"/>
              </w:rPr>
              <w:t xml:space="preserve"> rukavce, osovinice, osovine i vratila</w:t>
            </w:r>
            <w:r w:rsidR="00812DE7" w:rsidRPr="00D36D11">
              <w:rPr>
                <w:rFonts w:cs="Arial"/>
              </w:rPr>
              <w:t>.</w:t>
            </w:r>
          </w:p>
        </w:tc>
      </w:tr>
      <w:tr w:rsidR="00D36D11" w:rsidRPr="00D36D11" w14:paraId="742C5BEB" w14:textId="77777777" w:rsidTr="00822E50">
        <w:trPr>
          <w:jc w:val="center"/>
        </w:trPr>
        <w:tc>
          <w:tcPr>
            <w:tcW w:w="9936" w:type="dxa"/>
            <w:gridSpan w:val="3"/>
          </w:tcPr>
          <w:p w14:paraId="5BAC1848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Integracija</w:t>
            </w:r>
            <w:r w:rsidR="00751148" w:rsidRPr="00D36D11">
              <w:rPr>
                <w:rFonts w:cs="Arial"/>
                <w:b/>
                <w:szCs w:val="22"/>
              </w:rPr>
              <w:t xml:space="preserve"> (povezanost s drugim nastavnim predmetima)</w:t>
            </w:r>
          </w:p>
        </w:tc>
      </w:tr>
      <w:tr w:rsidR="00D36D11" w:rsidRPr="00D36D11" w14:paraId="7C8EA145" w14:textId="77777777" w:rsidTr="00822E50">
        <w:trPr>
          <w:jc w:val="center"/>
        </w:trPr>
        <w:tc>
          <w:tcPr>
            <w:tcW w:w="9936" w:type="dxa"/>
            <w:gridSpan w:val="3"/>
          </w:tcPr>
          <w:p w14:paraId="64CF3770" w14:textId="4EE1FAEB" w:rsidR="00A33149" w:rsidRPr="00D36D11" w:rsidRDefault="006C3C4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Tehni</w:t>
            </w:r>
            <w:r w:rsidR="00B66548" w:rsidRPr="00D36D11">
              <w:rPr>
                <w:rFonts w:cs="Arial"/>
                <w:szCs w:val="22"/>
              </w:rPr>
              <w:t>č</w:t>
            </w:r>
            <w:r w:rsidRPr="00D36D11">
              <w:rPr>
                <w:rFonts w:cs="Arial"/>
                <w:szCs w:val="22"/>
              </w:rPr>
              <w:t>ka m</w:t>
            </w:r>
            <w:r w:rsidR="00BC0C66" w:rsidRPr="00D36D11">
              <w:rPr>
                <w:rFonts w:cs="Arial"/>
                <w:szCs w:val="22"/>
              </w:rPr>
              <w:t>ehanika</w:t>
            </w:r>
            <w:r w:rsidR="00A33149" w:rsidRPr="00D36D11">
              <w:rPr>
                <w:rFonts w:cs="Arial"/>
                <w:szCs w:val="22"/>
              </w:rPr>
              <w:t>, Tehnologija obrade</w:t>
            </w:r>
            <w:r w:rsidRPr="00D36D11">
              <w:rPr>
                <w:rFonts w:cs="Arial"/>
                <w:szCs w:val="22"/>
              </w:rPr>
              <w:t xml:space="preserve"> i montaže </w:t>
            </w:r>
            <w:r w:rsidR="00A33149" w:rsidRPr="00D36D11">
              <w:rPr>
                <w:rFonts w:cs="Arial"/>
                <w:szCs w:val="22"/>
              </w:rPr>
              <w:t>i Praktična nastava</w:t>
            </w:r>
          </w:p>
        </w:tc>
      </w:tr>
      <w:tr w:rsidR="00D36D11" w:rsidRPr="00D36D11" w14:paraId="20949568" w14:textId="77777777" w:rsidTr="00822E50">
        <w:trPr>
          <w:jc w:val="center"/>
        </w:trPr>
        <w:tc>
          <w:tcPr>
            <w:tcW w:w="9936" w:type="dxa"/>
            <w:gridSpan w:val="3"/>
          </w:tcPr>
          <w:p w14:paraId="06CDCF41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</w:t>
            </w:r>
            <w:r w:rsidR="00751148" w:rsidRPr="00D36D11">
              <w:rPr>
                <w:rFonts w:cs="Arial"/>
                <w:b/>
                <w:szCs w:val="22"/>
              </w:rPr>
              <w:t xml:space="preserve"> za nastavnike</w:t>
            </w:r>
          </w:p>
        </w:tc>
      </w:tr>
      <w:tr w:rsidR="00D36D11" w:rsidRPr="00D36D11" w14:paraId="65CE0061" w14:textId="77777777" w:rsidTr="00822E50">
        <w:trPr>
          <w:jc w:val="center"/>
        </w:trPr>
        <w:tc>
          <w:tcPr>
            <w:tcW w:w="9936" w:type="dxa"/>
            <w:gridSpan w:val="3"/>
          </w:tcPr>
          <w:p w14:paraId="7F34715F" w14:textId="713B3F61" w:rsidR="00A33149" w:rsidRPr="00D36D11" w:rsidRDefault="007331E0" w:rsidP="00CE5463">
            <w:pPr>
              <w:numPr>
                <w:ilvl w:val="0"/>
                <w:numId w:val="65"/>
              </w:numPr>
              <w:tabs>
                <w:tab w:val="num" w:pos="304"/>
              </w:tabs>
              <w:ind w:hanging="596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Strojarski</w:t>
            </w:r>
            <w:r w:rsidR="00751148" w:rsidRPr="00D36D11">
              <w:rPr>
                <w:rFonts w:cs="Arial"/>
                <w:szCs w:val="22"/>
              </w:rPr>
              <w:t xml:space="preserve"> elementi – udžbenik</w:t>
            </w:r>
            <w:r w:rsidR="00BC0C66" w:rsidRPr="00D36D11">
              <w:rPr>
                <w:rFonts w:cs="Arial"/>
                <w:szCs w:val="22"/>
              </w:rPr>
              <w:t>,</w:t>
            </w:r>
            <w:r w:rsidR="00751148" w:rsidRPr="00D36D11">
              <w:rPr>
                <w:rFonts w:cs="Arial"/>
                <w:szCs w:val="22"/>
              </w:rPr>
              <w:t xml:space="preserve"> i drugi udžbenici odob</w:t>
            </w:r>
            <w:r w:rsidR="00DB6BE3" w:rsidRPr="00D36D11">
              <w:rPr>
                <w:rFonts w:cs="Arial"/>
                <w:szCs w:val="22"/>
              </w:rPr>
              <w:t>r</w:t>
            </w:r>
            <w:r w:rsidR="00751148" w:rsidRPr="00D36D11">
              <w:rPr>
                <w:rFonts w:cs="Arial"/>
                <w:szCs w:val="22"/>
              </w:rPr>
              <w:t>eni za uporabu od mjerodavnih obrazovnih vlasti</w:t>
            </w:r>
          </w:p>
          <w:p w14:paraId="19EE4B5D" w14:textId="0154E777" w:rsidR="00A33149" w:rsidRPr="00D36D11" w:rsidRDefault="00A33149" w:rsidP="00CE5463">
            <w:pPr>
              <w:numPr>
                <w:ilvl w:val="0"/>
                <w:numId w:val="65"/>
              </w:numPr>
              <w:tabs>
                <w:tab w:val="num" w:pos="304"/>
              </w:tabs>
              <w:ind w:hanging="596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B. Kraut</w:t>
            </w:r>
            <w:r w:rsidR="00C75BCD" w:rsidRPr="00D36D11">
              <w:rPr>
                <w:rFonts w:cs="Arial"/>
                <w:szCs w:val="22"/>
              </w:rPr>
              <w:t>, Inženjerski priručnik</w:t>
            </w:r>
          </w:p>
        </w:tc>
      </w:tr>
      <w:tr w:rsidR="00D36D11" w:rsidRPr="00D36D11" w14:paraId="0E15F287" w14:textId="77777777" w:rsidTr="00822E50">
        <w:trPr>
          <w:jc w:val="center"/>
        </w:trPr>
        <w:tc>
          <w:tcPr>
            <w:tcW w:w="9936" w:type="dxa"/>
            <w:gridSpan w:val="3"/>
          </w:tcPr>
          <w:p w14:paraId="2AF18206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</w:t>
            </w:r>
            <w:r w:rsidR="00F17877" w:rsidRPr="00D36D11">
              <w:rPr>
                <w:rFonts w:cs="Arial"/>
                <w:b/>
                <w:szCs w:val="22"/>
              </w:rPr>
              <w:t xml:space="preserve"> i tehnike ocjenjivanja</w:t>
            </w:r>
          </w:p>
        </w:tc>
      </w:tr>
      <w:tr w:rsidR="00D36D11" w:rsidRPr="00D36D11" w14:paraId="36E6C37E" w14:textId="77777777" w:rsidTr="00822E50">
        <w:trPr>
          <w:jc w:val="center"/>
        </w:trPr>
        <w:tc>
          <w:tcPr>
            <w:tcW w:w="9936" w:type="dxa"/>
            <w:gridSpan w:val="3"/>
          </w:tcPr>
          <w:p w14:paraId="7B05F06B" w14:textId="77777777" w:rsidR="00F17877" w:rsidRPr="00D36D11" w:rsidRDefault="00F17877" w:rsidP="00BC0C66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lastRenderedPageBreak/>
              <w:t>Nastavnik je obvezan upoznati učenike s tehnikama i kriterijima ocjenjivanja.</w:t>
            </w:r>
          </w:p>
          <w:p w14:paraId="2DE52EBC" w14:textId="727E999B" w:rsidR="00F17877" w:rsidRPr="00D36D11" w:rsidRDefault="00F17877" w:rsidP="00F17877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 </w:t>
            </w:r>
            <w:r w:rsidR="00472A15" w:rsidRPr="00D36D11">
              <w:rPr>
                <w:rFonts w:cs="Arial"/>
                <w:szCs w:val="22"/>
              </w:rPr>
              <w:t>Primijeniti</w:t>
            </w:r>
            <w:r w:rsidRPr="00D36D11">
              <w:rPr>
                <w:rFonts w:cs="Arial"/>
                <w:szCs w:val="22"/>
              </w:rPr>
              <w:t xml:space="preserve"> najmanje  tri različite tehnike ocjenjivanja:</w:t>
            </w:r>
          </w:p>
          <w:p w14:paraId="4C3EB17F" w14:textId="77777777" w:rsidR="00F17877" w:rsidRPr="00D36D11" w:rsidRDefault="00F17877" w:rsidP="00F17877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1.  Usmena provjera znanja (intervju, prezentacije, praktičan rad i grafički radovi),</w:t>
            </w:r>
          </w:p>
          <w:p w14:paraId="1C2C2EC1" w14:textId="66C2A1E9" w:rsidR="00F17877" w:rsidRPr="00D36D11" w:rsidRDefault="00F17877" w:rsidP="00F17877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2.  Pismena provjera znanja (zadatci objektivnog tipa, struktu</w:t>
            </w:r>
            <w:r w:rsidR="00AF2F62" w:rsidRPr="00D36D11">
              <w:rPr>
                <w:rFonts w:cs="Arial"/>
                <w:szCs w:val="22"/>
              </w:rPr>
              <w:t>r</w:t>
            </w:r>
            <w:r w:rsidRPr="00D36D11">
              <w:rPr>
                <w:rFonts w:cs="Arial"/>
                <w:szCs w:val="22"/>
              </w:rPr>
              <w:t>irana pitanja),</w:t>
            </w:r>
          </w:p>
          <w:p w14:paraId="660A5EE1" w14:textId="77777777" w:rsidR="00F17877" w:rsidRPr="00D36D11" w:rsidRDefault="00F17877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3.  Test (kratki odgovori, pitanja „točno – netočno“)</w:t>
            </w:r>
          </w:p>
        </w:tc>
      </w:tr>
      <w:tr w:rsidR="00D36D11" w:rsidRPr="00D36D11" w14:paraId="00F27E33" w14:textId="77777777" w:rsidTr="00751148">
        <w:trPr>
          <w:jc w:val="center"/>
        </w:trPr>
        <w:tc>
          <w:tcPr>
            <w:tcW w:w="2413" w:type="dxa"/>
            <w:tcBorders>
              <w:top w:val="nil"/>
              <w:left w:val="nil"/>
              <w:bottom w:val="single" w:sz="4" w:space="0" w:color="auto"/>
            </w:tcBorders>
          </w:tcPr>
          <w:p w14:paraId="4DE685E0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</w:p>
          <w:p w14:paraId="1FAAB8B2" w14:textId="77777777" w:rsidR="00751148" w:rsidRPr="00D36D11" w:rsidRDefault="00751148" w:rsidP="00822E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523" w:type="dxa"/>
            <w:gridSpan w:val="2"/>
            <w:tcBorders>
              <w:top w:val="nil"/>
              <w:bottom w:val="nil"/>
              <w:right w:val="nil"/>
            </w:tcBorders>
          </w:tcPr>
          <w:p w14:paraId="737C41BA" w14:textId="77777777" w:rsidR="00A33149" w:rsidRPr="00D36D11" w:rsidRDefault="00A33149" w:rsidP="00822E50">
            <w:pPr>
              <w:rPr>
                <w:rFonts w:cs="Arial"/>
                <w:szCs w:val="22"/>
              </w:rPr>
            </w:pPr>
          </w:p>
        </w:tc>
      </w:tr>
      <w:tr w:rsidR="00D36D11" w:rsidRPr="00D36D11" w14:paraId="06CD2EA5" w14:textId="77777777" w:rsidTr="00751148">
        <w:trPr>
          <w:jc w:val="center"/>
        </w:trPr>
        <w:tc>
          <w:tcPr>
            <w:tcW w:w="2413" w:type="dxa"/>
            <w:tcBorders>
              <w:top w:val="single" w:sz="4" w:space="0" w:color="auto"/>
            </w:tcBorders>
          </w:tcPr>
          <w:p w14:paraId="71E0274B" w14:textId="77777777" w:rsidR="00A33149" w:rsidRPr="00D36D11" w:rsidRDefault="0075114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Modul (naziv</w:t>
            </w:r>
            <w:r w:rsidR="00A33149" w:rsidRPr="00D36D11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7523" w:type="dxa"/>
            <w:gridSpan w:val="2"/>
          </w:tcPr>
          <w:p w14:paraId="3F504E00" w14:textId="77777777" w:rsidR="00A33149" w:rsidRPr="00D36D11" w:rsidRDefault="0075114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Strojarski elementi  IV.</w:t>
            </w:r>
          </w:p>
        </w:tc>
      </w:tr>
      <w:tr w:rsidR="00D36D11" w:rsidRPr="00D36D11" w14:paraId="2943396F" w14:textId="77777777" w:rsidTr="00C820C6">
        <w:trPr>
          <w:jc w:val="center"/>
        </w:trPr>
        <w:tc>
          <w:tcPr>
            <w:tcW w:w="9936" w:type="dxa"/>
            <w:gridSpan w:val="3"/>
          </w:tcPr>
          <w:p w14:paraId="08831EDA" w14:textId="77777777" w:rsidR="00751148" w:rsidRPr="00D36D11" w:rsidRDefault="00751148" w:rsidP="00751148">
            <w:pPr>
              <w:jc w:val="righ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Redni broj modula: 4.</w:t>
            </w:r>
          </w:p>
        </w:tc>
      </w:tr>
      <w:tr w:rsidR="00D36D11" w:rsidRPr="00D36D11" w14:paraId="606A6852" w14:textId="77777777" w:rsidTr="00822E50">
        <w:trPr>
          <w:jc w:val="center"/>
        </w:trPr>
        <w:tc>
          <w:tcPr>
            <w:tcW w:w="9936" w:type="dxa"/>
            <w:gridSpan w:val="3"/>
          </w:tcPr>
          <w:p w14:paraId="12FF1F8F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Svrha </w:t>
            </w:r>
          </w:p>
        </w:tc>
      </w:tr>
      <w:tr w:rsidR="00D36D11" w:rsidRPr="00D36D11" w14:paraId="0A2261C6" w14:textId="77777777" w:rsidTr="00822E50">
        <w:trPr>
          <w:jc w:val="center"/>
        </w:trPr>
        <w:tc>
          <w:tcPr>
            <w:tcW w:w="9936" w:type="dxa"/>
            <w:gridSpan w:val="3"/>
          </w:tcPr>
          <w:p w14:paraId="6D30F48B" w14:textId="668C3400" w:rsidR="00A33149" w:rsidRPr="00D36D11" w:rsidRDefault="00D23FCF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Modul je razvijen s ci</w:t>
            </w:r>
            <w:r w:rsidR="00B07436" w:rsidRPr="00D36D11">
              <w:rPr>
                <w:rFonts w:cs="Arial"/>
                <w:szCs w:val="22"/>
              </w:rPr>
              <w:t>lj</w:t>
            </w:r>
            <w:r w:rsidRPr="00D36D11">
              <w:rPr>
                <w:rFonts w:cs="Arial"/>
                <w:szCs w:val="22"/>
              </w:rPr>
              <w:t>em stjecanja osnovnih znanja o vrstama, konstrukcijskim i funkcionalnim obilježjima strojarskih elemenata koji su sastavni dijelovi strojarskoga sustava i konstrukcije.</w:t>
            </w:r>
          </w:p>
        </w:tc>
      </w:tr>
      <w:tr w:rsidR="00D36D11" w:rsidRPr="00D36D11" w14:paraId="7A66C5BE" w14:textId="77777777" w:rsidTr="00822E50">
        <w:trPr>
          <w:jc w:val="center"/>
        </w:trPr>
        <w:tc>
          <w:tcPr>
            <w:tcW w:w="9936" w:type="dxa"/>
            <w:gridSpan w:val="3"/>
          </w:tcPr>
          <w:p w14:paraId="640DA459" w14:textId="44F2493F" w:rsidR="00A33149" w:rsidRPr="00D36D11" w:rsidRDefault="00571A6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A33149" w:rsidRPr="00D36D11">
              <w:rPr>
                <w:rFonts w:cs="Arial"/>
                <w:b/>
                <w:szCs w:val="22"/>
              </w:rPr>
              <w:t xml:space="preserve"> zahtjevi / 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</w:p>
        </w:tc>
      </w:tr>
      <w:tr w:rsidR="00D36D11" w:rsidRPr="00D36D11" w14:paraId="1C27AEFB" w14:textId="77777777" w:rsidTr="00822E50">
        <w:trPr>
          <w:jc w:val="center"/>
        </w:trPr>
        <w:tc>
          <w:tcPr>
            <w:tcW w:w="9936" w:type="dxa"/>
            <w:gridSpan w:val="3"/>
          </w:tcPr>
          <w:p w14:paraId="53BCFAF1" w14:textId="77777777" w:rsidR="00751148" w:rsidRPr="00D36D11" w:rsidRDefault="00751148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Predznanje:</w:t>
            </w:r>
          </w:p>
          <w:p w14:paraId="13F3BF34" w14:textId="77777777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-Tehničko crtanje s nacrtnom geometrijom, </w:t>
            </w:r>
          </w:p>
          <w:p w14:paraId="08FAE498" w14:textId="5DD167FA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</w:t>
            </w:r>
            <w:r w:rsidR="00AF2F62" w:rsidRPr="00D36D11">
              <w:rPr>
                <w:rFonts w:cs="Arial"/>
                <w:szCs w:val="22"/>
              </w:rPr>
              <w:t xml:space="preserve"> Strojarski</w:t>
            </w:r>
            <w:r w:rsidRPr="00D36D11">
              <w:rPr>
                <w:rFonts w:cs="Arial"/>
                <w:szCs w:val="22"/>
              </w:rPr>
              <w:t xml:space="preserve"> materijali, </w:t>
            </w:r>
          </w:p>
          <w:p w14:paraId="1C203F43" w14:textId="77777777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-Tehnička mehanika</w:t>
            </w:r>
          </w:p>
        </w:tc>
      </w:tr>
      <w:tr w:rsidR="00D36D11" w:rsidRPr="00D36D11" w14:paraId="2D974B4F" w14:textId="77777777" w:rsidTr="00822E50">
        <w:trPr>
          <w:jc w:val="center"/>
        </w:trPr>
        <w:tc>
          <w:tcPr>
            <w:tcW w:w="9936" w:type="dxa"/>
            <w:gridSpan w:val="3"/>
          </w:tcPr>
          <w:p w14:paraId="39708B28" w14:textId="2BA03A98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</w:t>
            </w:r>
            <w:r w:rsidR="00B07436" w:rsidRPr="00D36D11">
              <w:rPr>
                <w:rFonts w:cs="Arial"/>
                <w:b/>
                <w:szCs w:val="22"/>
              </w:rPr>
              <w:t>lj</w:t>
            </w:r>
            <w:r w:rsidRPr="00D36D11">
              <w:rPr>
                <w:rFonts w:cs="Arial"/>
                <w:b/>
                <w:szCs w:val="22"/>
              </w:rPr>
              <w:t>evi</w:t>
            </w:r>
          </w:p>
        </w:tc>
      </w:tr>
      <w:tr w:rsidR="00D36D11" w:rsidRPr="00D36D11" w14:paraId="46E5E7A8" w14:textId="77777777" w:rsidTr="00822E50">
        <w:trPr>
          <w:jc w:val="center"/>
        </w:trPr>
        <w:tc>
          <w:tcPr>
            <w:tcW w:w="9936" w:type="dxa"/>
            <w:gridSpan w:val="3"/>
          </w:tcPr>
          <w:p w14:paraId="316C3372" w14:textId="77777777" w:rsidR="00EE5501" w:rsidRPr="00D36D11" w:rsidRDefault="00EE5501" w:rsidP="00EE5501">
            <w:pPr>
              <w:pStyle w:val="BodyText"/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szCs w:val="22"/>
                <w:lang w:eastAsia="en-US"/>
              </w:rPr>
              <w:t>Ciljevi su:</w:t>
            </w:r>
          </w:p>
          <w:p w14:paraId="1EFE5D87" w14:textId="77777777" w:rsidR="00EE5501" w:rsidRPr="00D36D11" w:rsidRDefault="00EE5501" w:rsidP="00EE5501">
            <w:pPr>
              <w:pStyle w:val="BodyText"/>
              <w:numPr>
                <w:ilvl w:val="0"/>
                <w:numId w:val="101"/>
              </w:numPr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szCs w:val="22"/>
                <w:lang w:eastAsia="en-US"/>
              </w:rPr>
              <w:t>osposobljavanje učenika za poznavanje osnovnih vrsta strojarskih elemenata koji su osnova za većinu strojarskih sustava i konstrukcija;</w:t>
            </w:r>
          </w:p>
          <w:p w14:paraId="1F56D7F7" w14:textId="77777777" w:rsidR="00EE5501" w:rsidRPr="00D36D11" w:rsidRDefault="00EE5501" w:rsidP="00EE5501">
            <w:pPr>
              <w:pStyle w:val="BodyText"/>
              <w:numPr>
                <w:ilvl w:val="0"/>
                <w:numId w:val="101"/>
              </w:numPr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szCs w:val="22"/>
                <w:lang w:eastAsia="en-US"/>
              </w:rPr>
              <w:t>proračunavanje i dimenzioniranje strojarskih dijelova;</w:t>
            </w:r>
          </w:p>
          <w:p w14:paraId="61A7E2FD" w14:textId="77777777" w:rsidR="00EE5501" w:rsidRPr="00D36D11" w:rsidRDefault="00EE5501" w:rsidP="00EE5501">
            <w:pPr>
              <w:pStyle w:val="BodyText"/>
              <w:numPr>
                <w:ilvl w:val="0"/>
                <w:numId w:val="101"/>
              </w:numPr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szCs w:val="22"/>
              </w:rPr>
              <w:t>primjena stečenih znanja u budućoj proizvodnoj praksi;</w:t>
            </w:r>
          </w:p>
          <w:p w14:paraId="2FE38805" w14:textId="445E7A6C" w:rsidR="00A33149" w:rsidRPr="00D36D11" w:rsidRDefault="00EE5501" w:rsidP="00EE5501">
            <w:pPr>
              <w:pStyle w:val="BodyText"/>
              <w:numPr>
                <w:ilvl w:val="0"/>
                <w:numId w:val="101"/>
              </w:numPr>
              <w:rPr>
                <w:rFonts w:cs="Arial"/>
                <w:szCs w:val="22"/>
                <w:lang w:eastAsia="en-US"/>
              </w:rPr>
            </w:pPr>
            <w:r w:rsidRPr="00D36D11">
              <w:rPr>
                <w:rFonts w:cs="Arial"/>
                <w:szCs w:val="22"/>
              </w:rPr>
              <w:t>razvijanje smisla za točnost i preciznost i odgovoran odnos prema radu.</w:t>
            </w:r>
          </w:p>
        </w:tc>
      </w:tr>
      <w:tr w:rsidR="00D36D11" w:rsidRPr="00D36D11" w14:paraId="5A8B59B8" w14:textId="77777777" w:rsidTr="00822E50">
        <w:trPr>
          <w:jc w:val="center"/>
        </w:trPr>
        <w:tc>
          <w:tcPr>
            <w:tcW w:w="9936" w:type="dxa"/>
            <w:gridSpan w:val="3"/>
          </w:tcPr>
          <w:p w14:paraId="7CF4E893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</w:t>
            </w:r>
          </w:p>
        </w:tc>
      </w:tr>
      <w:tr w:rsidR="00D36D11" w:rsidRPr="00D36D11" w14:paraId="6BA300C8" w14:textId="77777777" w:rsidTr="00822E50">
        <w:trPr>
          <w:jc w:val="center"/>
        </w:trPr>
        <w:tc>
          <w:tcPr>
            <w:tcW w:w="9936" w:type="dxa"/>
            <w:gridSpan w:val="3"/>
          </w:tcPr>
          <w:p w14:paraId="2EFDCDAC" w14:textId="77777777" w:rsidR="00A33149" w:rsidRPr="00D36D11" w:rsidRDefault="00A33149" w:rsidP="00822E50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1.    Ležišta i ležajevi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  <w:t xml:space="preserve"> 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ab/>
              <w:t xml:space="preserve"> </w:t>
            </w:r>
          </w:p>
          <w:p w14:paraId="59C8138D" w14:textId="77777777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2.    Spojnice                                                              </w:t>
            </w:r>
          </w:p>
        </w:tc>
      </w:tr>
      <w:tr w:rsidR="00D36D11" w:rsidRPr="00D36D11" w14:paraId="0C60990D" w14:textId="77777777" w:rsidTr="00822E50">
        <w:trPr>
          <w:trHeight w:val="324"/>
          <w:jc w:val="center"/>
        </w:trPr>
        <w:tc>
          <w:tcPr>
            <w:tcW w:w="5328" w:type="dxa"/>
            <w:gridSpan w:val="2"/>
            <w:tcBorders>
              <w:right w:val="single" w:sz="4" w:space="0" w:color="auto"/>
            </w:tcBorders>
            <w:vAlign w:val="center"/>
          </w:tcPr>
          <w:p w14:paraId="6761DC75" w14:textId="77777777" w:rsidR="00A33149" w:rsidRPr="00D36D11" w:rsidRDefault="00A33149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Rezultati učenja</w:t>
            </w:r>
          </w:p>
        </w:tc>
        <w:tc>
          <w:tcPr>
            <w:tcW w:w="4608" w:type="dxa"/>
            <w:tcBorders>
              <w:left w:val="single" w:sz="4" w:space="0" w:color="auto"/>
            </w:tcBorders>
            <w:vAlign w:val="center"/>
          </w:tcPr>
          <w:p w14:paraId="3053729C" w14:textId="77777777" w:rsidR="00A33149" w:rsidRPr="00D36D11" w:rsidRDefault="00A33149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12B61484" w14:textId="77777777" w:rsidTr="00822E50">
        <w:trPr>
          <w:trHeight w:val="420"/>
          <w:jc w:val="center"/>
        </w:trPr>
        <w:tc>
          <w:tcPr>
            <w:tcW w:w="5328" w:type="dxa"/>
            <w:gridSpan w:val="2"/>
            <w:tcBorders>
              <w:right w:val="single" w:sz="4" w:space="0" w:color="auto"/>
            </w:tcBorders>
          </w:tcPr>
          <w:p w14:paraId="70DC3B0C" w14:textId="77777777" w:rsidR="00A33149" w:rsidRPr="00D36D11" w:rsidRDefault="00A33149" w:rsidP="00822E50">
            <w:pPr>
              <w:pStyle w:val="BodyText"/>
              <w:spacing w:after="0"/>
              <w:ind w:right="-99"/>
              <w:rPr>
                <w:rFonts w:cs="Arial"/>
                <w:b/>
                <w:szCs w:val="22"/>
                <w:lang w:eastAsia="en-US"/>
              </w:rPr>
            </w:pPr>
          </w:p>
          <w:p w14:paraId="4BD22575" w14:textId="7E67C2DF" w:rsidR="00A33149" w:rsidRPr="00D36D11" w:rsidRDefault="00AF2F62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 xml:space="preserve">Jedinica </w:t>
            </w:r>
            <w:r w:rsidR="00A33149" w:rsidRPr="00D36D11">
              <w:rPr>
                <w:rFonts w:cs="Arial"/>
                <w:b/>
                <w:bCs/>
                <w:szCs w:val="22"/>
              </w:rPr>
              <w:t>1</w:t>
            </w:r>
            <w:r w:rsidRPr="00D36D11">
              <w:rPr>
                <w:rFonts w:cs="Arial"/>
                <w:b/>
                <w:bCs/>
                <w:szCs w:val="22"/>
              </w:rPr>
              <w:t>.</w:t>
            </w:r>
            <w:r w:rsidR="00A33149" w:rsidRPr="00D36D11">
              <w:rPr>
                <w:rFonts w:cs="Arial"/>
                <w:b/>
                <w:szCs w:val="22"/>
              </w:rPr>
              <w:t xml:space="preserve"> Ležišta i ležaji</w:t>
            </w:r>
          </w:p>
          <w:p w14:paraId="57F3DB22" w14:textId="77777777" w:rsidR="00A33149" w:rsidRPr="00D36D11" w:rsidRDefault="00A33149" w:rsidP="00822E50">
            <w:pPr>
              <w:pStyle w:val="BodyText"/>
              <w:rPr>
                <w:rFonts w:cs="Arial"/>
                <w:b/>
                <w:szCs w:val="22"/>
                <w:lang w:eastAsia="en-US"/>
              </w:rPr>
            </w:pPr>
          </w:p>
          <w:p w14:paraId="412A9B31" w14:textId="2D5E1160" w:rsidR="00A33149" w:rsidRPr="00D36D11" w:rsidRDefault="00A33149" w:rsidP="00822E50">
            <w:pPr>
              <w:pStyle w:val="BodyText"/>
              <w:rPr>
                <w:rFonts w:cs="Arial"/>
                <w:bCs/>
                <w:szCs w:val="22"/>
                <w:lang w:eastAsia="en-US"/>
              </w:rPr>
            </w:pPr>
            <w:r w:rsidRPr="00D36D11">
              <w:rPr>
                <w:rFonts w:cs="Arial"/>
                <w:bCs/>
                <w:szCs w:val="22"/>
                <w:lang w:eastAsia="en-US"/>
              </w:rPr>
              <w:t>Učenik bi trebao:</w:t>
            </w:r>
          </w:p>
          <w:p w14:paraId="49F94D6A" w14:textId="77777777" w:rsidR="00C75BCD" w:rsidRPr="00D36D11" w:rsidRDefault="00A33149" w:rsidP="00CE5463">
            <w:pPr>
              <w:pStyle w:val="ListParagraph"/>
              <w:numPr>
                <w:ilvl w:val="0"/>
                <w:numId w:val="101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zna</w:t>
            </w:r>
            <w:r w:rsidR="00C75BCD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ulogu, osobine i vrste ležišta</w:t>
            </w:r>
            <w:r w:rsidR="00C75BCD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02BB8BC5" w14:textId="77777777" w:rsidR="00C75BCD" w:rsidRPr="00D36D11" w:rsidRDefault="00A33149" w:rsidP="00CE5463">
            <w:pPr>
              <w:pStyle w:val="ListParagraph"/>
              <w:numPr>
                <w:ilvl w:val="0"/>
                <w:numId w:val="101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način održavanja, podmazivanja i materijal         ležišta</w:t>
            </w:r>
            <w:r w:rsidR="00C75BCD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0E39D4A5" w14:textId="77777777" w:rsidR="00C75BCD" w:rsidRPr="00D36D11" w:rsidRDefault="00A33149" w:rsidP="00CE5463">
            <w:pPr>
              <w:pStyle w:val="ListParagraph"/>
              <w:numPr>
                <w:ilvl w:val="0"/>
                <w:numId w:val="101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razum</w:t>
            </w:r>
            <w:r w:rsidR="00C75BCD" w:rsidRPr="00D36D11">
              <w:rPr>
                <w:rFonts w:ascii="Arial" w:hAnsi="Arial" w:cs="Arial"/>
                <w:bCs/>
                <w:lang w:val="hr-HR"/>
              </w:rPr>
              <w:t>jeti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osnovni proračun ležišta</w:t>
            </w:r>
            <w:r w:rsidR="00C75BCD" w:rsidRPr="00D36D11">
              <w:rPr>
                <w:rFonts w:ascii="Arial" w:hAnsi="Arial" w:cs="Arial"/>
                <w:bCs/>
                <w:lang w:val="hr-HR"/>
              </w:rPr>
              <w:t xml:space="preserve">, </w:t>
            </w:r>
          </w:p>
          <w:p w14:paraId="4C230B0F" w14:textId="5401788D" w:rsidR="00C75BCD" w:rsidRPr="00D36D11" w:rsidRDefault="00A33149" w:rsidP="00CE5463">
            <w:pPr>
              <w:pStyle w:val="ListParagraph"/>
              <w:numPr>
                <w:ilvl w:val="0"/>
                <w:numId w:val="101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pozna</w:t>
            </w:r>
            <w:r w:rsidR="00C75BCD" w:rsidRPr="00D36D11">
              <w:rPr>
                <w:rFonts w:ascii="Arial" w:hAnsi="Arial" w:cs="Arial"/>
                <w:bCs/>
                <w:lang w:val="hr-HR"/>
              </w:rPr>
              <w:t>vati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ulogu, vrste,</w:t>
            </w:r>
            <w:r w:rsidR="00C75BCD"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bCs/>
                <w:lang w:val="hr-HR"/>
              </w:rPr>
              <w:t>osobine i način postav</w:t>
            </w:r>
            <w:r w:rsidR="00B07436" w:rsidRPr="00D36D11">
              <w:rPr>
                <w:rFonts w:ascii="Arial" w:hAnsi="Arial" w:cs="Arial"/>
                <w:bCs/>
                <w:lang w:val="hr-HR"/>
              </w:rPr>
              <w:t>lj</w:t>
            </w:r>
            <w:r w:rsidRPr="00D36D11">
              <w:rPr>
                <w:rFonts w:ascii="Arial" w:hAnsi="Arial" w:cs="Arial"/>
                <w:bCs/>
                <w:lang w:val="hr-HR"/>
              </w:rPr>
              <w:t>anja ležaja</w:t>
            </w:r>
            <w:r w:rsidR="00C75BCD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4B803BE7" w14:textId="684CA8CA" w:rsidR="00A33149" w:rsidRPr="00D36D11" w:rsidRDefault="00A33149" w:rsidP="00CE5463">
            <w:pPr>
              <w:pStyle w:val="ListParagraph"/>
              <w:numPr>
                <w:ilvl w:val="0"/>
                <w:numId w:val="101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pozna</w:t>
            </w:r>
            <w:r w:rsidR="00C75BCD" w:rsidRPr="00D36D11">
              <w:rPr>
                <w:rFonts w:ascii="Arial" w:hAnsi="Arial" w:cs="Arial"/>
                <w:bCs/>
                <w:lang w:val="hr-HR"/>
              </w:rPr>
              <w:t>vati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način održavanja, izbor i označavanje ležaja</w:t>
            </w:r>
            <w:r w:rsidR="00C75BCD" w:rsidRPr="00D36D11">
              <w:rPr>
                <w:rFonts w:ascii="Arial" w:hAnsi="Arial" w:cs="Arial"/>
                <w:bCs/>
                <w:lang w:val="hr-HR"/>
              </w:rPr>
              <w:t>.</w:t>
            </w:r>
          </w:p>
          <w:p w14:paraId="1186EBA1" w14:textId="77777777" w:rsidR="00A33149" w:rsidRPr="00D36D11" w:rsidRDefault="00A33149" w:rsidP="00822E50">
            <w:pPr>
              <w:rPr>
                <w:rFonts w:cs="Arial"/>
                <w:bCs/>
                <w:szCs w:val="22"/>
              </w:rPr>
            </w:pPr>
          </w:p>
          <w:p w14:paraId="000A49BF" w14:textId="77777777" w:rsidR="00A33149" w:rsidRPr="00D36D11" w:rsidRDefault="00A33149" w:rsidP="00822E50">
            <w:pPr>
              <w:pStyle w:val="BodyText"/>
              <w:spacing w:after="0"/>
              <w:ind w:right="-99"/>
              <w:rPr>
                <w:rFonts w:cs="Arial"/>
                <w:b/>
                <w:bCs/>
                <w:szCs w:val="22"/>
                <w:lang w:eastAsia="en-US"/>
              </w:rPr>
            </w:pPr>
            <w:r w:rsidRPr="00D36D11">
              <w:rPr>
                <w:rFonts w:cs="Arial"/>
                <w:b/>
                <w:bCs/>
                <w:szCs w:val="22"/>
                <w:lang w:eastAsia="en-US"/>
              </w:rPr>
              <w:t xml:space="preserve"> </w:t>
            </w:r>
          </w:p>
          <w:p w14:paraId="25BBD817" w14:textId="1486C80C" w:rsidR="00A33149" w:rsidRPr="00D36D11" w:rsidRDefault="00F17877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Jedinica 2</w:t>
            </w:r>
            <w:r w:rsidR="00AF2F62" w:rsidRPr="00D36D11">
              <w:rPr>
                <w:rFonts w:cs="Arial"/>
                <w:b/>
                <w:szCs w:val="22"/>
              </w:rPr>
              <w:t>.</w:t>
            </w:r>
            <w:r w:rsidR="00A33149" w:rsidRPr="00D36D11">
              <w:rPr>
                <w:rFonts w:cs="Arial"/>
                <w:b/>
                <w:szCs w:val="22"/>
              </w:rPr>
              <w:t xml:space="preserve"> Spojnice</w:t>
            </w:r>
          </w:p>
          <w:p w14:paraId="325DAA92" w14:textId="77777777" w:rsidR="00A33149" w:rsidRPr="00D36D11" w:rsidRDefault="00A33149" w:rsidP="00822E50">
            <w:pPr>
              <w:rPr>
                <w:rFonts w:cs="Arial"/>
                <w:szCs w:val="22"/>
              </w:rPr>
            </w:pPr>
          </w:p>
          <w:p w14:paraId="4E657DB4" w14:textId="43E567C6" w:rsidR="00A33149" w:rsidRPr="00D36D11" w:rsidRDefault="00F17877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 treba</w:t>
            </w:r>
            <w:r w:rsidR="00A33149" w:rsidRPr="00D36D11">
              <w:rPr>
                <w:rFonts w:cs="Arial"/>
                <w:szCs w:val="22"/>
              </w:rPr>
              <w:t>:</w:t>
            </w:r>
          </w:p>
          <w:p w14:paraId="29DBFF30" w14:textId="77777777" w:rsidR="00C75BCD" w:rsidRPr="00D36D11" w:rsidRDefault="00A33149" w:rsidP="00CE5463">
            <w:pPr>
              <w:pStyle w:val="ListParagraph"/>
              <w:numPr>
                <w:ilvl w:val="0"/>
                <w:numId w:val="101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pozna</w:t>
            </w:r>
            <w:r w:rsidR="00C75BCD" w:rsidRPr="00D36D11">
              <w:rPr>
                <w:rFonts w:ascii="Arial" w:hAnsi="Arial" w:cs="Arial"/>
                <w:lang w:val="hr-HR"/>
              </w:rPr>
              <w:t>vati</w:t>
            </w:r>
            <w:r w:rsidRPr="00D36D11">
              <w:rPr>
                <w:rFonts w:ascii="Arial" w:hAnsi="Arial" w:cs="Arial"/>
                <w:lang w:val="hr-HR"/>
              </w:rPr>
              <w:t xml:space="preserve"> ulogu i namjenu spojnica</w:t>
            </w:r>
            <w:r w:rsidR="00C75BCD" w:rsidRPr="00D36D11">
              <w:rPr>
                <w:rFonts w:ascii="Arial" w:hAnsi="Arial" w:cs="Arial"/>
                <w:lang w:val="hr-HR"/>
              </w:rPr>
              <w:t>,</w:t>
            </w:r>
          </w:p>
          <w:p w14:paraId="58E2DD4A" w14:textId="77777777" w:rsidR="00C75BCD" w:rsidRPr="00D36D11" w:rsidRDefault="00A33149" w:rsidP="00CE5463">
            <w:pPr>
              <w:pStyle w:val="ListParagraph"/>
              <w:numPr>
                <w:ilvl w:val="0"/>
                <w:numId w:val="101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zna</w:t>
            </w:r>
            <w:r w:rsidR="00C75BCD" w:rsidRPr="00D36D11">
              <w:rPr>
                <w:rFonts w:ascii="Arial" w:hAnsi="Arial" w:cs="Arial"/>
                <w:lang w:val="hr-HR"/>
              </w:rPr>
              <w:t>ti</w:t>
            </w:r>
            <w:r w:rsidRPr="00D36D11">
              <w:rPr>
                <w:rFonts w:ascii="Arial" w:hAnsi="Arial" w:cs="Arial"/>
                <w:lang w:val="hr-HR"/>
              </w:rPr>
              <w:t xml:space="preserve"> vrste i oblike spojnica i način izbora</w:t>
            </w:r>
            <w:r w:rsidR="00C75BCD" w:rsidRPr="00D36D11">
              <w:rPr>
                <w:rFonts w:ascii="Arial" w:hAnsi="Arial" w:cs="Arial"/>
                <w:lang w:val="hr-HR"/>
              </w:rPr>
              <w:t>,</w:t>
            </w:r>
          </w:p>
          <w:p w14:paraId="4572E63A" w14:textId="163769AA" w:rsidR="00A33149" w:rsidRPr="00D36D11" w:rsidRDefault="00A33149" w:rsidP="00CE5463">
            <w:pPr>
              <w:pStyle w:val="ListParagraph"/>
              <w:numPr>
                <w:ilvl w:val="0"/>
                <w:numId w:val="101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pozna</w:t>
            </w:r>
            <w:r w:rsidR="00C75BCD" w:rsidRPr="00D36D11">
              <w:rPr>
                <w:rFonts w:ascii="Arial" w:hAnsi="Arial" w:cs="Arial"/>
                <w:lang w:val="hr-HR"/>
              </w:rPr>
              <w:t>vati</w:t>
            </w:r>
            <w:r w:rsidRPr="00D36D11">
              <w:rPr>
                <w:rFonts w:ascii="Arial" w:hAnsi="Arial" w:cs="Arial"/>
                <w:lang w:val="hr-HR"/>
              </w:rPr>
              <w:t xml:space="preserve"> načine postav</w:t>
            </w:r>
            <w:r w:rsidR="00B07436" w:rsidRPr="00D36D11">
              <w:rPr>
                <w:rFonts w:ascii="Arial" w:hAnsi="Arial" w:cs="Arial"/>
                <w:lang w:val="hr-HR"/>
              </w:rPr>
              <w:t>lj</w:t>
            </w:r>
            <w:r w:rsidRPr="00D36D11">
              <w:rPr>
                <w:rFonts w:ascii="Arial" w:hAnsi="Arial" w:cs="Arial"/>
                <w:lang w:val="hr-HR"/>
              </w:rPr>
              <w:t xml:space="preserve">anja i puštanja u </w:t>
            </w:r>
            <w:r w:rsidRPr="00D36D11">
              <w:rPr>
                <w:rFonts w:ascii="Arial" w:hAnsi="Arial" w:cs="Arial"/>
                <w:lang w:val="hr-HR"/>
              </w:rPr>
              <w:lastRenderedPageBreak/>
              <w:t>rad</w:t>
            </w:r>
            <w:r w:rsidR="00C75BCD" w:rsidRPr="00D36D11">
              <w:rPr>
                <w:rFonts w:ascii="Arial" w:hAnsi="Arial" w:cs="Arial"/>
                <w:lang w:val="hr-HR"/>
              </w:rPr>
              <w:t>.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63F70A72" w14:textId="77777777" w:rsidR="00A33149" w:rsidRPr="00D36D11" w:rsidRDefault="00A33149" w:rsidP="00822E50">
            <w:pPr>
              <w:ind w:left="249" w:hanging="249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lastRenderedPageBreak/>
              <w:t xml:space="preserve"> </w:t>
            </w:r>
          </w:p>
          <w:p w14:paraId="1758AD47" w14:textId="77777777" w:rsidR="00A33149" w:rsidRPr="00D36D11" w:rsidRDefault="00A33149" w:rsidP="00822E50">
            <w:pPr>
              <w:ind w:left="249" w:hanging="249"/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1</w:t>
            </w:r>
            <w:r w:rsidRPr="00D36D11">
              <w:rPr>
                <w:rFonts w:cs="Arial"/>
                <w:szCs w:val="22"/>
              </w:rPr>
              <w:t>.</w:t>
            </w:r>
          </w:p>
          <w:p w14:paraId="3FFC4BEB" w14:textId="77777777" w:rsidR="00A33149" w:rsidRPr="00D36D11" w:rsidRDefault="00A33149" w:rsidP="00822E50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</w:t>
            </w:r>
          </w:p>
          <w:p w14:paraId="0B9BA050" w14:textId="77777777" w:rsidR="00C75BCD" w:rsidRPr="00D36D11" w:rsidRDefault="00C75BCD" w:rsidP="00CE5463">
            <w:pPr>
              <w:pStyle w:val="ListParagraph"/>
              <w:numPr>
                <w:ilvl w:val="0"/>
                <w:numId w:val="101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N</w:t>
            </w:r>
            <w:r w:rsidR="00A33149" w:rsidRPr="00D36D11">
              <w:rPr>
                <w:rFonts w:ascii="Arial" w:hAnsi="Arial" w:cs="Arial"/>
                <w:bCs/>
                <w:lang w:val="hr-HR"/>
              </w:rPr>
              <w:t>astavnik će pokazati modele ležišta i objasniti osnovni proračun ležišta</w:t>
            </w:r>
            <w:r w:rsidRPr="00D36D11">
              <w:rPr>
                <w:rFonts w:ascii="Arial" w:hAnsi="Arial" w:cs="Arial"/>
                <w:bCs/>
                <w:lang w:val="hr-HR"/>
              </w:rPr>
              <w:t>.</w:t>
            </w:r>
          </w:p>
          <w:p w14:paraId="0F219887" w14:textId="77777777" w:rsidR="00C75BCD" w:rsidRPr="00D36D11" w:rsidRDefault="00C75BCD" w:rsidP="00CE5463">
            <w:pPr>
              <w:pStyle w:val="ListParagraph"/>
              <w:numPr>
                <w:ilvl w:val="0"/>
                <w:numId w:val="101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P</w:t>
            </w:r>
            <w:r w:rsidR="00A33149" w:rsidRPr="00D36D11">
              <w:rPr>
                <w:rFonts w:ascii="Arial" w:hAnsi="Arial" w:cs="Arial"/>
                <w:bCs/>
                <w:lang w:val="hr-HR"/>
              </w:rPr>
              <w:t>okazati razne vrste ležajeva praktičnim primjerima ili modelima</w:t>
            </w:r>
            <w:r w:rsidRPr="00D36D11">
              <w:rPr>
                <w:rFonts w:ascii="Arial" w:hAnsi="Arial" w:cs="Arial"/>
                <w:bCs/>
                <w:lang w:val="hr-HR"/>
              </w:rPr>
              <w:t>.</w:t>
            </w:r>
          </w:p>
          <w:p w14:paraId="71623E35" w14:textId="77777777" w:rsidR="00C75BCD" w:rsidRPr="00D36D11" w:rsidRDefault="00C75BCD" w:rsidP="00C75BCD">
            <w:pPr>
              <w:pStyle w:val="ListParagraph"/>
              <w:rPr>
                <w:rFonts w:ascii="Arial" w:hAnsi="Arial" w:cs="Arial"/>
                <w:b/>
                <w:lang w:val="hr-HR"/>
              </w:rPr>
            </w:pPr>
          </w:p>
          <w:p w14:paraId="0599E931" w14:textId="30777F3E" w:rsidR="00A33149" w:rsidRPr="00D36D11" w:rsidRDefault="00DB6BE3" w:rsidP="00DB6BE3">
            <w:pPr>
              <w:rPr>
                <w:rFonts w:cs="Arial"/>
                <w:bCs/>
              </w:rPr>
            </w:pPr>
            <w:r w:rsidRPr="00D36D11">
              <w:rPr>
                <w:rFonts w:cs="Arial"/>
                <w:b/>
              </w:rPr>
              <w:t xml:space="preserve">VI. </w:t>
            </w:r>
            <w:r w:rsidR="00A33149" w:rsidRPr="00D36D11">
              <w:rPr>
                <w:rFonts w:cs="Arial"/>
                <w:b/>
              </w:rPr>
              <w:t xml:space="preserve">GRAFIČKI RAD: </w:t>
            </w:r>
            <w:r w:rsidR="00A33149" w:rsidRPr="00D36D11">
              <w:rPr>
                <w:rFonts w:cs="Arial"/>
              </w:rPr>
              <w:t xml:space="preserve"> Format: A2, rad u tušu i paus papiru, a obuhva</w:t>
            </w:r>
            <w:r w:rsidR="00C75BCD" w:rsidRPr="00D36D11">
              <w:rPr>
                <w:rFonts w:cs="Arial"/>
              </w:rPr>
              <w:t>ća</w:t>
            </w:r>
            <w:r w:rsidR="00A33149" w:rsidRPr="00D36D11">
              <w:rPr>
                <w:rFonts w:cs="Arial"/>
              </w:rPr>
              <w:t xml:space="preserve"> proračun i konstrukciju kliznih i kotr</w:t>
            </w:r>
            <w:r w:rsidR="00B07436" w:rsidRPr="00D36D11">
              <w:rPr>
                <w:rFonts w:cs="Arial"/>
              </w:rPr>
              <w:t>lj</w:t>
            </w:r>
            <w:r w:rsidR="00A33149" w:rsidRPr="00D36D11">
              <w:rPr>
                <w:rFonts w:cs="Arial"/>
              </w:rPr>
              <w:t>a</w:t>
            </w:r>
            <w:r w:rsidR="00C75BCD" w:rsidRPr="00D36D11">
              <w:rPr>
                <w:rFonts w:cs="Arial"/>
              </w:rPr>
              <w:t>jućih</w:t>
            </w:r>
            <w:r w:rsidR="00A33149" w:rsidRPr="00D36D11">
              <w:rPr>
                <w:rFonts w:cs="Arial"/>
              </w:rPr>
              <w:t xml:space="preserve"> ležišta.</w:t>
            </w:r>
          </w:p>
          <w:p w14:paraId="7C93C15B" w14:textId="77777777" w:rsidR="00A33149" w:rsidRPr="00D36D11" w:rsidRDefault="00A33149" w:rsidP="00822E50">
            <w:pPr>
              <w:rPr>
                <w:rFonts w:cs="Arial"/>
                <w:bCs/>
                <w:szCs w:val="22"/>
              </w:rPr>
            </w:pPr>
          </w:p>
          <w:p w14:paraId="4B6DC7FA" w14:textId="77777777" w:rsidR="00A33149" w:rsidRPr="00D36D11" w:rsidRDefault="00A33149" w:rsidP="00822E50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Jedinica 2</w:t>
            </w:r>
            <w:r w:rsidR="0041345A" w:rsidRPr="00D36D11">
              <w:rPr>
                <w:rFonts w:cs="Arial"/>
                <w:b/>
                <w:bCs/>
                <w:szCs w:val="22"/>
              </w:rPr>
              <w:t>.</w:t>
            </w:r>
          </w:p>
          <w:p w14:paraId="4D9DAED7" w14:textId="77777777" w:rsidR="00A33149" w:rsidRPr="00D36D11" w:rsidRDefault="00A33149" w:rsidP="00822E50">
            <w:pPr>
              <w:ind w:left="360"/>
              <w:rPr>
                <w:rFonts w:cs="Arial"/>
                <w:b/>
                <w:bCs/>
                <w:szCs w:val="22"/>
              </w:rPr>
            </w:pPr>
          </w:p>
          <w:p w14:paraId="354952F6" w14:textId="77777777" w:rsidR="00A33149" w:rsidRPr="00D36D11" w:rsidRDefault="00A33149" w:rsidP="00822E50">
            <w:pPr>
              <w:rPr>
                <w:rFonts w:cs="Arial"/>
                <w:bCs/>
                <w:szCs w:val="22"/>
              </w:rPr>
            </w:pPr>
          </w:p>
          <w:p w14:paraId="572791EF" w14:textId="77777777" w:rsidR="00C75BCD" w:rsidRPr="00D36D11" w:rsidRDefault="00A33149" w:rsidP="00CE5463">
            <w:pPr>
              <w:pStyle w:val="ListParagraph"/>
              <w:numPr>
                <w:ilvl w:val="0"/>
                <w:numId w:val="107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Nastavnik treba praktično</w:t>
            </w:r>
            <w:r w:rsidR="00C75BCD" w:rsidRPr="00D36D11">
              <w:rPr>
                <w:rFonts w:ascii="Arial" w:hAnsi="Arial" w:cs="Arial"/>
                <w:bCs/>
                <w:lang w:val="hr-HR"/>
              </w:rPr>
              <w:t xml:space="preserve"> prikazati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neke vrste spojnica</w:t>
            </w:r>
            <w:r w:rsidR="00C75BCD" w:rsidRPr="00D36D11">
              <w:rPr>
                <w:rFonts w:ascii="Arial" w:hAnsi="Arial" w:cs="Arial"/>
                <w:bCs/>
                <w:lang w:val="hr-HR"/>
              </w:rPr>
              <w:t>.</w:t>
            </w:r>
          </w:p>
          <w:p w14:paraId="2A18C123" w14:textId="162102E6" w:rsidR="00A33149" w:rsidRPr="00D36D11" w:rsidRDefault="00A33149" w:rsidP="00822E50">
            <w:pPr>
              <w:pStyle w:val="ListParagraph"/>
              <w:numPr>
                <w:ilvl w:val="0"/>
                <w:numId w:val="107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Pojasni</w:t>
            </w:r>
            <w:r w:rsidR="00C75BCD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upo</w:t>
            </w:r>
            <w:r w:rsidR="00C75BCD" w:rsidRPr="00D36D11">
              <w:rPr>
                <w:rFonts w:ascii="Arial" w:hAnsi="Arial" w:cs="Arial"/>
                <w:bCs/>
                <w:lang w:val="hr-HR"/>
              </w:rPr>
              <w:t>ra</w:t>
            </w:r>
            <w:r w:rsidRPr="00D36D11">
              <w:rPr>
                <w:rFonts w:ascii="Arial" w:hAnsi="Arial" w:cs="Arial"/>
                <w:bCs/>
                <w:lang w:val="hr-HR"/>
              </w:rPr>
              <w:t>bu različitih vrsta spojnica i mjesta njihove primjene</w:t>
            </w:r>
            <w:r w:rsidR="00C75BCD" w:rsidRPr="00D36D11">
              <w:rPr>
                <w:rFonts w:ascii="Arial" w:hAnsi="Arial" w:cs="Arial"/>
                <w:bCs/>
                <w:lang w:val="hr-HR"/>
              </w:rPr>
              <w:t>.</w:t>
            </w:r>
          </w:p>
        </w:tc>
      </w:tr>
      <w:tr w:rsidR="00D36D11" w:rsidRPr="00D36D11" w14:paraId="51CD41BB" w14:textId="77777777" w:rsidTr="00822E50">
        <w:trPr>
          <w:jc w:val="center"/>
        </w:trPr>
        <w:tc>
          <w:tcPr>
            <w:tcW w:w="9936" w:type="dxa"/>
            <w:gridSpan w:val="3"/>
          </w:tcPr>
          <w:p w14:paraId="6E3DBECA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 xml:space="preserve">Integracija </w:t>
            </w:r>
            <w:r w:rsidR="00F17877" w:rsidRPr="00D36D11">
              <w:rPr>
                <w:rFonts w:cs="Arial"/>
                <w:b/>
                <w:szCs w:val="22"/>
              </w:rPr>
              <w:t>(povezanost s drugim nastavnim predmetima)</w:t>
            </w:r>
          </w:p>
        </w:tc>
      </w:tr>
      <w:tr w:rsidR="00D36D11" w:rsidRPr="00D36D11" w14:paraId="4E92AEF6" w14:textId="77777777" w:rsidTr="00822E50">
        <w:trPr>
          <w:jc w:val="center"/>
        </w:trPr>
        <w:tc>
          <w:tcPr>
            <w:tcW w:w="9936" w:type="dxa"/>
            <w:gridSpan w:val="3"/>
          </w:tcPr>
          <w:p w14:paraId="4A5F8C35" w14:textId="6E6E27FF" w:rsidR="00A33149" w:rsidRPr="00D36D11" w:rsidRDefault="006C3C4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Tehnička m</w:t>
            </w:r>
            <w:r w:rsidR="00A33149" w:rsidRPr="00D36D11">
              <w:rPr>
                <w:rFonts w:cs="Arial"/>
                <w:szCs w:val="22"/>
              </w:rPr>
              <w:t xml:space="preserve">ehanika, </w:t>
            </w:r>
            <w:r w:rsidR="007331E0" w:rsidRPr="00D36D11">
              <w:rPr>
                <w:rFonts w:cs="Arial"/>
                <w:szCs w:val="22"/>
              </w:rPr>
              <w:t>Strojarski</w:t>
            </w:r>
            <w:r w:rsidR="00A33149" w:rsidRPr="00D36D11">
              <w:rPr>
                <w:rFonts w:cs="Arial"/>
                <w:szCs w:val="22"/>
              </w:rPr>
              <w:t xml:space="preserve"> elementi</w:t>
            </w:r>
            <w:r w:rsidR="00C75BCD" w:rsidRPr="00D36D11">
              <w:rPr>
                <w:rFonts w:cs="Arial"/>
                <w:szCs w:val="22"/>
              </w:rPr>
              <w:t xml:space="preserve"> – </w:t>
            </w:r>
            <w:r w:rsidR="00A33149" w:rsidRPr="00D36D11">
              <w:rPr>
                <w:rFonts w:cs="Arial"/>
                <w:szCs w:val="22"/>
              </w:rPr>
              <w:t>prethodni moduli, Tehnologija obrade</w:t>
            </w:r>
            <w:r w:rsidRPr="00D36D11">
              <w:rPr>
                <w:rFonts w:cs="Arial"/>
                <w:szCs w:val="22"/>
              </w:rPr>
              <w:t xml:space="preserve"> i montaže </w:t>
            </w:r>
            <w:r w:rsidR="00A33149" w:rsidRPr="00D36D11">
              <w:rPr>
                <w:rFonts w:cs="Arial"/>
                <w:szCs w:val="22"/>
              </w:rPr>
              <w:t>i Praktična nastava</w:t>
            </w:r>
          </w:p>
        </w:tc>
      </w:tr>
      <w:tr w:rsidR="00D36D11" w:rsidRPr="00D36D11" w14:paraId="2A1FE53D" w14:textId="77777777" w:rsidTr="00822E50">
        <w:trPr>
          <w:jc w:val="center"/>
        </w:trPr>
        <w:tc>
          <w:tcPr>
            <w:tcW w:w="9936" w:type="dxa"/>
            <w:gridSpan w:val="3"/>
          </w:tcPr>
          <w:p w14:paraId="6C4EE7CF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 za nastavnike</w:t>
            </w:r>
          </w:p>
        </w:tc>
      </w:tr>
      <w:tr w:rsidR="00D36D11" w:rsidRPr="00D36D11" w14:paraId="717C4A36" w14:textId="77777777" w:rsidTr="00822E50">
        <w:trPr>
          <w:jc w:val="center"/>
        </w:trPr>
        <w:tc>
          <w:tcPr>
            <w:tcW w:w="9936" w:type="dxa"/>
            <w:gridSpan w:val="3"/>
          </w:tcPr>
          <w:p w14:paraId="24AA2483" w14:textId="58DC4EA0" w:rsidR="00A33149" w:rsidRPr="00D36D11" w:rsidRDefault="007331E0" w:rsidP="00CE5463">
            <w:pPr>
              <w:numPr>
                <w:ilvl w:val="0"/>
                <w:numId w:val="65"/>
              </w:numPr>
              <w:tabs>
                <w:tab w:val="num" w:pos="304"/>
              </w:tabs>
              <w:ind w:hanging="596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Strojarski</w:t>
            </w:r>
            <w:r w:rsidR="00F17877" w:rsidRPr="00D36D11">
              <w:rPr>
                <w:rFonts w:cs="Arial"/>
                <w:szCs w:val="22"/>
              </w:rPr>
              <w:t xml:space="preserve"> elementi – udžbenik i drugi udžbenici odobreni za uporabu od mjerodavnih obrazovnih vlasti</w:t>
            </w:r>
          </w:p>
          <w:p w14:paraId="2E4776C7" w14:textId="772E8A1A" w:rsidR="00A33149" w:rsidRPr="00D36D11" w:rsidRDefault="00A33149" w:rsidP="00CE5463">
            <w:pPr>
              <w:numPr>
                <w:ilvl w:val="0"/>
                <w:numId w:val="65"/>
              </w:numPr>
              <w:tabs>
                <w:tab w:val="num" w:pos="304"/>
              </w:tabs>
              <w:ind w:hanging="596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B. Kraut</w:t>
            </w:r>
            <w:r w:rsidR="00C75BCD" w:rsidRPr="00D36D11">
              <w:rPr>
                <w:rFonts w:cs="Arial"/>
                <w:szCs w:val="22"/>
              </w:rPr>
              <w:t>, Inženjerski priručnik</w:t>
            </w:r>
          </w:p>
          <w:p w14:paraId="06A48B2F" w14:textId="77777777" w:rsidR="00A33149" w:rsidRPr="00D36D11" w:rsidRDefault="00A33149" w:rsidP="00822E50">
            <w:pPr>
              <w:pStyle w:val="BodyText"/>
              <w:spacing w:after="0"/>
              <w:ind w:left="720"/>
              <w:rPr>
                <w:rFonts w:cs="Arial"/>
                <w:szCs w:val="22"/>
                <w:lang w:eastAsia="en-US"/>
              </w:rPr>
            </w:pPr>
          </w:p>
        </w:tc>
      </w:tr>
      <w:tr w:rsidR="00D36D11" w:rsidRPr="00D36D11" w14:paraId="2380E12E" w14:textId="77777777" w:rsidTr="00822E50">
        <w:trPr>
          <w:jc w:val="center"/>
        </w:trPr>
        <w:tc>
          <w:tcPr>
            <w:tcW w:w="9936" w:type="dxa"/>
            <w:gridSpan w:val="3"/>
          </w:tcPr>
          <w:p w14:paraId="4837E60A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</w:t>
            </w:r>
            <w:r w:rsidR="00F17877" w:rsidRPr="00D36D11">
              <w:rPr>
                <w:rFonts w:cs="Arial"/>
                <w:b/>
                <w:szCs w:val="22"/>
              </w:rPr>
              <w:t xml:space="preserve"> i tehnike ocjenjivanja</w:t>
            </w:r>
          </w:p>
        </w:tc>
      </w:tr>
      <w:tr w:rsidR="00F17877" w:rsidRPr="00D36D11" w14:paraId="2A89E617" w14:textId="77777777" w:rsidTr="00822E50">
        <w:trPr>
          <w:jc w:val="center"/>
        </w:trPr>
        <w:tc>
          <w:tcPr>
            <w:tcW w:w="9936" w:type="dxa"/>
            <w:gridSpan w:val="3"/>
          </w:tcPr>
          <w:p w14:paraId="224B697F" w14:textId="77777777" w:rsidR="00F17877" w:rsidRPr="00D36D11" w:rsidRDefault="00F17877" w:rsidP="006B393E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421AE110" w14:textId="531AF5D9" w:rsidR="00F17877" w:rsidRPr="00D36D11" w:rsidRDefault="00F17877" w:rsidP="00F17877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 </w:t>
            </w:r>
            <w:r w:rsidR="00472A15" w:rsidRPr="00D36D11">
              <w:rPr>
                <w:rFonts w:cs="Arial"/>
                <w:szCs w:val="22"/>
              </w:rPr>
              <w:t>Primijeniti</w:t>
            </w:r>
            <w:r w:rsidRPr="00D36D11">
              <w:rPr>
                <w:rFonts w:cs="Arial"/>
                <w:szCs w:val="22"/>
              </w:rPr>
              <w:t xml:space="preserve"> najmanje  tri različite tehnike ocjenjivanja :</w:t>
            </w:r>
          </w:p>
          <w:p w14:paraId="1C38F7EF" w14:textId="77777777" w:rsidR="00F17877" w:rsidRPr="00D36D11" w:rsidRDefault="00F17877" w:rsidP="00F17877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1.  Usmena provjera znanja (intervju, prezentacije, praktičan rad i grafički radovi),</w:t>
            </w:r>
          </w:p>
          <w:p w14:paraId="508C4C7D" w14:textId="31803999" w:rsidR="00F17877" w:rsidRPr="00D36D11" w:rsidRDefault="00F17877" w:rsidP="00F17877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2.  Pismena provjera znanja (zadatci objektivnog tipa, struktu</w:t>
            </w:r>
            <w:r w:rsidR="00573B05" w:rsidRPr="00D36D11">
              <w:rPr>
                <w:rFonts w:cs="Arial"/>
                <w:szCs w:val="22"/>
              </w:rPr>
              <w:t>r</w:t>
            </w:r>
            <w:r w:rsidRPr="00D36D11">
              <w:rPr>
                <w:rFonts w:cs="Arial"/>
                <w:szCs w:val="22"/>
              </w:rPr>
              <w:t>irana pitanja),</w:t>
            </w:r>
          </w:p>
          <w:p w14:paraId="315F27E2" w14:textId="77777777" w:rsidR="00F17877" w:rsidRPr="00D36D11" w:rsidRDefault="00F17877" w:rsidP="00F17877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3.  Test (kratki odgovori, pitanja „točno – netočno“)</w:t>
            </w:r>
          </w:p>
        </w:tc>
      </w:tr>
    </w:tbl>
    <w:p w14:paraId="074CC3CB" w14:textId="77777777" w:rsidR="00A33149" w:rsidRPr="00D36D11" w:rsidRDefault="00A33149" w:rsidP="00A33149">
      <w:pPr>
        <w:rPr>
          <w:rFonts w:cs="Arial"/>
          <w:szCs w:val="22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61"/>
      </w:tblGrid>
      <w:tr w:rsidR="00D36D11" w:rsidRPr="00D36D11" w14:paraId="47531AD3" w14:textId="77777777" w:rsidTr="00F17877">
        <w:trPr>
          <w:jc w:val="center"/>
        </w:trPr>
        <w:tc>
          <w:tcPr>
            <w:tcW w:w="9961" w:type="dxa"/>
          </w:tcPr>
          <w:p w14:paraId="27000882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Profil i stručna sprema nastavnika</w:t>
            </w:r>
          </w:p>
        </w:tc>
      </w:tr>
      <w:tr w:rsidR="00A33149" w:rsidRPr="00D36D11" w14:paraId="2848A41D" w14:textId="77777777" w:rsidTr="00F17877">
        <w:trPr>
          <w:jc w:val="center"/>
        </w:trPr>
        <w:tc>
          <w:tcPr>
            <w:tcW w:w="9961" w:type="dxa"/>
          </w:tcPr>
          <w:p w14:paraId="5A38E1F3" w14:textId="0B78F884" w:rsidR="00A33149" w:rsidRPr="00D36D11" w:rsidRDefault="00F17877" w:rsidP="00CE5463">
            <w:pPr>
              <w:pStyle w:val="BodyTextIndent2"/>
              <w:numPr>
                <w:ilvl w:val="0"/>
                <w:numId w:val="65"/>
              </w:numPr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diplomirani inženjer</w:t>
            </w:r>
            <w:r w:rsidR="00A33149" w:rsidRPr="00D36D11">
              <w:rPr>
                <w:rFonts w:cs="Arial"/>
                <w:sz w:val="22"/>
                <w:szCs w:val="22"/>
                <w:lang w:val="hr-HR"/>
              </w:rPr>
              <w:t xml:space="preserve"> strojarstva</w:t>
            </w:r>
            <w:r w:rsidR="00EE5501" w:rsidRPr="00D36D11">
              <w:rPr>
                <w:rFonts w:cs="Arial"/>
                <w:sz w:val="22"/>
                <w:szCs w:val="22"/>
                <w:lang w:val="hr-HR"/>
              </w:rPr>
              <w:t>,</w:t>
            </w:r>
            <w:r w:rsidR="00EB50DA" w:rsidRPr="00D36D11">
              <w:rPr>
                <w:rFonts w:cs="Arial"/>
                <w:sz w:val="22"/>
                <w:szCs w:val="22"/>
                <w:lang w:val="hr-HR"/>
              </w:rPr>
              <w:t xml:space="preserve"> s </w:t>
            </w:r>
            <w:r w:rsidR="00EB50DA" w:rsidRPr="00D36D11">
              <w:rPr>
                <w:rFonts w:cs="Arial"/>
                <w:sz w:val="22"/>
                <w:szCs w:val="22"/>
              </w:rPr>
              <w:t>dopunskim psihološko-pedagoškim i metodičkim obrazovanjem</w:t>
            </w:r>
            <w:r w:rsidR="00EB50DA" w:rsidRPr="00D36D11">
              <w:rPr>
                <w:rFonts w:cs="Arial"/>
                <w:sz w:val="22"/>
                <w:szCs w:val="22"/>
                <w:lang w:val="hr-HR"/>
              </w:rPr>
              <w:t>,</w:t>
            </w:r>
          </w:p>
          <w:p w14:paraId="53410430" w14:textId="3AE29F75" w:rsidR="006B393E" w:rsidRPr="00D36D11" w:rsidRDefault="00F17877" w:rsidP="00CE5463">
            <w:pPr>
              <w:pStyle w:val="BodyTextIndent2"/>
              <w:numPr>
                <w:ilvl w:val="0"/>
                <w:numId w:val="65"/>
              </w:numPr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profesor </w:t>
            </w:r>
            <w:r w:rsidR="00472A15" w:rsidRPr="00D36D11">
              <w:rPr>
                <w:rFonts w:cs="Arial"/>
                <w:sz w:val="22"/>
                <w:szCs w:val="22"/>
                <w:lang w:val="hr-HR"/>
              </w:rPr>
              <w:t>strojarstva</w:t>
            </w:r>
            <w:r w:rsidR="00EE5501" w:rsidRPr="00D36D11">
              <w:rPr>
                <w:rFonts w:cs="Arial"/>
                <w:sz w:val="22"/>
                <w:szCs w:val="22"/>
                <w:lang w:val="hr-HR"/>
              </w:rPr>
              <w:t>.</w:t>
            </w:r>
          </w:p>
          <w:p w14:paraId="004A8846" w14:textId="77777777" w:rsidR="006B393E" w:rsidRPr="00D36D11" w:rsidRDefault="006B393E" w:rsidP="006B393E">
            <w:pPr>
              <w:spacing w:after="60" w:line="276" w:lineRule="auto"/>
              <w:jc w:val="both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Navedeni profili visoke stručne spreme (VII/1) moraju proizlaziti iz studijskog programa u trajanju od najmanje četiri godine.</w:t>
            </w:r>
          </w:p>
          <w:p w14:paraId="465A88F2" w14:textId="20C9E7BB" w:rsidR="006B393E" w:rsidRPr="00D36D11" w:rsidRDefault="006B393E" w:rsidP="006B393E">
            <w:pPr>
              <w:spacing w:after="60" w:line="276" w:lineRule="auto"/>
              <w:jc w:val="both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Nastavu mogu izvoditi </w:t>
            </w:r>
            <w:r w:rsidR="004D7DDE" w:rsidRPr="00D36D11">
              <w:rPr>
                <w:rFonts w:eastAsia="Calibri" w:cs="Arial"/>
                <w:szCs w:val="22"/>
                <w:lang w:eastAsia="en-US"/>
              </w:rPr>
              <w:t>i drugi ekvivalentni profili gore navedenim profilima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, stečeni pohađanjem studijskog programa </w:t>
            </w:r>
            <w:r w:rsidR="00EE5501" w:rsidRPr="00D36D11">
              <w:rPr>
                <w:rFonts w:eastAsia="Calibri" w:cs="Arial"/>
                <w:szCs w:val="22"/>
                <w:lang w:eastAsia="en-US"/>
              </w:rPr>
              <w:t>s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trojarstva u istom ili dužem trajanju u bolonjskom visokoobrazovnom procesu, s diplomom i dodatkom diplome, koji se izdaje i prilaže uz diplomu visokoškolske ustanove radi </w:t>
            </w:r>
            <w:r w:rsidR="00B07436" w:rsidRPr="00D36D11">
              <w:rPr>
                <w:rFonts w:eastAsia="Calibri" w:cs="Arial"/>
                <w:szCs w:val="22"/>
                <w:lang w:eastAsia="en-US"/>
              </w:rPr>
              <w:t>detaljnijeg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uvida u nivo, prirodu, sadržaj, sistem i pravila studiranja.</w:t>
            </w:r>
          </w:p>
          <w:p w14:paraId="1A448981" w14:textId="77777777" w:rsidR="0041345A" w:rsidRPr="00D36D11" w:rsidRDefault="0041345A" w:rsidP="0041345A">
            <w:pPr>
              <w:autoSpaceDE w:val="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Napomena: </w:t>
            </w:r>
            <w:r w:rsidRPr="00D36D11">
              <w:rPr>
                <w:rFonts w:cs="Arial"/>
                <w:szCs w:val="22"/>
              </w:rPr>
              <w:t>Nastavnici čiji profili nisu nabrojani, koji su primljeni u radni odnos do primjene ovog nastavnog plana i programa u srednjim školama Brčko distrikta BiH, mogu i dalje izvoditi nastavu.</w:t>
            </w:r>
          </w:p>
          <w:p w14:paraId="525BD6B4" w14:textId="77777777" w:rsidR="006B393E" w:rsidRPr="00D36D11" w:rsidRDefault="006B393E" w:rsidP="006B393E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14:paraId="05CCB585" w14:textId="77777777" w:rsidR="00A33149" w:rsidRPr="00D36D11" w:rsidRDefault="00A33149" w:rsidP="00A33149">
      <w:pPr>
        <w:jc w:val="both"/>
        <w:rPr>
          <w:rFonts w:cs="Arial"/>
          <w:b/>
          <w:bCs/>
          <w:szCs w:val="22"/>
        </w:rPr>
      </w:pPr>
    </w:p>
    <w:p w14:paraId="195C5FA6" w14:textId="77777777" w:rsidR="00F91A73" w:rsidRPr="00D36D11" w:rsidRDefault="00F91A73" w:rsidP="00F91A73">
      <w:pPr>
        <w:rPr>
          <w:rFonts w:cs="Arial"/>
          <w:szCs w:val="22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3132"/>
        <w:gridCol w:w="2793"/>
      </w:tblGrid>
      <w:tr w:rsidR="00D36D11" w:rsidRPr="00D36D11" w14:paraId="09359DDB" w14:textId="77777777" w:rsidTr="006B393E">
        <w:tc>
          <w:tcPr>
            <w:tcW w:w="10065" w:type="dxa"/>
            <w:gridSpan w:val="3"/>
            <w:shd w:val="clear" w:color="auto" w:fill="auto"/>
          </w:tcPr>
          <w:p w14:paraId="07CE1CDA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OKVIRNI PLAN REALIZACIJE MODULA</w:t>
            </w:r>
          </w:p>
        </w:tc>
      </w:tr>
      <w:tr w:rsidR="00D36D11" w:rsidRPr="00D36D11" w14:paraId="1C2D1796" w14:textId="77777777" w:rsidTr="006B393E">
        <w:tc>
          <w:tcPr>
            <w:tcW w:w="4140" w:type="dxa"/>
            <w:vMerge w:val="restart"/>
            <w:shd w:val="clear" w:color="auto" w:fill="auto"/>
          </w:tcPr>
          <w:p w14:paraId="68F5990C" w14:textId="77777777" w:rsidR="003F7CBC" w:rsidRPr="00D36D11" w:rsidRDefault="00F17877" w:rsidP="00CE5463">
            <w:pPr>
              <w:numPr>
                <w:ilvl w:val="0"/>
                <w:numId w:val="86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m</w:t>
            </w:r>
            <w:r w:rsidR="003F7CBC" w:rsidRPr="00D36D11">
              <w:rPr>
                <w:rFonts w:eastAsia="Calibri" w:cs="Arial"/>
                <w:b/>
                <w:szCs w:val="22"/>
                <w:lang w:eastAsia="en-US"/>
              </w:rPr>
              <w:t>odul</w:t>
            </w:r>
          </w:p>
        </w:tc>
        <w:tc>
          <w:tcPr>
            <w:tcW w:w="3132" w:type="dxa"/>
            <w:shd w:val="clear" w:color="auto" w:fill="auto"/>
          </w:tcPr>
          <w:p w14:paraId="30FD4DEF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Uvod</w:t>
            </w:r>
          </w:p>
        </w:tc>
        <w:tc>
          <w:tcPr>
            <w:tcW w:w="2793" w:type="dxa"/>
            <w:shd w:val="clear" w:color="auto" w:fill="auto"/>
          </w:tcPr>
          <w:p w14:paraId="00A384DF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4 nastavna sata</w:t>
            </w:r>
          </w:p>
        </w:tc>
      </w:tr>
      <w:tr w:rsidR="00D36D11" w:rsidRPr="00D36D11" w14:paraId="6BA26504" w14:textId="77777777" w:rsidTr="006B393E">
        <w:tc>
          <w:tcPr>
            <w:tcW w:w="4140" w:type="dxa"/>
            <w:vMerge/>
            <w:shd w:val="clear" w:color="auto" w:fill="auto"/>
          </w:tcPr>
          <w:p w14:paraId="08EE8E4B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42D58616" w14:textId="30BF837E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Osnove proračuna </w:t>
            </w:r>
            <w:r w:rsidR="005A3D29" w:rsidRPr="00D36D11">
              <w:rPr>
                <w:rFonts w:eastAsia="Calibri" w:cs="Arial"/>
                <w:szCs w:val="22"/>
                <w:lang w:eastAsia="en-US"/>
              </w:rPr>
              <w:t>strojarskih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elemenata</w:t>
            </w:r>
          </w:p>
        </w:tc>
        <w:tc>
          <w:tcPr>
            <w:tcW w:w="2793" w:type="dxa"/>
            <w:shd w:val="clear" w:color="auto" w:fill="auto"/>
          </w:tcPr>
          <w:p w14:paraId="1485C9FB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14 nastavnih sati</w:t>
            </w:r>
          </w:p>
        </w:tc>
      </w:tr>
      <w:tr w:rsidR="00D36D11" w:rsidRPr="00D36D11" w14:paraId="6F061D34" w14:textId="77777777" w:rsidTr="006B393E">
        <w:tc>
          <w:tcPr>
            <w:tcW w:w="4140" w:type="dxa"/>
            <w:vMerge/>
            <w:shd w:val="clear" w:color="auto" w:fill="auto"/>
          </w:tcPr>
          <w:p w14:paraId="500A4B8E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36015F3A" w14:textId="71DBCAB5" w:rsidR="003F7CBC" w:rsidRPr="00D36D11" w:rsidRDefault="00472A15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Standardizacija</w:t>
            </w:r>
            <w:r w:rsidR="003F7CBC" w:rsidRPr="00D36D11">
              <w:rPr>
                <w:rFonts w:eastAsia="Calibri" w:cs="Arial"/>
                <w:szCs w:val="22"/>
                <w:lang w:eastAsia="en-US"/>
              </w:rPr>
              <w:t xml:space="preserve"> i tipizacija</w:t>
            </w:r>
          </w:p>
        </w:tc>
        <w:tc>
          <w:tcPr>
            <w:tcW w:w="2793" w:type="dxa"/>
            <w:shd w:val="clear" w:color="auto" w:fill="auto"/>
          </w:tcPr>
          <w:p w14:paraId="6DAF0956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10 nastavnih sati</w:t>
            </w:r>
          </w:p>
        </w:tc>
      </w:tr>
      <w:tr w:rsidR="00D36D11" w:rsidRPr="00D36D11" w14:paraId="7E6D612B" w14:textId="77777777" w:rsidTr="006B393E">
        <w:tc>
          <w:tcPr>
            <w:tcW w:w="4140" w:type="dxa"/>
            <w:shd w:val="clear" w:color="auto" w:fill="auto"/>
          </w:tcPr>
          <w:p w14:paraId="589B428F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UKUPNO</w:t>
            </w:r>
          </w:p>
        </w:tc>
        <w:tc>
          <w:tcPr>
            <w:tcW w:w="5925" w:type="dxa"/>
            <w:gridSpan w:val="2"/>
            <w:shd w:val="clear" w:color="auto" w:fill="auto"/>
          </w:tcPr>
          <w:p w14:paraId="57554CBA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28 nastavnih sati</w:t>
            </w:r>
          </w:p>
        </w:tc>
      </w:tr>
      <w:tr w:rsidR="00D36D11" w:rsidRPr="00D36D11" w14:paraId="0D7EC73F" w14:textId="77777777" w:rsidTr="006B393E">
        <w:tc>
          <w:tcPr>
            <w:tcW w:w="4140" w:type="dxa"/>
            <w:vMerge w:val="restart"/>
            <w:shd w:val="clear" w:color="auto" w:fill="auto"/>
          </w:tcPr>
          <w:p w14:paraId="4535BA83" w14:textId="77777777" w:rsidR="003F7CBC" w:rsidRPr="00D36D11" w:rsidRDefault="003F7CBC" w:rsidP="00CE5463">
            <w:pPr>
              <w:numPr>
                <w:ilvl w:val="0"/>
                <w:numId w:val="86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modul </w:t>
            </w:r>
          </w:p>
        </w:tc>
        <w:tc>
          <w:tcPr>
            <w:tcW w:w="3132" w:type="dxa"/>
            <w:shd w:val="clear" w:color="auto" w:fill="auto"/>
          </w:tcPr>
          <w:p w14:paraId="3941123A" w14:textId="63DF031D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Nera</w:t>
            </w:r>
            <w:r w:rsidR="00C75BCD" w:rsidRPr="00D36D11">
              <w:rPr>
                <w:rFonts w:eastAsia="Calibri" w:cs="Arial"/>
                <w:szCs w:val="22"/>
                <w:lang w:eastAsia="en-US"/>
              </w:rPr>
              <w:t>stavljivi spojevi</w:t>
            </w:r>
          </w:p>
        </w:tc>
        <w:tc>
          <w:tcPr>
            <w:tcW w:w="2793" w:type="dxa"/>
            <w:shd w:val="clear" w:color="auto" w:fill="auto"/>
          </w:tcPr>
          <w:p w14:paraId="1064FE5C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16 nastavnih sati</w:t>
            </w:r>
          </w:p>
        </w:tc>
      </w:tr>
      <w:tr w:rsidR="00D36D11" w:rsidRPr="00D36D11" w14:paraId="056CC1E0" w14:textId="77777777" w:rsidTr="006B393E">
        <w:tc>
          <w:tcPr>
            <w:tcW w:w="4140" w:type="dxa"/>
            <w:vMerge/>
            <w:shd w:val="clear" w:color="auto" w:fill="auto"/>
          </w:tcPr>
          <w:p w14:paraId="53AE7BBA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67CD5F1E" w14:textId="7A93BD5A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Ra</w:t>
            </w:r>
            <w:r w:rsidR="00C75BCD" w:rsidRPr="00D36D11">
              <w:rPr>
                <w:rFonts w:eastAsia="Calibri" w:cs="Arial"/>
                <w:szCs w:val="22"/>
                <w:lang w:eastAsia="en-US"/>
              </w:rPr>
              <w:t>stavljivi spojevi</w:t>
            </w:r>
          </w:p>
        </w:tc>
        <w:tc>
          <w:tcPr>
            <w:tcW w:w="2793" w:type="dxa"/>
            <w:shd w:val="clear" w:color="auto" w:fill="auto"/>
          </w:tcPr>
          <w:p w14:paraId="4CC6E5DA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24 nastavna sata</w:t>
            </w:r>
          </w:p>
        </w:tc>
      </w:tr>
      <w:tr w:rsidR="00D36D11" w:rsidRPr="00D36D11" w14:paraId="5E0851D0" w14:textId="77777777" w:rsidTr="006B393E">
        <w:tc>
          <w:tcPr>
            <w:tcW w:w="4140" w:type="dxa"/>
            <w:shd w:val="clear" w:color="auto" w:fill="auto"/>
          </w:tcPr>
          <w:p w14:paraId="38567482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UKUPNO</w:t>
            </w:r>
          </w:p>
        </w:tc>
        <w:tc>
          <w:tcPr>
            <w:tcW w:w="5925" w:type="dxa"/>
            <w:gridSpan w:val="2"/>
            <w:shd w:val="clear" w:color="auto" w:fill="auto"/>
          </w:tcPr>
          <w:p w14:paraId="67C079AA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   40 nastavnih sati</w:t>
            </w:r>
          </w:p>
        </w:tc>
      </w:tr>
      <w:tr w:rsidR="00D36D11" w:rsidRPr="00D36D11" w14:paraId="2134AB75" w14:textId="77777777" w:rsidTr="006B393E">
        <w:tc>
          <w:tcPr>
            <w:tcW w:w="4140" w:type="dxa"/>
            <w:vMerge w:val="restart"/>
            <w:shd w:val="clear" w:color="auto" w:fill="auto"/>
          </w:tcPr>
          <w:p w14:paraId="0037775A" w14:textId="77777777" w:rsidR="003F7CBC" w:rsidRPr="00D36D11" w:rsidRDefault="003F7CBC" w:rsidP="00CE5463">
            <w:pPr>
              <w:numPr>
                <w:ilvl w:val="0"/>
                <w:numId w:val="86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modul </w:t>
            </w:r>
          </w:p>
        </w:tc>
        <w:tc>
          <w:tcPr>
            <w:tcW w:w="3132" w:type="dxa"/>
            <w:shd w:val="clear" w:color="auto" w:fill="auto"/>
          </w:tcPr>
          <w:p w14:paraId="6AEA628D" w14:textId="6E81AD39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Elementi za </w:t>
            </w:r>
            <w:r w:rsidR="0097323A" w:rsidRPr="00D36D11">
              <w:rPr>
                <w:rFonts w:eastAsia="Calibri" w:cs="Arial"/>
                <w:szCs w:val="22"/>
                <w:lang w:eastAsia="en-US"/>
              </w:rPr>
              <w:t>proto</w:t>
            </w:r>
            <w:r w:rsidR="00C75BCD" w:rsidRPr="00D36D11">
              <w:rPr>
                <w:rFonts w:eastAsia="Calibri" w:cs="Arial"/>
                <w:szCs w:val="22"/>
                <w:lang w:eastAsia="en-US"/>
              </w:rPr>
              <w:t>k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te</w:t>
            </w:r>
            <w:r w:rsidR="00C75BCD" w:rsidRPr="00D36D11">
              <w:rPr>
                <w:rFonts w:eastAsia="Calibri" w:cs="Arial"/>
                <w:szCs w:val="22"/>
                <w:lang w:eastAsia="en-US"/>
              </w:rPr>
              <w:t>kućine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i </w:t>
            </w:r>
            <w:r w:rsidR="00C75BCD" w:rsidRPr="00D36D11">
              <w:rPr>
                <w:rFonts w:eastAsia="Calibri" w:cs="Arial"/>
                <w:szCs w:val="22"/>
                <w:lang w:eastAsia="en-US"/>
              </w:rPr>
              <w:t>plinova</w:t>
            </w:r>
          </w:p>
        </w:tc>
        <w:tc>
          <w:tcPr>
            <w:tcW w:w="2793" w:type="dxa"/>
            <w:shd w:val="clear" w:color="auto" w:fill="auto"/>
          </w:tcPr>
          <w:p w14:paraId="3CD3B78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16 nastavnih sati</w:t>
            </w:r>
          </w:p>
        </w:tc>
      </w:tr>
      <w:tr w:rsidR="00D36D11" w:rsidRPr="00D36D11" w14:paraId="069A2BF2" w14:textId="77777777" w:rsidTr="006B393E">
        <w:tc>
          <w:tcPr>
            <w:tcW w:w="4140" w:type="dxa"/>
            <w:vMerge/>
            <w:shd w:val="clear" w:color="auto" w:fill="auto"/>
          </w:tcPr>
          <w:p w14:paraId="7CA2732E" w14:textId="77777777" w:rsidR="003F7CBC" w:rsidRPr="00D36D11" w:rsidRDefault="003F7CBC" w:rsidP="00CE5463">
            <w:pPr>
              <w:numPr>
                <w:ilvl w:val="0"/>
                <w:numId w:val="86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7F299714" w14:textId="4CA30628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Elementi za </w:t>
            </w:r>
            <w:r w:rsidR="00C75BCD" w:rsidRPr="00D36D11">
              <w:rPr>
                <w:rFonts w:eastAsia="Calibri" w:cs="Arial"/>
                <w:szCs w:val="22"/>
                <w:lang w:eastAsia="en-US"/>
              </w:rPr>
              <w:t>okretno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="005F28DA" w:rsidRPr="00D36D11">
              <w:rPr>
                <w:rFonts w:eastAsia="Calibri" w:cs="Arial"/>
                <w:szCs w:val="22"/>
                <w:lang w:eastAsia="en-US"/>
              </w:rPr>
              <w:t>gibanj</w:t>
            </w:r>
            <w:r w:rsidRPr="00D36D11">
              <w:rPr>
                <w:rFonts w:eastAsia="Calibri" w:cs="Arial"/>
                <w:szCs w:val="22"/>
                <w:lang w:eastAsia="en-US"/>
              </w:rPr>
              <w:t>e – osovine i vratila</w:t>
            </w:r>
          </w:p>
        </w:tc>
        <w:tc>
          <w:tcPr>
            <w:tcW w:w="2793" w:type="dxa"/>
            <w:shd w:val="clear" w:color="auto" w:fill="auto"/>
          </w:tcPr>
          <w:p w14:paraId="7995E5B4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24 nastavna sata</w:t>
            </w:r>
          </w:p>
        </w:tc>
      </w:tr>
      <w:tr w:rsidR="00D36D11" w:rsidRPr="00D36D11" w14:paraId="4D62DE1C" w14:textId="77777777" w:rsidTr="006B393E">
        <w:tc>
          <w:tcPr>
            <w:tcW w:w="4140" w:type="dxa"/>
            <w:shd w:val="clear" w:color="auto" w:fill="auto"/>
          </w:tcPr>
          <w:p w14:paraId="639498A3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UKUPNO</w:t>
            </w:r>
          </w:p>
        </w:tc>
        <w:tc>
          <w:tcPr>
            <w:tcW w:w="5925" w:type="dxa"/>
            <w:gridSpan w:val="2"/>
            <w:shd w:val="clear" w:color="auto" w:fill="auto"/>
          </w:tcPr>
          <w:p w14:paraId="56B0881E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   40 nastavnih sati</w:t>
            </w:r>
          </w:p>
        </w:tc>
      </w:tr>
      <w:tr w:rsidR="00D36D11" w:rsidRPr="00D36D11" w14:paraId="5DE97CA5" w14:textId="77777777" w:rsidTr="006B393E">
        <w:tc>
          <w:tcPr>
            <w:tcW w:w="4140" w:type="dxa"/>
            <w:vMerge w:val="restart"/>
            <w:shd w:val="clear" w:color="auto" w:fill="auto"/>
          </w:tcPr>
          <w:p w14:paraId="64EFB1A2" w14:textId="77777777" w:rsidR="003F7CBC" w:rsidRPr="00D36D11" w:rsidRDefault="003F7CBC" w:rsidP="00CE5463">
            <w:pPr>
              <w:numPr>
                <w:ilvl w:val="0"/>
                <w:numId w:val="86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modul </w:t>
            </w:r>
          </w:p>
        </w:tc>
        <w:tc>
          <w:tcPr>
            <w:tcW w:w="3132" w:type="dxa"/>
            <w:shd w:val="clear" w:color="auto" w:fill="auto"/>
          </w:tcPr>
          <w:p w14:paraId="5A7E8F6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Ležišta i ležajevi</w:t>
            </w:r>
          </w:p>
        </w:tc>
        <w:tc>
          <w:tcPr>
            <w:tcW w:w="2793" w:type="dxa"/>
            <w:shd w:val="clear" w:color="auto" w:fill="auto"/>
          </w:tcPr>
          <w:p w14:paraId="445076C7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18 nastavnih sati</w:t>
            </w:r>
          </w:p>
        </w:tc>
      </w:tr>
      <w:tr w:rsidR="00D36D11" w:rsidRPr="00D36D11" w14:paraId="1EBA540A" w14:textId="77777777" w:rsidTr="006B393E">
        <w:tc>
          <w:tcPr>
            <w:tcW w:w="4140" w:type="dxa"/>
            <w:vMerge/>
            <w:shd w:val="clear" w:color="auto" w:fill="auto"/>
          </w:tcPr>
          <w:p w14:paraId="615FA34D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2D08A740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Spojnice</w:t>
            </w:r>
          </w:p>
        </w:tc>
        <w:tc>
          <w:tcPr>
            <w:tcW w:w="2793" w:type="dxa"/>
            <w:shd w:val="clear" w:color="auto" w:fill="auto"/>
          </w:tcPr>
          <w:p w14:paraId="400519C4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14 nastavnih sati</w:t>
            </w:r>
          </w:p>
        </w:tc>
      </w:tr>
      <w:tr w:rsidR="00D36D11" w:rsidRPr="00D36D11" w14:paraId="5BB36A1C" w14:textId="77777777" w:rsidTr="006B393E">
        <w:tc>
          <w:tcPr>
            <w:tcW w:w="4140" w:type="dxa"/>
            <w:shd w:val="clear" w:color="auto" w:fill="auto"/>
          </w:tcPr>
          <w:p w14:paraId="6D36C352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UKUPNO</w:t>
            </w:r>
          </w:p>
        </w:tc>
        <w:tc>
          <w:tcPr>
            <w:tcW w:w="5925" w:type="dxa"/>
            <w:gridSpan w:val="2"/>
            <w:shd w:val="clear" w:color="auto" w:fill="auto"/>
          </w:tcPr>
          <w:p w14:paraId="68F009C3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   32 nastavna sata</w:t>
            </w:r>
          </w:p>
        </w:tc>
      </w:tr>
    </w:tbl>
    <w:p w14:paraId="0CFAA012" w14:textId="77777777" w:rsidR="00A33149" w:rsidRPr="00D36D11" w:rsidRDefault="00A33149" w:rsidP="00A33149">
      <w:pPr>
        <w:rPr>
          <w:rFonts w:cs="Arial"/>
          <w:b/>
          <w:szCs w:val="22"/>
        </w:rPr>
      </w:pPr>
      <w:r w:rsidRPr="00D36D11">
        <w:rPr>
          <w:rFonts w:cs="Arial"/>
          <w:szCs w:val="22"/>
        </w:rPr>
        <w:br w:type="page"/>
      </w:r>
    </w:p>
    <w:p w14:paraId="05DB9B99" w14:textId="77777777" w:rsidR="00A33149" w:rsidRPr="00D36D11" w:rsidRDefault="00A33149" w:rsidP="00A33149">
      <w:pPr>
        <w:rPr>
          <w:rFonts w:cs="Arial"/>
          <w:b/>
          <w:szCs w:val="22"/>
        </w:rPr>
      </w:pPr>
    </w:p>
    <w:p w14:paraId="54ECF3E1" w14:textId="77777777" w:rsidR="00A33149" w:rsidRPr="00D36D11" w:rsidRDefault="00A33149" w:rsidP="00A33149">
      <w:pPr>
        <w:jc w:val="center"/>
        <w:rPr>
          <w:rFonts w:cs="Arial"/>
          <w:b/>
          <w:szCs w:val="22"/>
        </w:rPr>
      </w:pPr>
      <w:r w:rsidRPr="00D36D11">
        <w:rPr>
          <w:rFonts w:cs="Arial"/>
          <w:b/>
          <w:szCs w:val="22"/>
        </w:rPr>
        <w:t>NASTAVNI PROGRAM</w:t>
      </w:r>
    </w:p>
    <w:p w14:paraId="2154DA87" w14:textId="77777777" w:rsidR="00A33149" w:rsidRPr="00D36D11" w:rsidRDefault="00A33149" w:rsidP="009530E8">
      <w:pPr>
        <w:pStyle w:val="Heading1"/>
      </w:pPr>
      <w:r w:rsidRPr="00D36D11">
        <w:t xml:space="preserve">  </w:t>
      </w:r>
      <w:bookmarkStart w:id="11" w:name="_Toc78542091"/>
      <w:r w:rsidRPr="00D36D11">
        <w:t>OSNOVE ELEKTROTEHNIKE I ELEKTRONIKE</w:t>
      </w:r>
      <w:bookmarkEnd w:id="11"/>
    </w:p>
    <w:p w14:paraId="4F503413" w14:textId="77777777" w:rsidR="00A33149" w:rsidRPr="00D36D11" w:rsidRDefault="00A33149" w:rsidP="00A33149">
      <w:pPr>
        <w:jc w:val="center"/>
        <w:rPr>
          <w:rFonts w:cs="Arial"/>
          <w:szCs w:val="22"/>
        </w:rPr>
      </w:pPr>
    </w:p>
    <w:p w14:paraId="52EA9E3C" w14:textId="77777777" w:rsidR="00A33149" w:rsidRPr="00D36D11" w:rsidRDefault="00A33149" w:rsidP="00A33149">
      <w:pPr>
        <w:rPr>
          <w:rFonts w:cs="Arial"/>
          <w:szCs w:val="22"/>
        </w:rPr>
      </w:pPr>
    </w:p>
    <w:p w14:paraId="0DC53BC4" w14:textId="77777777" w:rsidR="00A33149" w:rsidRPr="00D36D11" w:rsidRDefault="00F17877" w:rsidP="00F17877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GODIŠNJI BROJ NASTAVNIH SATI: 70</w:t>
      </w:r>
    </w:p>
    <w:p w14:paraId="62928B1E" w14:textId="77777777" w:rsidR="00A33149" w:rsidRPr="00D36D11" w:rsidRDefault="00F17877" w:rsidP="00F17877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 xml:space="preserve">TJEDNI BROJ NASTAVNIH SATI: </w:t>
      </w:r>
      <w:r w:rsidR="00A33149" w:rsidRPr="00D36D11">
        <w:rPr>
          <w:rFonts w:cs="Arial"/>
          <w:szCs w:val="22"/>
        </w:rPr>
        <w:t>2</w:t>
      </w:r>
    </w:p>
    <w:p w14:paraId="2AEFF197" w14:textId="77777777" w:rsidR="00A33149" w:rsidRPr="00D36D11" w:rsidRDefault="00F17877" w:rsidP="00F17877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BROJ MODULA: 2</w:t>
      </w:r>
    </w:p>
    <w:p w14:paraId="5213F2B7" w14:textId="77777777" w:rsidR="00A33149" w:rsidRPr="00D36D11" w:rsidRDefault="00A33149" w:rsidP="00A33149">
      <w:pPr>
        <w:rPr>
          <w:rFonts w:cs="Arial"/>
          <w:szCs w:val="22"/>
        </w:rPr>
      </w:pPr>
    </w:p>
    <w:p w14:paraId="62532D8C" w14:textId="77777777" w:rsidR="00A33149" w:rsidRPr="00D36D11" w:rsidRDefault="00A33149" w:rsidP="00A33149">
      <w:pPr>
        <w:rPr>
          <w:rFonts w:cs="Arial"/>
          <w:b/>
          <w:szCs w:val="22"/>
        </w:rPr>
      </w:pPr>
    </w:p>
    <w:p w14:paraId="2C07303F" w14:textId="77777777" w:rsidR="00A33149" w:rsidRPr="00D36D11" w:rsidRDefault="00A33149" w:rsidP="00A33149">
      <w:pPr>
        <w:rPr>
          <w:rFonts w:cs="Arial"/>
          <w:b/>
          <w:szCs w:val="22"/>
        </w:rPr>
      </w:pPr>
    </w:p>
    <w:p w14:paraId="2AD2B94E" w14:textId="77777777" w:rsidR="00A33149" w:rsidRPr="00D36D11" w:rsidRDefault="00A33149" w:rsidP="00A33149">
      <w:pPr>
        <w:rPr>
          <w:rFonts w:cs="Arial"/>
          <w:b/>
          <w:szCs w:val="22"/>
        </w:rPr>
      </w:pPr>
    </w:p>
    <w:p w14:paraId="711BA5B2" w14:textId="77777777" w:rsidR="00A33149" w:rsidRPr="00D36D11" w:rsidRDefault="00A33149" w:rsidP="00A33149">
      <w:pPr>
        <w:rPr>
          <w:rFonts w:cs="Arial"/>
          <w:b/>
          <w:szCs w:val="22"/>
        </w:rPr>
      </w:pPr>
    </w:p>
    <w:p w14:paraId="4CB09EFD" w14:textId="77777777" w:rsidR="00A33149" w:rsidRPr="00D36D11" w:rsidRDefault="00A33149" w:rsidP="00A33149">
      <w:pPr>
        <w:rPr>
          <w:rFonts w:cs="Arial"/>
          <w:b/>
          <w:szCs w:val="22"/>
        </w:rPr>
      </w:pPr>
    </w:p>
    <w:p w14:paraId="2ED03D88" w14:textId="77777777" w:rsidR="00A33149" w:rsidRPr="00D36D11" w:rsidRDefault="00A33149" w:rsidP="00A33149">
      <w:pPr>
        <w:rPr>
          <w:rFonts w:cs="Arial"/>
          <w:b/>
          <w:szCs w:val="22"/>
        </w:rPr>
      </w:pPr>
    </w:p>
    <w:p w14:paraId="05D55A49" w14:textId="77777777" w:rsidR="00A33149" w:rsidRPr="00D36D11" w:rsidRDefault="00A33149" w:rsidP="00A33149">
      <w:pPr>
        <w:rPr>
          <w:rFonts w:cs="Arial"/>
          <w:b/>
          <w:szCs w:val="22"/>
        </w:rPr>
      </w:pPr>
    </w:p>
    <w:p w14:paraId="64F547C2" w14:textId="77777777" w:rsidR="00A33149" w:rsidRPr="00D36D11" w:rsidRDefault="00A33149" w:rsidP="00A33149">
      <w:pPr>
        <w:rPr>
          <w:rFonts w:cs="Arial"/>
          <w:b/>
          <w:szCs w:val="22"/>
        </w:rPr>
      </w:pPr>
    </w:p>
    <w:p w14:paraId="30CEC1E2" w14:textId="77777777" w:rsidR="00A33149" w:rsidRPr="00D36D11" w:rsidRDefault="00A33149" w:rsidP="00A33149">
      <w:pPr>
        <w:rPr>
          <w:rFonts w:cs="Arial"/>
          <w:b/>
          <w:szCs w:val="22"/>
        </w:rPr>
      </w:pPr>
    </w:p>
    <w:p w14:paraId="06F0BDDE" w14:textId="77777777" w:rsidR="00A33149" w:rsidRPr="00D36D11" w:rsidRDefault="00A33149" w:rsidP="00A33149">
      <w:pPr>
        <w:rPr>
          <w:rFonts w:cs="Arial"/>
          <w:b/>
          <w:szCs w:val="22"/>
        </w:rPr>
      </w:pPr>
    </w:p>
    <w:p w14:paraId="5CB09B0E" w14:textId="77777777" w:rsidR="00A33149" w:rsidRPr="00D36D11" w:rsidRDefault="00A33149" w:rsidP="00A33149">
      <w:pPr>
        <w:rPr>
          <w:rFonts w:cs="Arial"/>
          <w:b/>
          <w:szCs w:val="22"/>
        </w:rPr>
      </w:pPr>
    </w:p>
    <w:p w14:paraId="7E3944C5" w14:textId="77777777" w:rsidR="00A33149" w:rsidRPr="00D36D11" w:rsidRDefault="003F7CBC" w:rsidP="00A33149">
      <w:pPr>
        <w:rPr>
          <w:rFonts w:cs="Arial"/>
          <w:b/>
          <w:szCs w:val="22"/>
        </w:rPr>
      </w:pPr>
      <w:r w:rsidRPr="00D36D11">
        <w:rPr>
          <w:rFonts w:cs="Arial"/>
          <w:b/>
          <w:szCs w:val="22"/>
        </w:rPr>
        <w:br w:type="page"/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164"/>
        <w:gridCol w:w="2359"/>
      </w:tblGrid>
      <w:tr w:rsidR="00D36D11" w:rsidRPr="00D36D11" w14:paraId="78779502" w14:textId="77777777" w:rsidTr="00822E50">
        <w:trPr>
          <w:trHeight w:val="255"/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C2D69B"/>
            <w:vAlign w:val="center"/>
          </w:tcPr>
          <w:p w14:paraId="76102DDA" w14:textId="77777777" w:rsidR="00A33149" w:rsidRPr="00D36D11" w:rsidRDefault="006B393E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Nastavni p</w:t>
            </w:r>
            <w:r w:rsidR="00A33149" w:rsidRPr="00D36D11">
              <w:rPr>
                <w:rFonts w:cs="Arial"/>
                <w:b/>
                <w:szCs w:val="22"/>
              </w:rPr>
              <w:t>redmet (naziv):</w:t>
            </w:r>
          </w:p>
        </w:tc>
        <w:tc>
          <w:tcPr>
            <w:tcW w:w="7523" w:type="dxa"/>
            <w:gridSpan w:val="2"/>
            <w:tcBorders>
              <w:left w:val="single" w:sz="4" w:space="0" w:color="auto"/>
            </w:tcBorders>
            <w:vAlign w:val="center"/>
          </w:tcPr>
          <w:p w14:paraId="65BC00CD" w14:textId="77777777" w:rsidR="00A33149" w:rsidRPr="00D36D11" w:rsidRDefault="006B393E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  OSNOVE ELEKTROTEHNIKE I ELEKTRONIKE</w:t>
            </w:r>
          </w:p>
        </w:tc>
      </w:tr>
      <w:tr w:rsidR="00D36D11" w:rsidRPr="00D36D11" w14:paraId="69829E34" w14:textId="77777777" w:rsidTr="00822E50">
        <w:trPr>
          <w:trHeight w:val="264"/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C2D69B"/>
            <w:vAlign w:val="center"/>
          </w:tcPr>
          <w:p w14:paraId="1E9C5415" w14:textId="77777777" w:rsidR="00A33149" w:rsidRPr="00D36D11" w:rsidRDefault="00F17877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Modul (naziv</w:t>
            </w:r>
            <w:r w:rsidR="00A33149" w:rsidRPr="00D36D11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7523" w:type="dxa"/>
            <w:gridSpan w:val="2"/>
            <w:tcBorders>
              <w:left w:val="single" w:sz="4" w:space="0" w:color="auto"/>
            </w:tcBorders>
            <w:vAlign w:val="center"/>
          </w:tcPr>
          <w:p w14:paraId="6E5261E6" w14:textId="0A754AE8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</w:t>
            </w:r>
            <w:r w:rsidRPr="00D36D11">
              <w:rPr>
                <w:rFonts w:cs="Arial"/>
                <w:b/>
                <w:szCs w:val="22"/>
              </w:rPr>
              <w:t xml:space="preserve">Elektrostatika i </w:t>
            </w:r>
            <w:r w:rsidR="00C75BCD" w:rsidRPr="00D36D11">
              <w:rPr>
                <w:rFonts w:cs="Arial"/>
                <w:b/>
                <w:szCs w:val="22"/>
              </w:rPr>
              <w:t>istosmjern</w:t>
            </w:r>
            <w:r w:rsidR="00CA3B6F" w:rsidRPr="00D36D11">
              <w:rPr>
                <w:rFonts w:cs="Arial"/>
                <w:b/>
                <w:szCs w:val="22"/>
              </w:rPr>
              <w:t>a</w:t>
            </w:r>
            <w:r w:rsidRPr="00D36D11">
              <w:rPr>
                <w:rFonts w:cs="Arial"/>
                <w:b/>
                <w:szCs w:val="22"/>
              </w:rPr>
              <w:t xml:space="preserve"> struj</w:t>
            </w:r>
            <w:r w:rsidR="00CA3B6F" w:rsidRPr="00D36D11">
              <w:rPr>
                <w:rFonts w:cs="Arial"/>
                <w:b/>
                <w:szCs w:val="22"/>
              </w:rPr>
              <w:t>a</w:t>
            </w:r>
          </w:p>
        </w:tc>
      </w:tr>
      <w:tr w:rsidR="00D36D11" w:rsidRPr="00D36D11" w14:paraId="2AE0F1D9" w14:textId="77777777" w:rsidTr="00E763C5">
        <w:trPr>
          <w:jc w:val="center"/>
        </w:trPr>
        <w:tc>
          <w:tcPr>
            <w:tcW w:w="9791" w:type="dxa"/>
            <w:gridSpan w:val="3"/>
          </w:tcPr>
          <w:p w14:paraId="52FC0F39" w14:textId="77777777" w:rsidR="00F17877" w:rsidRPr="00D36D11" w:rsidRDefault="00F17877" w:rsidP="00F17877">
            <w:pPr>
              <w:jc w:val="righ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Redni broj modula:</w:t>
            </w:r>
            <w:r w:rsidRPr="00D36D11">
              <w:rPr>
                <w:rFonts w:cs="Arial"/>
                <w:szCs w:val="22"/>
              </w:rPr>
              <w:t xml:space="preserve"> 1.</w:t>
            </w:r>
          </w:p>
        </w:tc>
      </w:tr>
      <w:tr w:rsidR="00D36D11" w:rsidRPr="00D36D11" w14:paraId="3F7F556B" w14:textId="77777777" w:rsidTr="00822E50">
        <w:trPr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12AADA24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Svrha </w:t>
            </w:r>
          </w:p>
        </w:tc>
      </w:tr>
      <w:tr w:rsidR="00D36D11" w:rsidRPr="00D36D11" w14:paraId="06A4E684" w14:textId="77777777" w:rsidTr="00822E50">
        <w:trPr>
          <w:jc w:val="center"/>
        </w:trPr>
        <w:tc>
          <w:tcPr>
            <w:tcW w:w="9791" w:type="dxa"/>
            <w:gridSpan w:val="3"/>
          </w:tcPr>
          <w:p w14:paraId="12FCC882" w14:textId="7EF93093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Osposobiti uče</w:t>
            </w:r>
            <w:r w:rsidR="00F17877" w:rsidRPr="00D36D11">
              <w:rPr>
                <w:rFonts w:cs="Arial"/>
                <w:szCs w:val="22"/>
              </w:rPr>
              <w:t xml:space="preserve">nika </w:t>
            </w:r>
            <w:r w:rsidR="00C75BCD" w:rsidRPr="00D36D11">
              <w:rPr>
                <w:rFonts w:cs="Arial"/>
                <w:szCs w:val="22"/>
              </w:rPr>
              <w:t xml:space="preserve">za stjecanje </w:t>
            </w:r>
            <w:r w:rsidR="00F17877" w:rsidRPr="00D36D11">
              <w:rPr>
                <w:rFonts w:cs="Arial"/>
                <w:szCs w:val="22"/>
              </w:rPr>
              <w:t>znanja iz područja</w:t>
            </w:r>
            <w:r w:rsidRPr="00D36D11">
              <w:rPr>
                <w:rFonts w:cs="Arial"/>
                <w:szCs w:val="22"/>
              </w:rPr>
              <w:t xml:space="preserve"> elektrostatike i</w:t>
            </w:r>
            <w:r w:rsidR="00C75BCD" w:rsidRPr="00D36D11">
              <w:rPr>
                <w:rFonts w:cs="Arial"/>
                <w:szCs w:val="22"/>
              </w:rPr>
              <w:t xml:space="preserve"> istosmjernih</w:t>
            </w:r>
            <w:r w:rsidRPr="00D36D11">
              <w:rPr>
                <w:rFonts w:cs="Arial"/>
                <w:szCs w:val="22"/>
              </w:rPr>
              <w:t xml:space="preserve"> struja.</w:t>
            </w:r>
          </w:p>
        </w:tc>
      </w:tr>
      <w:tr w:rsidR="00D36D11" w:rsidRPr="00D36D11" w14:paraId="58194B21" w14:textId="77777777" w:rsidTr="00822E50">
        <w:trPr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7F2C0DC5" w14:textId="389A988C" w:rsidR="00A33149" w:rsidRPr="00D36D11" w:rsidRDefault="00571A6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A33149" w:rsidRPr="00D36D11">
              <w:rPr>
                <w:rFonts w:cs="Arial"/>
                <w:b/>
                <w:szCs w:val="22"/>
              </w:rPr>
              <w:t xml:space="preserve"> zahtjevi / 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</w:p>
        </w:tc>
      </w:tr>
      <w:tr w:rsidR="00D36D11" w:rsidRPr="00D36D11" w14:paraId="665B8682" w14:textId="77777777" w:rsidTr="00822E50">
        <w:trPr>
          <w:jc w:val="center"/>
        </w:trPr>
        <w:tc>
          <w:tcPr>
            <w:tcW w:w="9791" w:type="dxa"/>
            <w:gridSpan w:val="3"/>
          </w:tcPr>
          <w:p w14:paraId="5D6427E6" w14:textId="77777777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Osnovn</w:t>
            </w:r>
            <w:r w:rsidR="00F17877" w:rsidRPr="00D36D11">
              <w:rPr>
                <w:rFonts w:cs="Arial"/>
                <w:szCs w:val="22"/>
              </w:rPr>
              <w:t>a znanja iz nastavnih predmeta Matematika i Fi</w:t>
            </w:r>
            <w:r w:rsidRPr="00D36D11">
              <w:rPr>
                <w:rFonts w:cs="Arial"/>
                <w:szCs w:val="22"/>
              </w:rPr>
              <w:t>zika.</w:t>
            </w:r>
          </w:p>
        </w:tc>
      </w:tr>
      <w:tr w:rsidR="00D36D11" w:rsidRPr="00D36D11" w14:paraId="2DFCA06A" w14:textId="77777777" w:rsidTr="00822E50">
        <w:trPr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60440EE7" w14:textId="6B05EEC0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</w:t>
            </w:r>
            <w:r w:rsidR="00B07436" w:rsidRPr="00D36D11">
              <w:rPr>
                <w:rFonts w:cs="Arial"/>
                <w:b/>
                <w:szCs w:val="22"/>
              </w:rPr>
              <w:t>lj</w:t>
            </w:r>
            <w:r w:rsidRPr="00D36D11">
              <w:rPr>
                <w:rFonts w:cs="Arial"/>
                <w:b/>
                <w:szCs w:val="22"/>
              </w:rPr>
              <w:t>evi</w:t>
            </w:r>
          </w:p>
        </w:tc>
      </w:tr>
      <w:tr w:rsidR="00D36D11" w:rsidRPr="00D36D11" w14:paraId="360312F8" w14:textId="77777777" w:rsidTr="00822E50">
        <w:trPr>
          <w:jc w:val="center"/>
        </w:trPr>
        <w:tc>
          <w:tcPr>
            <w:tcW w:w="9791" w:type="dxa"/>
            <w:gridSpan w:val="3"/>
          </w:tcPr>
          <w:p w14:paraId="4FA2DCF2" w14:textId="7B10CF06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Postizanje potrebnog</w:t>
            </w:r>
            <w:r w:rsidR="00C75BCD" w:rsidRPr="00D36D11">
              <w:rPr>
                <w:rFonts w:cs="Arial"/>
                <w:szCs w:val="22"/>
              </w:rPr>
              <w:t>a</w:t>
            </w:r>
            <w:r w:rsidRPr="00D36D11">
              <w:rPr>
                <w:rFonts w:cs="Arial"/>
                <w:szCs w:val="22"/>
              </w:rPr>
              <w:t xml:space="preserve"> m</w:t>
            </w:r>
            <w:r w:rsidR="00F17877" w:rsidRPr="00D36D11">
              <w:rPr>
                <w:rFonts w:cs="Arial"/>
                <w:szCs w:val="22"/>
              </w:rPr>
              <w:t>inimuma znanja iz područja</w:t>
            </w:r>
            <w:r w:rsidRPr="00D36D11">
              <w:rPr>
                <w:rFonts w:cs="Arial"/>
                <w:szCs w:val="22"/>
              </w:rPr>
              <w:t xml:space="preserve"> elektrostatike i </w:t>
            </w:r>
            <w:r w:rsidR="00C75BCD" w:rsidRPr="00D36D11">
              <w:rPr>
                <w:rFonts w:cs="Arial"/>
                <w:szCs w:val="22"/>
              </w:rPr>
              <w:t>istosmjernih</w:t>
            </w:r>
            <w:r w:rsidRPr="00D36D11">
              <w:rPr>
                <w:rFonts w:cs="Arial"/>
                <w:szCs w:val="22"/>
              </w:rPr>
              <w:t xml:space="preserve"> struja. Razvijanje vještina komuniciranja kroz timski rad.</w:t>
            </w:r>
          </w:p>
        </w:tc>
      </w:tr>
      <w:tr w:rsidR="00D36D11" w:rsidRPr="00D36D11" w14:paraId="043E92F7" w14:textId="77777777" w:rsidTr="00822E50">
        <w:trPr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2EFB92E1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</w:t>
            </w:r>
          </w:p>
        </w:tc>
      </w:tr>
      <w:tr w:rsidR="00D36D11" w:rsidRPr="00D36D11" w14:paraId="04A5DE54" w14:textId="77777777" w:rsidTr="00822E50">
        <w:trPr>
          <w:jc w:val="center"/>
        </w:trPr>
        <w:tc>
          <w:tcPr>
            <w:tcW w:w="9791" w:type="dxa"/>
            <w:gridSpan w:val="3"/>
          </w:tcPr>
          <w:p w14:paraId="6F98BD4F" w14:textId="77777777" w:rsidR="00A33149" w:rsidRPr="00D36D11" w:rsidRDefault="00A33149" w:rsidP="00CE5463">
            <w:pPr>
              <w:numPr>
                <w:ilvl w:val="0"/>
                <w:numId w:val="66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Elektrostatika</w:t>
            </w:r>
          </w:p>
          <w:p w14:paraId="51A366A6" w14:textId="1ABCA246" w:rsidR="00A33149" w:rsidRPr="00D36D11" w:rsidRDefault="00C75BCD" w:rsidP="00CE5463">
            <w:pPr>
              <w:numPr>
                <w:ilvl w:val="0"/>
                <w:numId w:val="66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Istosmjern</w:t>
            </w:r>
            <w:r w:rsidR="00CA3B6F" w:rsidRPr="00D36D11">
              <w:rPr>
                <w:rFonts w:cs="Arial"/>
                <w:szCs w:val="22"/>
              </w:rPr>
              <w:t>a</w:t>
            </w:r>
            <w:r w:rsidR="00A33149" w:rsidRPr="00D36D11">
              <w:rPr>
                <w:rFonts w:cs="Arial"/>
                <w:szCs w:val="22"/>
              </w:rPr>
              <w:t xml:space="preserve"> struj</w:t>
            </w:r>
            <w:r w:rsidR="00CA3B6F" w:rsidRPr="00D36D11">
              <w:rPr>
                <w:rFonts w:cs="Arial"/>
                <w:szCs w:val="22"/>
              </w:rPr>
              <w:t>a</w:t>
            </w:r>
          </w:p>
        </w:tc>
      </w:tr>
      <w:tr w:rsidR="00D36D11" w:rsidRPr="00D36D11" w14:paraId="7482C857" w14:textId="77777777" w:rsidTr="00822E50">
        <w:trPr>
          <w:trHeight w:val="324"/>
          <w:jc w:val="center"/>
        </w:trPr>
        <w:tc>
          <w:tcPr>
            <w:tcW w:w="7432" w:type="dxa"/>
            <w:gridSpan w:val="2"/>
            <w:tcBorders>
              <w:right w:val="single" w:sz="4" w:space="0" w:color="auto"/>
            </w:tcBorders>
            <w:shd w:val="clear" w:color="auto" w:fill="C2D69B"/>
            <w:vAlign w:val="center"/>
          </w:tcPr>
          <w:p w14:paraId="6A4EDED5" w14:textId="77777777" w:rsidR="00A33149" w:rsidRPr="00D36D11" w:rsidRDefault="00F17877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</w:t>
            </w:r>
            <w:r w:rsidR="00A33149" w:rsidRPr="00D36D11">
              <w:rPr>
                <w:rFonts w:cs="Arial"/>
                <w:b/>
                <w:szCs w:val="22"/>
              </w:rPr>
              <w:t>i učenja</w:t>
            </w:r>
          </w:p>
        </w:tc>
        <w:tc>
          <w:tcPr>
            <w:tcW w:w="2359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6EC7728F" w14:textId="77777777" w:rsidR="00A33149" w:rsidRPr="00D36D11" w:rsidRDefault="00A33149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A33149" w:rsidRPr="00D36D11" w14:paraId="3D597613" w14:textId="77777777" w:rsidTr="00822E50">
        <w:trPr>
          <w:trHeight w:val="420"/>
          <w:jc w:val="center"/>
        </w:trPr>
        <w:tc>
          <w:tcPr>
            <w:tcW w:w="7432" w:type="dxa"/>
            <w:gridSpan w:val="2"/>
            <w:tcBorders>
              <w:right w:val="single" w:sz="4" w:space="0" w:color="auto"/>
            </w:tcBorders>
          </w:tcPr>
          <w:p w14:paraId="584C9D20" w14:textId="77777777" w:rsidR="00A33149" w:rsidRPr="00D36D11" w:rsidRDefault="00A33149" w:rsidP="00822E50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1. Elektrostatika</w:t>
            </w:r>
          </w:p>
          <w:p w14:paraId="0E34C7A5" w14:textId="1D16DEF8" w:rsidR="00A33149" w:rsidRPr="00D36D11" w:rsidRDefault="00A33149" w:rsidP="00822E50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Učeni</w:t>
            </w:r>
            <w:r w:rsidR="00CA3B6F" w:rsidRPr="00D36D11">
              <w:rPr>
                <w:rFonts w:cs="Arial"/>
                <w:bCs/>
                <w:szCs w:val="22"/>
              </w:rPr>
              <w:t xml:space="preserve">k </w:t>
            </w:r>
            <w:r w:rsidRPr="00D36D11">
              <w:rPr>
                <w:rFonts w:cs="Arial"/>
                <w:bCs/>
                <w:szCs w:val="22"/>
              </w:rPr>
              <w:t>će biti sposob</w:t>
            </w:r>
            <w:r w:rsidR="00CA3B6F" w:rsidRPr="00D36D11">
              <w:rPr>
                <w:rFonts w:cs="Arial"/>
                <w:bCs/>
                <w:szCs w:val="22"/>
              </w:rPr>
              <w:t>an</w:t>
            </w:r>
            <w:r w:rsidRPr="00D36D11">
              <w:rPr>
                <w:rFonts w:cs="Arial"/>
                <w:bCs/>
                <w:szCs w:val="22"/>
              </w:rPr>
              <w:t>:</w:t>
            </w:r>
          </w:p>
          <w:p w14:paraId="1ECC4F98" w14:textId="77777777" w:rsidR="00CA3B6F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niti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pojam naelektri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ziranoga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tijela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53215140" w14:textId="77777777" w:rsidR="00CA3B6F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niti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Coulombov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zakon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268F1F25" w14:textId="156760AB" w:rsidR="00CA3B6F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pojam električnog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a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po</w:t>
            </w:r>
            <w:r w:rsidR="00B07436" w:rsidRPr="00D36D11">
              <w:rPr>
                <w:rFonts w:ascii="Arial" w:hAnsi="Arial" w:cs="Arial"/>
                <w:bCs/>
                <w:lang w:val="hr-HR"/>
              </w:rPr>
              <w:t>lj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a, </w:t>
            </w:r>
            <w:r w:rsidR="00472A15" w:rsidRPr="00D36D11">
              <w:rPr>
                <w:rFonts w:ascii="Arial" w:hAnsi="Arial" w:cs="Arial"/>
                <w:bCs/>
                <w:lang w:val="hr-HR"/>
              </w:rPr>
              <w:t>elektrostatičkoga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po</w:t>
            </w:r>
            <w:r w:rsidR="00B07436" w:rsidRPr="00D36D11">
              <w:rPr>
                <w:rFonts w:ascii="Arial" w:hAnsi="Arial" w:cs="Arial"/>
                <w:bCs/>
                <w:lang w:val="hr-HR"/>
              </w:rPr>
              <w:t>lj</w:t>
            </w:r>
            <w:r w:rsidRPr="00D36D11">
              <w:rPr>
                <w:rFonts w:ascii="Arial" w:hAnsi="Arial" w:cs="Arial"/>
                <w:bCs/>
                <w:lang w:val="hr-HR"/>
              </w:rPr>
              <w:t>a i način prikazivanja električnog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a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po</w:t>
            </w:r>
            <w:r w:rsidR="00B07436" w:rsidRPr="00D36D11">
              <w:rPr>
                <w:rFonts w:ascii="Arial" w:hAnsi="Arial" w:cs="Arial"/>
                <w:bCs/>
                <w:lang w:val="hr-HR"/>
              </w:rPr>
              <w:t>lj</w:t>
            </w:r>
            <w:r w:rsidRPr="00D36D11">
              <w:rPr>
                <w:rFonts w:ascii="Arial" w:hAnsi="Arial" w:cs="Arial"/>
                <w:bCs/>
                <w:lang w:val="hr-HR"/>
              </w:rPr>
              <w:t>a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699C35A3" w14:textId="188B5AE2" w:rsidR="00CA3B6F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defini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rati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jačinu električnog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a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po</w:t>
            </w:r>
            <w:r w:rsidR="00B07436" w:rsidRPr="00D36D11">
              <w:rPr>
                <w:rFonts w:ascii="Arial" w:hAnsi="Arial" w:cs="Arial"/>
                <w:bCs/>
                <w:lang w:val="hr-HR"/>
              </w:rPr>
              <w:t>lj</w:t>
            </w:r>
            <w:r w:rsidRPr="00D36D11">
              <w:rPr>
                <w:rFonts w:ascii="Arial" w:hAnsi="Arial" w:cs="Arial"/>
                <w:bCs/>
                <w:lang w:val="hr-HR"/>
              </w:rPr>
              <w:t>a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54E2ADEB" w14:textId="77777777" w:rsidR="00CA3B6F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električni potencijal i napon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077E7EF7" w14:textId="33693FAD" w:rsidR="00CA3B6F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razliku između ponašanja izolatora i </w:t>
            </w:r>
            <w:r w:rsidR="009D4211" w:rsidRPr="00D36D11">
              <w:rPr>
                <w:rFonts w:ascii="Arial" w:hAnsi="Arial" w:cs="Arial"/>
                <w:bCs/>
                <w:lang w:val="hr-HR"/>
              </w:rPr>
              <w:t>vodič</w:t>
            </w:r>
            <w:r w:rsidRPr="00D36D11">
              <w:rPr>
                <w:rFonts w:ascii="Arial" w:hAnsi="Arial" w:cs="Arial"/>
                <w:bCs/>
                <w:lang w:val="hr-HR"/>
              </w:rPr>
              <w:t>a u električnom po</w:t>
            </w:r>
            <w:r w:rsidR="00B07436" w:rsidRPr="00D36D11">
              <w:rPr>
                <w:rFonts w:ascii="Arial" w:hAnsi="Arial" w:cs="Arial"/>
                <w:bCs/>
                <w:lang w:val="hr-HR"/>
              </w:rPr>
              <w:t>lj</w:t>
            </w:r>
            <w:r w:rsidRPr="00D36D11">
              <w:rPr>
                <w:rFonts w:ascii="Arial" w:hAnsi="Arial" w:cs="Arial"/>
                <w:bCs/>
                <w:lang w:val="hr-HR"/>
              </w:rPr>
              <w:t>u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5D02DE46" w14:textId="77777777" w:rsidR="00CA3B6F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kapacitet kondenzatora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 xml:space="preserve"> 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pločastog kondenzatora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1A3F86B6" w14:textId="77777777" w:rsidR="00CA3B6F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niti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optereć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enje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kondenzatora i energiju opterećenog kondenzatora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0BE19BD7" w14:textId="6339E903" w:rsidR="00CA3B6F" w:rsidRPr="00D36D11" w:rsidRDefault="00472A15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izračunavati</w:t>
            </w:r>
            <w:r w:rsidR="00A33149" w:rsidRPr="00D36D11">
              <w:rPr>
                <w:rFonts w:ascii="Arial" w:hAnsi="Arial" w:cs="Arial"/>
                <w:bCs/>
                <w:lang w:val="hr-HR"/>
              </w:rPr>
              <w:t xml:space="preserve"> kapacitet 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serijski</w:t>
            </w:r>
            <w:r w:rsidR="00A33149" w:rsidRPr="00D36D11">
              <w:rPr>
                <w:rFonts w:ascii="Arial" w:hAnsi="Arial" w:cs="Arial"/>
                <w:bCs/>
                <w:lang w:val="hr-HR"/>
              </w:rPr>
              <w:t xml:space="preserve"> i paralelno spojenih kondenzatora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6F4C64E0" w14:textId="77777777" w:rsidR="00CA3B6F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izračuna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kapacitet mješovite veze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41C4EA4F" w14:textId="1A9D04DC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rješava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jednostavnije numeričke zadatke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.</w:t>
            </w:r>
          </w:p>
          <w:p w14:paraId="3A5D9E3C" w14:textId="71AFCAFF" w:rsidR="00A33149" w:rsidRPr="00D36D11" w:rsidRDefault="00A33149" w:rsidP="00822E50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 xml:space="preserve">2. </w:t>
            </w:r>
            <w:r w:rsidR="00CA3B6F" w:rsidRPr="00D36D11">
              <w:rPr>
                <w:rFonts w:cs="Arial"/>
                <w:b/>
                <w:bCs/>
                <w:szCs w:val="22"/>
              </w:rPr>
              <w:t>Istosmjerna</w:t>
            </w:r>
            <w:r w:rsidRPr="00D36D11">
              <w:rPr>
                <w:rFonts w:cs="Arial"/>
                <w:b/>
                <w:bCs/>
                <w:szCs w:val="22"/>
              </w:rPr>
              <w:t xml:space="preserve"> struj</w:t>
            </w:r>
            <w:r w:rsidR="00CA3B6F" w:rsidRPr="00D36D11">
              <w:rPr>
                <w:rFonts w:cs="Arial"/>
                <w:b/>
                <w:bCs/>
                <w:szCs w:val="22"/>
              </w:rPr>
              <w:t>a</w:t>
            </w:r>
          </w:p>
          <w:p w14:paraId="348C2CDA" w14:textId="6EEEFA8F" w:rsidR="00A33149" w:rsidRPr="00D36D11" w:rsidRDefault="00A33149" w:rsidP="00822E50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Učeni</w:t>
            </w:r>
            <w:r w:rsidR="00CA3B6F" w:rsidRPr="00D36D11">
              <w:rPr>
                <w:rFonts w:cs="Arial"/>
                <w:bCs/>
                <w:szCs w:val="22"/>
              </w:rPr>
              <w:t>k</w:t>
            </w:r>
            <w:r w:rsidRPr="00D36D11">
              <w:rPr>
                <w:rFonts w:cs="Arial"/>
                <w:bCs/>
                <w:szCs w:val="22"/>
              </w:rPr>
              <w:t xml:space="preserve"> će biti sposobni:</w:t>
            </w:r>
          </w:p>
          <w:p w14:paraId="78C6483A" w14:textId="77777777" w:rsidR="00CA3B6F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pojam 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isto</w:t>
            </w:r>
            <w:r w:rsidRPr="00D36D11">
              <w:rPr>
                <w:rFonts w:ascii="Arial" w:hAnsi="Arial" w:cs="Arial"/>
                <w:bCs/>
                <w:lang w:val="hr-HR"/>
              </w:rPr>
              <w:t>smjerne struje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 xml:space="preserve"> 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nabroj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ati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najvažnija d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jelovanja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struje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02E2F84E" w14:textId="408A44D6" w:rsidR="00CA3B6F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defini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rati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elemente električnog</w:t>
            </w:r>
            <w:r w:rsidR="001306ED" w:rsidRPr="00D36D11">
              <w:rPr>
                <w:rFonts w:ascii="Arial" w:hAnsi="Arial" w:cs="Arial"/>
                <w:bCs/>
                <w:lang w:val="hr-HR"/>
              </w:rPr>
              <w:t>a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kruga,</w:t>
            </w:r>
          </w:p>
          <w:p w14:paraId="0C4D276D" w14:textId="77777777" w:rsidR="00CA3B6F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defini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rati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jačinu, smjer i gust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oću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električne struje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6DCDAF73" w14:textId="06D0C9D0" w:rsidR="00CA3B6F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defini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rati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električnu otpornost, 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o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visnost 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posebne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otpornosti o temperatur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i,</w:t>
            </w:r>
          </w:p>
          <w:p w14:paraId="183F7E2A" w14:textId="77777777" w:rsidR="00CA3B6F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izračuna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otpornost 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serijske</w:t>
            </w:r>
            <w:r w:rsidRPr="00D36D11">
              <w:rPr>
                <w:rFonts w:ascii="Arial" w:hAnsi="Arial" w:cs="Arial"/>
                <w:bCs/>
                <w:lang w:val="hr-HR"/>
              </w:rPr>
              <w:t>, paralelne i mješovite veze otpornika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2ACA6855" w14:textId="77777777" w:rsidR="00CA3B6F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O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h</w:t>
            </w:r>
            <w:r w:rsidRPr="00D36D11">
              <w:rPr>
                <w:rFonts w:ascii="Arial" w:hAnsi="Arial" w:cs="Arial"/>
                <w:bCs/>
                <w:lang w:val="hr-HR"/>
              </w:rPr>
              <w:t>mov zakon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609865C0" w14:textId="77777777" w:rsidR="00CA3B6F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Jouleov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zakon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047B3716" w14:textId="77777777" w:rsidR="006C18B2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CA3B6F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prvi i drugi Kir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ch</w:t>
            </w:r>
            <w:r w:rsidRPr="00D36D11">
              <w:rPr>
                <w:rFonts w:ascii="Arial" w:hAnsi="Arial" w:cs="Arial"/>
                <w:bCs/>
                <w:lang w:val="hr-HR"/>
              </w:rPr>
              <w:t>of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f</w:t>
            </w:r>
            <w:r w:rsidRPr="00D36D11">
              <w:rPr>
                <w:rFonts w:ascii="Arial" w:hAnsi="Arial" w:cs="Arial"/>
                <w:bCs/>
                <w:lang w:val="hr-HR"/>
              </w:rPr>
              <w:t>ov zakon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517D6D20" w14:textId="77777777" w:rsidR="006C18B2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objasni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mjerenje jačine električne struje i napona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1CFE2876" w14:textId="77777777" w:rsidR="006C18B2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pojmove električn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oga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rad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 xml:space="preserve">a </w:t>
            </w:r>
            <w:r w:rsidRPr="00D36D11">
              <w:rPr>
                <w:rFonts w:ascii="Arial" w:hAnsi="Arial" w:cs="Arial"/>
                <w:bCs/>
                <w:lang w:val="hr-HR"/>
              </w:rPr>
              <w:t>i snag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e,</w:t>
            </w:r>
          </w:p>
          <w:p w14:paraId="5B074703" w14:textId="77777777" w:rsidR="006C18B2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pojmove električn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oga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generator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a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i elektromotorn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e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sil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e,</w:t>
            </w:r>
          </w:p>
          <w:p w14:paraId="2527E692" w14:textId="77777777" w:rsidR="006C18B2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serijsku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i paralelnu vezu generatora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4D83D221" w14:textId="77777777" w:rsidR="006C18B2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jednostavni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električn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k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rug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s više generatora i prijemnika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6F0FF27F" w14:textId="639D0D7D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rješava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jednostavnije zadatke iz složenog</w:t>
            </w:r>
            <w:r w:rsidR="001306ED" w:rsidRPr="00D36D11">
              <w:rPr>
                <w:rFonts w:ascii="Arial" w:hAnsi="Arial" w:cs="Arial"/>
                <w:bCs/>
                <w:lang w:val="hr-HR"/>
              </w:rPr>
              <w:t>a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električnog k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ruga.</w:t>
            </w:r>
          </w:p>
        </w:tc>
        <w:tc>
          <w:tcPr>
            <w:tcW w:w="2359" w:type="dxa"/>
            <w:tcBorders>
              <w:left w:val="single" w:sz="4" w:space="0" w:color="auto"/>
            </w:tcBorders>
          </w:tcPr>
          <w:p w14:paraId="51D6DB43" w14:textId="77777777" w:rsidR="00A33149" w:rsidRPr="00D36D11" w:rsidRDefault="00A33149" w:rsidP="00822E50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Jedinica 1.</w:t>
            </w:r>
          </w:p>
          <w:p w14:paraId="3AA66D2F" w14:textId="7C378CFC" w:rsidR="00A33149" w:rsidRPr="00D36D11" w:rsidRDefault="00A33149" w:rsidP="006C18B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Koristiti grafofolije, uzorke, makete, stručne časopise, </w:t>
            </w:r>
            <w:r w:rsidR="006C18B2" w:rsidRPr="00D36D11">
              <w:rPr>
                <w:rFonts w:cs="Arial"/>
                <w:bCs/>
                <w:szCs w:val="22"/>
              </w:rPr>
              <w:t>mrežu.</w:t>
            </w:r>
          </w:p>
          <w:p w14:paraId="0168F2D0" w14:textId="77777777" w:rsidR="006C18B2" w:rsidRPr="00D36D11" w:rsidRDefault="006C18B2" w:rsidP="006C18B2">
            <w:pPr>
              <w:rPr>
                <w:rFonts w:cs="Arial"/>
                <w:bCs/>
                <w:szCs w:val="22"/>
              </w:rPr>
            </w:pPr>
          </w:p>
          <w:p w14:paraId="1DB787BB" w14:textId="255715B8" w:rsidR="00A33149" w:rsidRPr="00D36D11" w:rsidRDefault="00A33149" w:rsidP="006C18B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 realizaciji modula o</w:t>
            </w:r>
            <w:r w:rsidR="006C18B2" w:rsidRPr="00D36D11">
              <w:rPr>
                <w:rFonts w:cs="Arial"/>
                <w:bCs/>
                <w:szCs w:val="22"/>
              </w:rPr>
              <w:t>pseg</w:t>
            </w:r>
            <w:r w:rsidRPr="00D36D11">
              <w:rPr>
                <w:rFonts w:cs="Arial"/>
                <w:bCs/>
                <w:szCs w:val="22"/>
              </w:rPr>
              <w:t xml:space="preserve"> gradiva prilagoditi stvarnim potrebama zanimanja</w:t>
            </w:r>
            <w:r w:rsidR="006C18B2" w:rsidRPr="00D36D11">
              <w:rPr>
                <w:rFonts w:cs="Arial"/>
                <w:bCs/>
                <w:szCs w:val="22"/>
              </w:rPr>
              <w:t>.</w:t>
            </w:r>
          </w:p>
          <w:p w14:paraId="18E90AB0" w14:textId="77777777" w:rsidR="006C18B2" w:rsidRPr="00D36D11" w:rsidRDefault="006C18B2" w:rsidP="006C18B2">
            <w:pPr>
              <w:rPr>
                <w:rFonts w:cs="Arial"/>
                <w:bCs/>
                <w:szCs w:val="22"/>
              </w:rPr>
            </w:pPr>
          </w:p>
          <w:p w14:paraId="24DEDABD" w14:textId="77777777" w:rsidR="00A33149" w:rsidRPr="00D36D11" w:rsidRDefault="00A33149" w:rsidP="00822E50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Jedinica 2.</w:t>
            </w:r>
          </w:p>
          <w:p w14:paraId="147A5B48" w14:textId="2A34AF3D" w:rsidR="00A33149" w:rsidRPr="00D36D11" w:rsidRDefault="00A33149" w:rsidP="006C18B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Koristiti grafofolije, uzorke, makete, stručne časopise, </w:t>
            </w:r>
            <w:r w:rsidR="006C18B2" w:rsidRPr="00D36D11">
              <w:rPr>
                <w:rFonts w:cs="Arial"/>
                <w:bCs/>
                <w:szCs w:val="22"/>
              </w:rPr>
              <w:t>mrežu.</w:t>
            </w:r>
          </w:p>
          <w:p w14:paraId="4DCD5000" w14:textId="77777777" w:rsidR="006C18B2" w:rsidRPr="00D36D11" w:rsidRDefault="006C18B2" w:rsidP="006C18B2">
            <w:pPr>
              <w:rPr>
                <w:rFonts w:cs="Arial"/>
                <w:bCs/>
                <w:szCs w:val="22"/>
              </w:rPr>
            </w:pPr>
          </w:p>
          <w:p w14:paraId="350C8BBC" w14:textId="555CD9B6" w:rsidR="00A33149" w:rsidRPr="00D36D11" w:rsidRDefault="00A33149" w:rsidP="006C18B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 realizaciji modula o</w:t>
            </w:r>
            <w:r w:rsidR="006C18B2" w:rsidRPr="00D36D11">
              <w:rPr>
                <w:rFonts w:cs="Arial"/>
                <w:bCs/>
                <w:szCs w:val="22"/>
              </w:rPr>
              <w:t>pseg</w:t>
            </w:r>
            <w:r w:rsidRPr="00D36D11">
              <w:rPr>
                <w:rFonts w:cs="Arial"/>
                <w:bCs/>
                <w:szCs w:val="22"/>
              </w:rPr>
              <w:t xml:space="preserve"> gradiva prilagoditi stvarnim potrebama zanimanja</w:t>
            </w:r>
            <w:r w:rsidR="006C18B2" w:rsidRPr="00D36D11">
              <w:rPr>
                <w:rFonts w:cs="Arial"/>
                <w:bCs/>
                <w:szCs w:val="22"/>
              </w:rPr>
              <w:t>.</w:t>
            </w:r>
          </w:p>
        </w:tc>
      </w:tr>
    </w:tbl>
    <w:p w14:paraId="073CC856" w14:textId="16142E0C" w:rsidR="00A33149" w:rsidRPr="00D36D11" w:rsidRDefault="00A33149" w:rsidP="00A33149">
      <w:pPr>
        <w:rPr>
          <w:rFonts w:cs="Arial"/>
          <w:b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94"/>
        <w:gridCol w:w="2629"/>
      </w:tblGrid>
      <w:tr w:rsidR="00D36D11" w:rsidRPr="00D36D11" w14:paraId="6F816236" w14:textId="77777777" w:rsidTr="00822E50">
        <w:trPr>
          <w:trHeight w:val="345"/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C2D69B"/>
            <w:vAlign w:val="center"/>
          </w:tcPr>
          <w:p w14:paraId="41DE3487" w14:textId="77777777" w:rsidR="00A33149" w:rsidRPr="00D36D11" w:rsidRDefault="006B393E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Modul (naziv</w:t>
            </w:r>
            <w:r w:rsidR="00A33149" w:rsidRPr="00D36D11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7523" w:type="dxa"/>
            <w:gridSpan w:val="2"/>
            <w:tcBorders>
              <w:left w:val="single" w:sz="4" w:space="0" w:color="auto"/>
            </w:tcBorders>
            <w:vAlign w:val="center"/>
          </w:tcPr>
          <w:p w14:paraId="0491FC1C" w14:textId="28DD2379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  Elektromagnetizam, izmjeničn</w:t>
            </w:r>
            <w:r w:rsidR="006C18B2" w:rsidRPr="00D36D11">
              <w:rPr>
                <w:rFonts w:cs="Arial"/>
                <w:b/>
                <w:szCs w:val="22"/>
              </w:rPr>
              <w:t>e</w:t>
            </w:r>
            <w:r w:rsidRPr="00D36D11">
              <w:rPr>
                <w:rFonts w:cs="Arial"/>
                <w:b/>
                <w:szCs w:val="22"/>
              </w:rPr>
              <w:t xml:space="preserve"> struj</w:t>
            </w:r>
            <w:r w:rsidR="006C18B2" w:rsidRPr="00D36D11">
              <w:rPr>
                <w:rFonts w:cs="Arial"/>
                <w:b/>
                <w:szCs w:val="22"/>
              </w:rPr>
              <w:t>e</w:t>
            </w:r>
            <w:r w:rsidRPr="00D36D11">
              <w:rPr>
                <w:rFonts w:cs="Arial"/>
                <w:b/>
                <w:szCs w:val="22"/>
              </w:rPr>
              <w:t xml:space="preserve"> i elektronika</w:t>
            </w:r>
          </w:p>
        </w:tc>
      </w:tr>
      <w:tr w:rsidR="00D36D11" w:rsidRPr="00D36D11" w14:paraId="3F8F20BC" w14:textId="77777777" w:rsidTr="001647F6">
        <w:trPr>
          <w:jc w:val="center"/>
        </w:trPr>
        <w:tc>
          <w:tcPr>
            <w:tcW w:w="9791" w:type="dxa"/>
            <w:gridSpan w:val="3"/>
          </w:tcPr>
          <w:p w14:paraId="51A1999E" w14:textId="77777777" w:rsidR="006B393E" w:rsidRPr="00D36D11" w:rsidRDefault="006B393E" w:rsidP="006B393E">
            <w:pPr>
              <w:jc w:val="righ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Redni broj modula: </w:t>
            </w:r>
            <w:r w:rsidRPr="00D36D11">
              <w:rPr>
                <w:rFonts w:cs="Arial"/>
                <w:szCs w:val="22"/>
              </w:rPr>
              <w:t>2.</w:t>
            </w:r>
          </w:p>
        </w:tc>
      </w:tr>
      <w:tr w:rsidR="00D36D11" w:rsidRPr="00D36D11" w14:paraId="000E9336" w14:textId="77777777" w:rsidTr="00822E50">
        <w:trPr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70E79A12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Svrha </w:t>
            </w:r>
          </w:p>
        </w:tc>
      </w:tr>
      <w:tr w:rsidR="00D36D11" w:rsidRPr="00D36D11" w14:paraId="045C4184" w14:textId="77777777" w:rsidTr="00822E50">
        <w:trPr>
          <w:jc w:val="center"/>
        </w:trPr>
        <w:tc>
          <w:tcPr>
            <w:tcW w:w="9791" w:type="dxa"/>
            <w:gridSpan w:val="3"/>
          </w:tcPr>
          <w:p w14:paraId="4A323D08" w14:textId="5BCBAB08" w:rsidR="00A33149" w:rsidRPr="00D36D11" w:rsidRDefault="00A33149" w:rsidP="001306ED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Osposobiti učenika </w:t>
            </w:r>
            <w:r w:rsidR="006C18B2" w:rsidRPr="00D36D11">
              <w:rPr>
                <w:rFonts w:cs="Arial"/>
                <w:szCs w:val="22"/>
              </w:rPr>
              <w:t>za stjecanje</w:t>
            </w:r>
            <w:r w:rsidR="006B393E" w:rsidRPr="00D36D11">
              <w:rPr>
                <w:rFonts w:cs="Arial"/>
                <w:szCs w:val="22"/>
              </w:rPr>
              <w:t xml:space="preserve"> znanja iz područja</w:t>
            </w:r>
            <w:r w:rsidRPr="00D36D11">
              <w:rPr>
                <w:rFonts w:cs="Arial"/>
                <w:szCs w:val="22"/>
              </w:rPr>
              <w:t xml:space="preserve"> elektromagnetizma, izmjeničnih struja i elektronike</w:t>
            </w:r>
            <w:r w:rsidR="006C18B2"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4DA3DC23" w14:textId="77777777" w:rsidTr="00822E50">
        <w:trPr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624A0B64" w14:textId="76AB6A65" w:rsidR="00A33149" w:rsidRPr="00D36D11" w:rsidRDefault="00571A6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A33149" w:rsidRPr="00D36D11">
              <w:rPr>
                <w:rFonts w:cs="Arial"/>
                <w:b/>
                <w:szCs w:val="22"/>
              </w:rPr>
              <w:t xml:space="preserve"> zahtjevi / 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</w:p>
        </w:tc>
      </w:tr>
      <w:tr w:rsidR="00D36D11" w:rsidRPr="00D36D11" w14:paraId="31812278" w14:textId="77777777" w:rsidTr="00822E50">
        <w:trPr>
          <w:jc w:val="center"/>
        </w:trPr>
        <w:tc>
          <w:tcPr>
            <w:tcW w:w="9791" w:type="dxa"/>
            <w:gridSpan w:val="3"/>
          </w:tcPr>
          <w:p w14:paraId="2240F845" w14:textId="5E5C13F6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Usvojena znanja iz</w:t>
            </w:r>
            <w:r w:rsidR="006C18B2" w:rsidRPr="00D36D11">
              <w:rPr>
                <w:rFonts w:cs="Arial"/>
                <w:szCs w:val="22"/>
              </w:rPr>
              <w:t xml:space="preserve"> 1.</w:t>
            </w:r>
            <w:r w:rsidRPr="00D36D11">
              <w:rPr>
                <w:rFonts w:cs="Arial"/>
                <w:szCs w:val="22"/>
              </w:rPr>
              <w:t xml:space="preserve"> modula</w:t>
            </w:r>
            <w:r w:rsidR="006B393E" w:rsidRPr="00D36D11">
              <w:rPr>
                <w:rFonts w:cs="Arial"/>
                <w:szCs w:val="22"/>
              </w:rPr>
              <w:t xml:space="preserve"> Elektrostatika i </w:t>
            </w:r>
            <w:r w:rsidR="006C18B2" w:rsidRPr="00D36D11">
              <w:rPr>
                <w:rFonts w:cs="Arial"/>
                <w:szCs w:val="22"/>
              </w:rPr>
              <w:t>isto</w:t>
            </w:r>
            <w:r w:rsidR="006B393E" w:rsidRPr="00D36D11">
              <w:rPr>
                <w:rFonts w:cs="Arial"/>
                <w:szCs w:val="22"/>
              </w:rPr>
              <w:t>smjerne struje.</w:t>
            </w:r>
          </w:p>
        </w:tc>
      </w:tr>
      <w:tr w:rsidR="00D36D11" w:rsidRPr="00D36D11" w14:paraId="1927E11F" w14:textId="77777777" w:rsidTr="00822E50">
        <w:trPr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4214204C" w14:textId="4C3F512D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</w:t>
            </w:r>
            <w:r w:rsidR="00B07436" w:rsidRPr="00D36D11">
              <w:rPr>
                <w:rFonts w:cs="Arial"/>
                <w:b/>
                <w:szCs w:val="22"/>
              </w:rPr>
              <w:t>lj</w:t>
            </w:r>
            <w:r w:rsidRPr="00D36D11">
              <w:rPr>
                <w:rFonts w:cs="Arial"/>
                <w:b/>
                <w:szCs w:val="22"/>
              </w:rPr>
              <w:t>evi</w:t>
            </w:r>
          </w:p>
        </w:tc>
      </w:tr>
      <w:tr w:rsidR="00D36D11" w:rsidRPr="00D36D11" w14:paraId="17E697D0" w14:textId="77777777" w:rsidTr="00822E50">
        <w:trPr>
          <w:jc w:val="center"/>
        </w:trPr>
        <w:tc>
          <w:tcPr>
            <w:tcW w:w="9791" w:type="dxa"/>
            <w:gridSpan w:val="3"/>
          </w:tcPr>
          <w:p w14:paraId="29F4301D" w14:textId="72E1B928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Postizanje potr</w:t>
            </w:r>
            <w:r w:rsidR="006B393E" w:rsidRPr="00D36D11">
              <w:rPr>
                <w:rFonts w:cs="Arial"/>
                <w:szCs w:val="22"/>
              </w:rPr>
              <w:t>ebnog</w:t>
            </w:r>
            <w:r w:rsidR="006C18B2" w:rsidRPr="00D36D11">
              <w:rPr>
                <w:rFonts w:cs="Arial"/>
                <w:szCs w:val="22"/>
              </w:rPr>
              <w:t>a</w:t>
            </w:r>
            <w:r w:rsidR="006B393E" w:rsidRPr="00D36D11">
              <w:rPr>
                <w:rFonts w:cs="Arial"/>
                <w:szCs w:val="22"/>
              </w:rPr>
              <w:t xml:space="preserve"> minimuma znanja iz područja</w:t>
            </w:r>
            <w:r w:rsidRPr="00D36D11">
              <w:rPr>
                <w:rFonts w:cs="Arial"/>
                <w:szCs w:val="22"/>
              </w:rPr>
              <w:t xml:space="preserve"> elektromagnetizma, izmjeničnih struja i elektronike. Razvijanje vještina komuniciranja kroz timski rad.</w:t>
            </w:r>
          </w:p>
        </w:tc>
      </w:tr>
      <w:tr w:rsidR="00D36D11" w:rsidRPr="00D36D11" w14:paraId="28A297AB" w14:textId="77777777" w:rsidTr="00822E50">
        <w:trPr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045AC0C9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</w:t>
            </w:r>
          </w:p>
        </w:tc>
      </w:tr>
      <w:tr w:rsidR="00D36D11" w:rsidRPr="00D36D11" w14:paraId="76B9194E" w14:textId="77777777" w:rsidTr="00822E50">
        <w:trPr>
          <w:jc w:val="center"/>
        </w:trPr>
        <w:tc>
          <w:tcPr>
            <w:tcW w:w="9791" w:type="dxa"/>
            <w:gridSpan w:val="3"/>
          </w:tcPr>
          <w:p w14:paraId="00A13AE4" w14:textId="77777777" w:rsidR="00A33149" w:rsidRPr="00D36D11" w:rsidRDefault="00A33149" w:rsidP="00CE5463">
            <w:pPr>
              <w:numPr>
                <w:ilvl w:val="0"/>
                <w:numId w:val="67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Elektromagnetizam</w:t>
            </w:r>
          </w:p>
          <w:p w14:paraId="445CE00B" w14:textId="750BFACC" w:rsidR="00A33149" w:rsidRPr="00D36D11" w:rsidRDefault="006C18B2" w:rsidP="00CE5463">
            <w:pPr>
              <w:numPr>
                <w:ilvl w:val="0"/>
                <w:numId w:val="67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I</w:t>
            </w:r>
            <w:r w:rsidR="00A33149" w:rsidRPr="00D36D11">
              <w:rPr>
                <w:rFonts w:cs="Arial"/>
                <w:szCs w:val="22"/>
              </w:rPr>
              <w:t>zmjenične struje</w:t>
            </w:r>
          </w:p>
          <w:p w14:paraId="3A0BEE13" w14:textId="77777777" w:rsidR="00A33149" w:rsidRPr="00D36D11" w:rsidRDefault="00A33149" w:rsidP="00CE5463">
            <w:pPr>
              <w:numPr>
                <w:ilvl w:val="0"/>
                <w:numId w:val="67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Elektronika</w:t>
            </w:r>
          </w:p>
        </w:tc>
      </w:tr>
      <w:tr w:rsidR="00D36D11" w:rsidRPr="00D36D11" w14:paraId="24D0ED8B" w14:textId="77777777" w:rsidTr="00822E50">
        <w:trPr>
          <w:trHeight w:val="324"/>
          <w:jc w:val="center"/>
        </w:trPr>
        <w:tc>
          <w:tcPr>
            <w:tcW w:w="7162" w:type="dxa"/>
            <w:gridSpan w:val="2"/>
            <w:tcBorders>
              <w:right w:val="single" w:sz="4" w:space="0" w:color="auto"/>
            </w:tcBorders>
            <w:shd w:val="clear" w:color="auto" w:fill="C2D69B"/>
            <w:vAlign w:val="center"/>
          </w:tcPr>
          <w:p w14:paraId="360CAD56" w14:textId="77777777" w:rsidR="00A33149" w:rsidRPr="00D36D11" w:rsidRDefault="00A33149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 učenja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1F629A94" w14:textId="77777777" w:rsidR="00A33149" w:rsidRPr="00D36D11" w:rsidRDefault="00A33149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231FD19D" w14:textId="77777777" w:rsidTr="00822E50">
        <w:trPr>
          <w:trHeight w:val="420"/>
          <w:jc w:val="center"/>
        </w:trPr>
        <w:tc>
          <w:tcPr>
            <w:tcW w:w="7162" w:type="dxa"/>
            <w:gridSpan w:val="2"/>
            <w:tcBorders>
              <w:right w:val="single" w:sz="4" w:space="0" w:color="auto"/>
            </w:tcBorders>
          </w:tcPr>
          <w:p w14:paraId="7E35B5CC" w14:textId="77777777" w:rsidR="00A33149" w:rsidRPr="00D36D11" w:rsidRDefault="00A33149" w:rsidP="00822E50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1. Elektromagnetizam</w:t>
            </w:r>
          </w:p>
          <w:p w14:paraId="6D8C5E2C" w14:textId="59DB9EF7" w:rsidR="00A33149" w:rsidRPr="00D36D11" w:rsidRDefault="00A33149" w:rsidP="00822E50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Učenici će biti sposobni:</w:t>
            </w:r>
          </w:p>
          <w:p w14:paraId="3D05C2FC" w14:textId="66EC2ABC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pojam magnetnog</w:t>
            </w:r>
            <w:r w:rsidR="00AF2F62" w:rsidRPr="00D36D11">
              <w:rPr>
                <w:rFonts w:ascii="Arial" w:hAnsi="Arial" w:cs="Arial"/>
                <w:bCs/>
                <w:lang w:val="hr-HR"/>
              </w:rPr>
              <w:t>a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po</w:t>
            </w:r>
            <w:r w:rsidR="00B07436" w:rsidRPr="00D36D11">
              <w:rPr>
                <w:rFonts w:ascii="Arial" w:hAnsi="Arial" w:cs="Arial"/>
                <w:bCs/>
                <w:lang w:val="hr-HR"/>
              </w:rPr>
              <w:t>lj</w:t>
            </w:r>
            <w:r w:rsidRPr="00D36D11">
              <w:rPr>
                <w:rFonts w:ascii="Arial" w:hAnsi="Arial" w:cs="Arial"/>
                <w:bCs/>
                <w:lang w:val="hr-HR"/>
              </w:rPr>
              <w:t>a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211600E9" w14:textId="0421E129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magnetnu indukciju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642DA96F" w14:textId="362A2D43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defini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rati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Amperov zakon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46C9E968" w14:textId="5A094703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magnetno po</w:t>
            </w:r>
            <w:r w:rsidR="00B07436" w:rsidRPr="00D36D11">
              <w:rPr>
                <w:rFonts w:ascii="Arial" w:hAnsi="Arial" w:cs="Arial"/>
                <w:bCs/>
                <w:lang w:val="hr-HR"/>
              </w:rPr>
              <w:t>lj</w:t>
            </w:r>
            <w:r w:rsidRPr="00D36D11">
              <w:rPr>
                <w:rFonts w:ascii="Arial" w:hAnsi="Arial" w:cs="Arial"/>
                <w:bCs/>
                <w:lang w:val="hr-HR"/>
              </w:rPr>
              <w:t>e u torusu, soleonidu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4B0C0BB4" w14:textId="670C0A06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magnetnu permeabilnost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,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</w:p>
          <w:p w14:paraId="2829D8D3" w14:textId="2EF124E9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magnetna svojstva materijala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686FE7B9" w14:textId="0AA42893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magnetni histerez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u,</w:t>
            </w:r>
          </w:p>
          <w:p w14:paraId="28199294" w14:textId="6D59C79C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ponašanje </w:t>
            </w:r>
            <w:r w:rsidR="009D4211" w:rsidRPr="00D36D11">
              <w:rPr>
                <w:rFonts w:ascii="Arial" w:hAnsi="Arial" w:cs="Arial"/>
                <w:bCs/>
                <w:lang w:val="hr-HR"/>
              </w:rPr>
              <w:t>vodič</w:t>
            </w:r>
            <w:r w:rsidRPr="00D36D11">
              <w:rPr>
                <w:rFonts w:ascii="Arial" w:hAnsi="Arial" w:cs="Arial"/>
                <w:bCs/>
                <w:lang w:val="hr-HR"/>
              </w:rPr>
              <w:t>a sa strujom u stranom magnetnom po</w:t>
            </w:r>
            <w:r w:rsidR="00B07436" w:rsidRPr="00D36D11">
              <w:rPr>
                <w:rFonts w:ascii="Arial" w:hAnsi="Arial" w:cs="Arial"/>
                <w:bCs/>
                <w:lang w:val="hr-HR"/>
              </w:rPr>
              <w:t>lj</w:t>
            </w:r>
            <w:r w:rsidRPr="00D36D11">
              <w:rPr>
                <w:rFonts w:ascii="Arial" w:hAnsi="Arial" w:cs="Arial"/>
                <w:bCs/>
                <w:lang w:val="hr-HR"/>
              </w:rPr>
              <w:t>u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78190098" w14:textId="2709F6D8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uzajamno djelovanje dva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ju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9D4211" w:rsidRPr="00D36D11">
              <w:rPr>
                <w:rFonts w:ascii="Arial" w:hAnsi="Arial" w:cs="Arial"/>
                <w:bCs/>
                <w:lang w:val="hr-HR"/>
              </w:rPr>
              <w:t>vodič</w:t>
            </w:r>
            <w:r w:rsidRPr="00D36D11">
              <w:rPr>
                <w:rFonts w:ascii="Arial" w:hAnsi="Arial" w:cs="Arial"/>
                <w:bCs/>
                <w:lang w:val="hr-HR"/>
              </w:rPr>
              <w:t>a sa strujom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7238B656" w14:textId="1308CAE0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elektromagnetnu indukciju, defini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rati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Farad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ay</w:t>
            </w:r>
            <w:r w:rsidRPr="00D36D11">
              <w:rPr>
                <w:rFonts w:ascii="Arial" w:hAnsi="Arial" w:cs="Arial"/>
                <w:bCs/>
                <w:lang w:val="hr-HR"/>
              </w:rPr>
              <w:t>ev zakon i Len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z</w:t>
            </w:r>
            <w:r w:rsidRPr="00D36D11">
              <w:rPr>
                <w:rFonts w:ascii="Arial" w:hAnsi="Arial" w:cs="Arial"/>
                <w:bCs/>
                <w:lang w:val="hr-HR"/>
              </w:rPr>
              <w:t>ovo pravilo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04B7E979" w14:textId="05E5CB51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samoindukciju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1E846D8C" w14:textId="6DA667B4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međusobnu indukciju, 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načelo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rada transformatora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6E072ECD" w14:textId="77777777" w:rsidR="006C18B2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generator 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isto</w:t>
            </w:r>
            <w:r w:rsidRPr="00D36D11">
              <w:rPr>
                <w:rFonts w:ascii="Arial" w:hAnsi="Arial" w:cs="Arial"/>
                <w:bCs/>
                <w:lang w:val="hr-HR"/>
              </w:rPr>
              <w:t>smjerne struje, električnog motora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06BE7BD6" w14:textId="7983AEFC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rješava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jednostavnije numeričke zadatke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.</w:t>
            </w:r>
          </w:p>
          <w:p w14:paraId="54A174E4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</w:p>
          <w:p w14:paraId="510E38DA" w14:textId="227500D9" w:rsidR="00A33149" w:rsidRPr="00D36D11" w:rsidRDefault="00A33149" w:rsidP="00822E50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 xml:space="preserve">2. </w:t>
            </w:r>
            <w:r w:rsidR="00D73D78" w:rsidRPr="00D36D11">
              <w:rPr>
                <w:rFonts w:cs="Arial"/>
                <w:b/>
                <w:bCs/>
                <w:szCs w:val="22"/>
              </w:rPr>
              <w:t>Izmjeničn</w:t>
            </w:r>
            <w:r w:rsidRPr="00D36D11">
              <w:rPr>
                <w:rFonts w:cs="Arial"/>
                <w:b/>
                <w:bCs/>
                <w:szCs w:val="22"/>
              </w:rPr>
              <w:t>e struje</w:t>
            </w:r>
          </w:p>
          <w:p w14:paraId="29A7DDDC" w14:textId="5999012B" w:rsidR="00A33149" w:rsidRPr="00D36D11" w:rsidRDefault="00A33149" w:rsidP="00822E50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Učeni</w:t>
            </w:r>
            <w:r w:rsidR="006C18B2" w:rsidRPr="00D36D11">
              <w:rPr>
                <w:rFonts w:cs="Arial"/>
                <w:bCs/>
                <w:szCs w:val="22"/>
              </w:rPr>
              <w:t>k</w:t>
            </w:r>
            <w:r w:rsidRPr="00D36D11">
              <w:rPr>
                <w:rFonts w:cs="Arial"/>
                <w:bCs/>
                <w:szCs w:val="22"/>
              </w:rPr>
              <w:t xml:space="preserve"> će biti sposobni:</w:t>
            </w:r>
          </w:p>
          <w:p w14:paraId="27F71285" w14:textId="71079808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razlik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u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između 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isto</w:t>
            </w:r>
            <w:r w:rsidRPr="00D36D11">
              <w:rPr>
                <w:rFonts w:ascii="Arial" w:hAnsi="Arial" w:cs="Arial"/>
                <w:bCs/>
                <w:lang w:val="hr-HR"/>
              </w:rPr>
              <w:t>smjernih i izmjeničnih struja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4C8E4ABD" w14:textId="54CAF963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načelo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rada generatora izmjenične struje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09D60703" w14:textId="040AA300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parametre izmjenične struje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.</w:t>
            </w:r>
          </w:p>
          <w:p w14:paraId="72D7A31A" w14:textId="24A34EEB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fazu, početnu fazu i faznu razliku izmjeničnih veličina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5599124E" w14:textId="7A9D3BA7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načine predstav</w:t>
            </w:r>
            <w:r w:rsidR="00B07436" w:rsidRPr="00D36D11">
              <w:rPr>
                <w:rFonts w:ascii="Arial" w:hAnsi="Arial" w:cs="Arial"/>
                <w:bCs/>
                <w:lang w:val="hr-HR"/>
              </w:rPr>
              <w:t>lj</w:t>
            </w:r>
            <w:r w:rsidRPr="00D36D11">
              <w:rPr>
                <w:rFonts w:ascii="Arial" w:hAnsi="Arial" w:cs="Arial"/>
                <w:bCs/>
                <w:lang w:val="hr-HR"/>
              </w:rPr>
              <w:t>anja izmjeničnih veličina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6C602FE5" w14:textId="2614F2AA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otpornik u k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rugu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izmjenične struje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411A642B" w14:textId="17031899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kalem u k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rugu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izmjenične struje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2C81A8C1" w14:textId="5243DAF5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kondenzator u k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rugu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izmjenične struje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0533B382" w14:textId="398C1C6C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rješava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jednostavnije numeričke zadatke</w:t>
            </w:r>
            <w:r w:rsidR="006C18B2" w:rsidRPr="00D36D11">
              <w:rPr>
                <w:rFonts w:ascii="Arial" w:hAnsi="Arial" w:cs="Arial"/>
                <w:bCs/>
                <w:lang w:val="hr-HR"/>
              </w:rPr>
              <w:t>.</w:t>
            </w:r>
          </w:p>
          <w:p w14:paraId="2B7A28F7" w14:textId="77777777" w:rsidR="00A33149" w:rsidRPr="00D36D11" w:rsidRDefault="00A33149" w:rsidP="00822E50">
            <w:pPr>
              <w:rPr>
                <w:rFonts w:cs="Arial"/>
                <w:bCs/>
                <w:szCs w:val="22"/>
              </w:rPr>
            </w:pPr>
          </w:p>
          <w:p w14:paraId="0882620D" w14:textId="77777777" w:rsidR="00A33149" w:rsidRPr="00D36D11" w:rsidRDefault="00A33149" w:rsidP="00CE5463">
            <w:pPr>
              <w:numPr>
                <w:ilvl w:val="0"/>
                <w:numId w:val="67"/>
              </w:num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Elektronika</w:t>
            </w:r>
          </w:p>
          <w:p w14:paraId="0CF849CB" w14:textId="624A31C1" w:rsidR="00A33149" w:rsidRPr="00D36D11" w:rsidRDefault="00A33149" w:rsidP="00822E50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Učeni</w:t>
            </w:r>
            <w:r w:rsidR="006C18B2" w:rsidRPr="00D36D11">
              <w:rPr>
                <w:rFonts w:cs="Arial"/>
                <w:bCs/>
                <w:szCs w:val="22"/>
              </w:rPr>
              <w:t>k</w:t>
            </w:r>
            <w:r w:rsidRPr="00D36D11">
              <w:rPr>
                <w:rFonts w:cs="Arial"/>
                <w:bCs/>
                <w:szCs w:val="22"/>
              </w:rPr>
              <w:t xml:space="preserve"> će biti sposob</w:t>
            </w:r>
            <w:r w:rsidR="006C18B2" w:rsidRPr="00D36D11">
              <w:rPr>
                <w:rFonts w:cs="Arial"/>
                <w:bCs/>
                <w:szCs w:val="22"/>
              </w:rPr>
              <w:t>an</w:t>
            </w:r>
            <w:r w:rsidRPr="00D36D11">
              <w:rPr>
                <w:rFonts w:cs="Arial"/>
                <w:bCs/>
                <w:szCs w:val="22"/>
              </w:rPr>
              <w:t>:</w:t>
            </w:r>
          </w:p>
          <w:p w14:paraId="2C33A5A6" w14:textId="01EB596C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objasni</w:t>
            </w:r>
            <w:r w:rsidR="009D4211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št</w:t>
            </w:r>
            <w:r w:rsidR="009D4211" w:rsidRPr="00D36D11">
              <w:rPr>
                <w:rFonts w:ascii="Arial" w:hAnsi="Arial" w:cs="Arial"/>
                <w:bCs/>
                <w:lang w:val="hr-HR"/>
              </w:rPr>
              <w:t>o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je elektronika, polu</w:t>
            </w:r>
            <w:r w:rsidR="009D4211" w:rsidRPr="00D36D11">
              <w:rPr>
                <w:rFonts w:ascii="Arial" w:hAnsi="Arial" w:cs="Arial"/>
                <w:bCs/>
                <w:lang w:val="hr-HR"/>
              </w:rPr>
              <w:t>vodič</w:t>
            </w:r>
            <w:r w:rsidRPr="00D36D11">
              <w:rPr>
                <w:rFonts w:ascii="Arial" w:hAnsi="Arial" w:cs="Arial"/>
                <w:bCs/>
                <w:lang w:val="hr-HR"/>
              </w:rPr>
              <w:t>, nosi</w:t>
            </w:r>
            <w:r w:rsidR="009D4211" w:rsidRPr="00D36D11">
              <w:rPr>
                <w:rFonts w:ascii="Arial" w:hAnsi="Arial" w:cs="Arial"/>
                <w:bCs/>
                <w:lang w:val="hr-HR"/>
              </w:rPr>
              <w:t>telje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naelektri</w:t>
            </w:r>
            <w:r w:rsidR="009D4211" w:rsidRPr="00D36D11">
              <w:rPr>
                <w:rFonts w:ascii="Arial" w:hAnsi="Arial" w:cs="Arial"/>
                <w:bCs/>
                <w:lang w:val="hr-HR"/>
              </w:rPr>
              <w:t>ziranja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u polu</w:t>
            </w:r>
            <w:r w:rsidR="009D4211" w:rsidRPr="00D36D11">
              <w:rPr>
                <w:rFonts w:ascii="Arial" w:hAnsi="Arial" w:cs="Arial"/>
                <w:bCs/>
                <w:lang w:val="hr-HR"/>
              </w:rPr>
              <w:t>vodič</w:t>
            </w:r>
            <w:r w:rsidRPr="00D36D11">
              <w:rPr>
                <w:rFonts w:ascii="Arial" w:hAnsi="Arial" w:cs="Arial"/>
                <w:bCs/>
                <w:lang w:val="hr-HR"/>
              </w:rPr>
              <w:t>u, primjesne polu</w:t>
            </w:r>
            <w:r w:rsidR="009D4211" w:rsidRPr="00D36D11">
              <w:rPr>
                <w:rFonts w:ascii="Arial" w:hAnsi="Arial" w:cs="Arial"/>
                <w:bCs/>
                <w:lang w:val="hr-HR"/>
              </w:rPr>
              <w:t>vodič</w:t>
            </w:r>
            <w:r w:rsidRPr="00D36D11">
              <w:rPr>
                <w:rFonts w:ascii="Arial" w:hAnsi="Arial" w:cs="Arial"/>
                <w:bCs/>
                <w:lang w:val="hr-HR"/>
              </w:rPr>
              <w:t>e</w:t>
            </w:r>
            <w:r w:rsidR="009D4211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54668DEC" w14:textId="29668EFA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lastRenderedPageBreak/>
              <w:t>objasni</w:t>
            </w:r>
            <w:r w:rsidR="009D4211" w:rsidRPr="00D36D11">
              <w:rPr>
                <w:rFonts w:ascii="Arial" w:hAnsi="Arial" w:cs="Arial"/>
                <w:bCs/>
                <w:lang w:val="hr-HR"/>
              </w:rPr>
              <w:t>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PN spoj i vrste polarizacije</w:t>
            </w:r>
            <w:r w:rsidR="009D4211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7D5F6E8C" w14:textId="2818A6DE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pozna</w:t>
            </w:r>
            <w:r w:rsidR="009D4211" w:rsidRPr="00D36D11">
              <w:rPr>
                <w:rFonts w:ascii="Arial" w:hAnsi="Arial" w:cs="Arial"/>
                <w:bCs/>
                <w:lang w:val="hr-HR"/>
              </w:rPr>
              <w:t>vati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elektron</w:t>
            </w:r>
            <w:r w:rsidR="009D4211" w:rsidRPr="00D36D11">
              <w:rPr>
                <w:rFonts w:ascii="Arial" w:hAnsi="Arial" w:cs="Arial"/>
                <w:bCs/>
                <w:lang w:val="hr-HR"/>
              </w:rPr>
              <w:t>ičke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komponente (diodu, tranzistor, tiristor, integr</w:t>
            </w:r>
            <w:r w:rsidR="009D4211" w:rsidRPr="00D36D11">
              <w:rPr>
                <w:rFonts w:ascii="Arial" w:hAnsi="Arial" w:cs="Arial"/>
                <w:bCs/>
                <w:lang w:val="hr-HR"/>
              </w:rPr>
              <w:t>irane krugove</w:t>
            </w:r>
            <w:r w:rsidRPr="00D36D11">
              <w:rPr>
                <w:rFonts w:ascii="Arial" w:hAnsi="Arial" w:cs="Arial"/>
                <w:bCs/>
                <w:lang w:val="hr-HR"/>
              </w:rPr>
              <w:t>)</w:t>
            </w:r>
            <w:r w:rsidR="009D4211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5120EC91" w14:textId="58C3D58F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pozna</w:t>
            </w:r>
            <w:r w:rsidR="009D4211" w:rsidRPr="00D36D11">
              <w:rPr>
                <w:rFonts w:ascii="Arial" w:hAnsi="Arial" w:cs="Arial"/>
                <w:bCs/>
                <w:lang w:val="hr-HR"/>
              </w:rPr>
              <w:t>vati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primjenu dioda i tranzistora</w:t>
            </w:r>
            <w:r w:rsidR="009D4211" w:rsidRPr="00D36D11">
              <w:rPr>
                <w:rFonts w:ascii="Arial" w:hAnsi="Arial" w:cs="Arial"/>
                <w:bCs/>
                <w:lang w:val="hr-HR"/>
              </w:rPr>
              <w:t>,</w:t>
            </w:r>
          </w:p>
          <w:p w14:paraId="77204C51" w14:textId="38856C5B" w:rsidR="00A33149" w:rsidRPr="00D36D11" w:rsidRDefault="00A33149" w:rsidP="00CE5463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Cs/>
                <w:lang w:val="hr-HR"/>
              </w:rPr>
            </w:pPr>
            <w:r w:rsidRPr="00D36D11">
              <w:rPr>
                <w:rFonts w:ascii="Arial" w:hAnsi="Arial" w:cs="Arial"/>
                <w:bCs/>
                <w:lang w:val="hr-HR"/>
              </w:rPr>
              <w:t>objasn</w:t>
            </w:r>
            <w:r w:rsidR="009D4211" w:rsidRPr="00D36D11">
              <w:rPr>
                <w:rFonts w:ascii="Arial" w:hAnsi="Arial" w:cs="Arial"/>
                <w:bCs/>
                <w:lang w:val="hr-HR"/>
              </w:rPr>
              <w:t>iti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logičk</w:t>
            </w:r>
            <w:r w:rsidR="009D4211" w:rsidRPr="00D36D11">
              <w:rPr>
                <w:rFonts w:ascii="Arial" w:hAnsi="Arial" w:cs="Arial"/>
                <w:bCs/>
                <w:lang w:val="hr-HR"/>
              </w:rPr>
              <w:t>i krug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i nj</w:t>
            </w:r>
            <w:r w:rsidR="009D4211" w:rsidRPr="00D36D11">
              <w:rPr>
                <w:rFonts w:ascii="Arial" w:hAnsi="Arial" w:cs="Arial"/>
                <w:bCs/>
                <w:lang w:val="hr-HR"/>
              </w:rPr>
              <w:t>egovu</w:t>
            </w:r>
            <w:r w:rsidRPr="00D36D11">
              <w:rPr>
                <w:rFonts w:ascii="Arial" w:hAnsi="Arial" w:cs="Arial"/>
                <w:bCs/>
                <w:lang w:val="hr-HR"/>
              </w:rPr>
              <w:t xml:space="preserve"> primjenu</w:t>
            </w:r>
            <w:r w:rsidR="009D4211" w:rsidRPr="00D36D11">
              <w:rPr>
                <w:rFonts w:ascii="Arial" w:hAnsi="Arial" w:cs="Arial"/>
                <w:bCs/>
                <w:lang w:val="hr-HR"/>
              </w:rPr>
              <w:t>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2D1CB0DE" w14:textId="77777777" w:rsidR="00A33149" w:rsidRPr="00D36D11" w:rsidRDefault="00A33149" w:rsidP="00822E50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lastRenderedPageBreak/>
              <w:t>Jedinica 1.</w:t>
            </w:r>
          </w:p>
          <w:p w14:paraId="40BA0ECA" w14:textId="45A7473F" w:rsidR="00A33149" w:rsidRPr="00D36D11" w:rsidRDefault="00A33149" w:rsidP="006C18B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Koristiti grafofolije, uzorke, makete, stručne časopise</w:t>
            </w:r>
            <w:r w:rsidR="006C18B2" w:rsidRPr="00D36D11">
              <w:rPr>
                <w:rFonts w:cs="Arial"/>
                <w:bCs/>
                <w:szCs w:val="22"/>
              </w:rPr>
              <w:t xml:space="preserve">, mrežu. </w:t>
            </w:r>
          </w:p>
          <w:p w14:paraId="3D652264" w14:textId="77777777" w:rsidR="006C18B2" w:rsidRPr="00D36D11" w:rsidRDefault="006C18B2" w:rsidP="006C18B2">
            <w:pPr>
              <w:rPr>
                <w:rFonts w:cs="Arial"/>
                <w:bCs/>
                <w:szCs w:val="22"/>
              </w:rPr>
            </w:pPr>
          </w:p>
          <w:p w14:paraId="3CD62291" w14:textId="7421DD26" w:rsidR="00A33149" w:rsidRPr="00D36D11" w:rsidRDefault="00A33149" w:rsidP="006C18B2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 realizaciji modula o</w:t>
            </w:r>
            <w:r w:rsidR="006C18B2" w:rsidRPr="00D36D11">
              <w:rPr>
                <w:rFonts w:cs="Arial"/>
                <w:bCs/>
                <w:szCs w:val="22"/>
              </w:rPr>
              <w:t>pseg</w:t>
            </w:r>
            <w:r w:rsidRPr="00D36D11">
              <w:rPr>
                <w:rFonts w:cs="Arial"/>
                <w:bCs/>
                <w:szCs w:val="22"/>
              </w:rPr>
              <w:t xml:space="preserve"> gradiva prilagoditi stvarnim potrebama zanimanja</w:t>
            </w:r>
            <w:r w:rsidR="006C18B2" w:rsidRPr="00D36D11">
              <w:rPr>
                <w:rFonts w:cs="Arial"/>
                <w:bCs/>
                <w:szCs w:val="22"/>
              </w:rPr>
              <w:t>.</w:t>
            </w:r>
          </w:p>
          <w:p w14:paraId="522DDE02" w14:textId="77777777" w:rsidR="006C18B2" w:rsidRPr="00D36D11" w:rsidRDefault="006C18B2" w:rsidP="006C18B2">
            <w:pPr>
              <w:rPr>
                <w:rFonts w:cs="Arial"/>
                <w:b/>
                <w:szCs w:val="22"/>
              </w:rPr>
            </w:pPr>
          </w:p>
          <w:p w14:paraId="7DF8DD94" w14:textId="77777777" w:rsidR="00A33149" w:rsidRPr="00D36D11" w:rsidRDefault="00A33149" w:rsidP="00822E50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Jedinica 2.</w:t>
            </w:r>
          </w:p>
          <w:p w14:paraId="4F596CDA" w14:textId="77777777" w:rsidR="00A33149" w:rsidRPr="00D36D11" w:rsidRDefault="00A33149" w:rsidP="00CE5463">
            <w:pPr>
              <w:numPr>
                <w:ilvl w:val="0"/>
                <w:numId w:val="68"/>
              </w:num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Koristiti grafofolije, uzorke, makete, stručne časopise, internet</w:t>
            </w:r>
          </w:p>
          <w:p w14:paraId="34B1CB3A" w14:textId="167A1FFA" w:rsidR="00A33149" w:rsidRPr="00D36D11" w:rsidRDefault="00A33149" w:rsidP="00CE5463">
            <w:pPr>
              <w:numPr>
                <w:ilvl w:val="0"/>
                <w:numId w:val="68"/>
              </w:num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 realizaciji modula o</w:t>
            </w:r>
            <w:r w:rsidR="00A35ADB" w:rsidRPr="00D36D11">
              <w:rPr>
                <w:rFonts w:cs="Arial"/>
                <w:bCs/>
                <w:szCs w:val="22"/>
              </w:rPr>
              <w:t>pseg</w:t>
            </w:r>
            <w:r w:rsidRPr="00D36D11">
              <w:rPr>
                <w:rFonts w:cs="Arial"/>
                <w:bCs/>
                <w:szCs w:val="22"/>
              </w:rPr>
              <w:t xml:space="preserve"> gradiva prilagoditi stvarnim potrebama zanimanja</w:t>
            </w:r>
          </w:p>
          <w:p w14:paraId="23CE365B" w14:textId="77777777" w:rsidR="00A33149" w:rsidRPr="00D36D11" w:rsidRDefault="00A33149" w:rsidP="00822E50">
            <w:pPr>
              <w:ind w:left="252" w:hanging="252"/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Jedinica3.</w:t>
            </w:r>
          </w:p>
          <w:p w14:paraId="39080312" w14:textId="77777777" w:rsidR="00A33149" w:rsidRPr="00D36D11" w:rsidRDefault="00A33149" w:rsidP="00CE5463">
            <w:pPr>
              <w:numPr>
                <w:ilvl w:val="0"/>
                <w:numId w:val="68"/>
              </w:num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Koristiti grafofolije, uzorke, makete, stručne časopise, internet</w:t>
            </w:r>
          </w:p>
          <w:p w14:paraId="036AA45B" w14:textId="154ED8CB" w:rsidR="00A33149" w:rsidRPr="00D36D11" w:rsidRDefault="00A35ADB" w:rsidP="00CE5463">
            <w:pPr>
              <w:numPr>
                <w:ilvl w:val="0"/>
                <w:numId w:val="68"/>
              </w:num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U realizaciji modula opseg</w:t>
            </w:r>
            <w:r w:rsidR="00A33149" w:rsidRPr="00D36D11">
              <w:rPr>
                <w:rFonts w:cs="Arial"/>
                <w:bCs/>
                <w:szCs w:val="22"/>
              </w:rPr>
              <w:t xml:space="preserve"> gradiva prilagoditi stvarnim potrebama zanimanja</w:t>
            </w:r>
          </w:p>
          <w:p w14:paraId="2D2FF03B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</w:p>
        </w:tc>
      </w:tr>
      <w:tr w:rsidR="00D36D11" w:rsidRPr="00D36D11" w14:paraId="5CEAA7AF" w14:textId="77777777" w:rsidTr="00822E50">
        <w:trPr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16B94722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Integracija</w:t>
            </w:r>
            <w:r w:rsidR="00D26033" w:rsidRPr="00D36D11">
              <w:rPr>
                <w:rFonts w:cs="Arial"/>
                <w:b/>
                <w:szCs w:val="22"/>
              </w:rPr>
              <w:t xml:space="preserve"> (povezanost s drugim nastavnim predmetima)</w:t>
            </w:r>
          </w:p>
        </w:tc>
      </w:tr>
      <w:tr w:rsidR="00D36D11" w:rsidRPr="00D36D11" w14:paraId="136E8EBB" w14:textId="77777777" w:rsidTr="00822E50">
        <w:trPr>
          <w:jc w:val="center"/>
        </w:trPr>
        <w:tc>
          <w:tcPr>
            <w:tcW w:w="9791" w:type="dxa"/>
            <w:gridSpan w:val="3"/>
          </w:tcPr>
          <w:p w14:paraId="312FD797" w14:textId="77777777" w:rsidR="00A33149" w:rsidRPr="00D36D11" w:rsidRDefault="00A33149" w:rsidP="006B393E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Praktična nastava</w:t>
            </w:r>
            <w:r w:rsidR="006B393E" w:rsidRPr="00D36D11">
              <w:rPr>
                <w:rFonts w:cs="Arial"/>
                <w:szCs w:val="22"/>
              </w:rPr>
              <w:t xml:space="preserve">, </w:t>
            </w:r>
            <w:r w:rsidRPr="00D36D11">
              <w:rPr>
                <w:rFonts w:cs="Arial"/>
                <w:szCs w:val="22"/>
              </w:rPr>
              <w:t>Fizika</w:t>
            </w:r>
            <w:r w:rsidR="006B393E" w:rsidRPr="00D36D11">
              <w:rPr>
                <w:rFonts w:cs="Arial"/>
                <w:szCs w:val="22"/>
              </w:rPr>
              <w:t xml:space="preserve"> i </w:t>
            </w:r>
            <w:r w:rsidRPr="00D36D11">
              <w:rPr>
                <w:rFonts w:cs="Arial"/>
                <w:szCs w:val="22"/>
              </w:rPr>
              <w:t>Matematika</w:t>
            </w:r>
          </w:p>
        </w:tc>
      </w:tr>
      <w:tr w:rsidR="00D36D11" w:rsidRPr="00D36D11" w14:paraId="566607CD" w14:textId="77777777" w:rsidTr="00822E50">
        <w:trPr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13664B5E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 za nastavnike</w:t>
            </w:r>
          </w:p>
        </w:tc>
      </w:tr>
      <w:tr w:rsidR="00D36D11" w:rsidRPr="00D36D11" w14:paraId="7677E164" w14:textId="77777777" w:rsidTr="00822E50">
        <w:trPr>
          <w:jc w:val="center"/>
        </w:trPr>
        <w:tc>
          <w:tcPr>
            <w:tcW w:w="9791" w:type="dxa"/>
            <w:gridSpan w:val="3"/>
          </w:tcPr>
          <w:p w14:paraId="23461539" w14:textId="77777777" w:rsidR="00A33149" w:rsidRPr="00D36D11" w:rsidRDefault="00D26033" w:rsidP="009D4211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</w:t>
            </w:r>
            <w:r w:rsidR="00A33149" w:rsidRPr="00D36D11">
              <w:rPr>
                <w:rFonts w:cs="Arial"/>
                <w:szCs w:val="22"/>
              </w:rPr>
              <w:t>džbenici</w:t>
            </w:r>
            <w:r w:rsidRPr="00D36D11">
              <w:rPr>
                <w:rFonts w:cs="Arial"/>
                <w:szCs w:val="22"/>
              </w:rPr>
              <w:t>:</w:t>
            </w:r>
          </w:p>
          <w:p w14:paraId="1336D1E1" w14:textId="77777777" w:rsidR="009D4211" w:rsidRPr="00D36D11" w:rsidRDefault="00A33149" w:rsidP="00CE5463">
            <w:pPr>
              <w:pStyle w:val="ListParagraph"/>
              <w:numPr>
                <w:ilvl w:val="0"/>
                <w:numId w:val="108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Miroslava Piroćanac, Osnove elektrotehnike 1,</w:t>
            </w:r>
          </w:p>
          <w:p w14:paraId="33CE04C5" w14:textId="77777777" w:rsidR="009D4211" w:rsidRPr="00D36D11" w:rsidRDefault="00A33149" w:rsidP="00CE5463">
            <w:pPr>
              <w:pStyle w:val="ListParagraph"/>
              <w:numPr>
                <w:ilvl w:val="0"/>
                <w:numId w:val="108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Ratko Opačić, Osnove elektrotehnike</w:t>
            </w:r>
          </w:p>
          <w:p w14:paraId="3294966C" w14:textId="77777777" w:rsidR="009D4211" w:rsidRPr="00D36D11" w:rsidRDefault="00A33149" w:rsidP="00CE5463">
            <w:pPr>
              <w:pStyle w:val="ListParagraph"/>
              <w:numPr>
                <w:ilvl w:val="0"/>
                <w:numId w:val="108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Impulsna i digitalna tehnika, Edina Hadžić, Fahrudin Alihodžić</w:t>
            </w:r>
          </w:p>
          <w:p w14:paraId="28829129" w14:textId="6FE28134" w:rsidR="00D26033" w:rsidRPr="00D36D11" w:rsidRDefault="00D26033" w:rsidP="00CE5463">
            <w:pPr>
              <w:pStyle w:val="ListParagraph"/>
              <w:numPr>
                <w:ilvl w:val="0"/>
                <w:numId w:val="108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Drugi odobreni udžbenici za uporabu od mjerodavnih obrazovnih vlasti</w:t>
            </w:r>
            <w:r w:rsidR="009D4211" w:rsidRPr="00D36D11">
              <w:rPr>
                <w:rFonts w:ascii="Arial" w:hAnsi="Arial" w:cs="Arial"/>
                <w:lang w:val="hr-HR"/>
              </w:rPr>
              <w:t>.</w:t>
            </w:r>
          </w:p>
          <w:p w14:paraId="34079E2C" w14:textId="77777777" w:rsidR="00A33149" w:rsidRPr="00D36D11" w:rsidRDefault="00A33149" w:rsidP="009D4211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Stručni časopisi</w:t>
            </w:r>
          </w:p>
          <w:p w14:paraId="234BD461" w14:textId="77777777" w:rsidR="00A33149" w:rsidRPr="00D36D11" w:rsidRDefault="00A33149" w:rsidP="009D4211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Grafofolije</w:t>
            </w:r>
          </w:p>
          <w:p w14:paraId="2F1F5146" w14:textId="77777777" w:rsidR="00A33149" w:rsidRPr="00D36D11" w:rsidRDefault="00A33149" w:rsidP="009D4211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Katalozi </w:t>
            </w:r>
          </w:p>
          <w:p w14:paraId="5F7DC192" w14:textId="5EA4E58B" w:rsidR="00A33149" w:rsidRPr="00D36D11" w:rsidRDefault="009D4211" w:rsidP="009D4211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Mreža</w:t>
            </w:r>
          </w:p>
        </w:tc>
      </w:tr>
      <w:tr w:rsidR="00D36D11" w:rsidRPr="00D36D11" w14:paraId="7F1BB1B8" w14:textId="77777777" w:rsidTr="00822E50">
        <w:trPr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700EB3FC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</w:t>
            </w:r>
            <w:r w:rsidR="00D26033" w:rsidRPr="00D36D11">
              <w:rPr>
                <w:rFonts w:cs="Arial"/>
                <w:b/>
                <w:szCs w:val="22"/>
              </w:rPr>
              <w:t xml:space="preserve"> i tehnike ocjenjivanja</w:t>
            </w:r>
          </w:p>
        </w:tc>
      </w:tr>
      <w:tr w:rsidR="00D36D11" w:rsidRPr="00D36D11" w14:paraId="39FA3BAF" w14:textId="77777777" w:rsidTr="00822E50">
        <w:trPr>
          <w:jc w:val="center"/>
        </w:trPr>
        <w:tc>
          <w:tcPr>
            <w:tcW w:w="9791" w:type="dxa"/>
            <w:gridSpan w:val="3"/>
          </w:tcPr>
          <w:p w14:paraId="647DE4B1" w14:textId="77777777" w:rsidR="00D26033" w:rsidRPr="00D36D11" w:rsidRDefault="00D26033" w:rsidP="006B393E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4CBB3616" w14:textId="7120D6A6" w:rsidR="00D26033" w:rsidRPr="00D36D11" w:rsidRDefault="00D26033" w:rsidP="00D2603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 </w:t>
            </w:r>
            <w:r w:rsidR="00472A15" w:rsidRPr="00D36D11">
              <w:rPr>
                <w:rFonts w:cs="Arial"/>
                <w:szCs w:val="22"/>
              </w:rPr>
              <w:t>Primijeniti</w:t>
            </w:r>
            <w:r w:rsidRPr="00D36D11">
              <w:rPr>
                <w:rFonts w:cs="Arial"/>
                <w:szCs w:val="22"/>
              </w:rPr>
              <w:t xml:space="preserve"> najmanje  tri različite tehnike ocjenjivanja:</w:t>
            </w:r>
          </w:p>
          <w:p w14:paraId="4516D763" w14:textId="77777777" w:rsidR="00D26033" w:rsidRPr="00D36D11" w:rsidRDefault="00D26033" w:rsidP="00D2603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1.  Usmena provjera znanja (intervju, prezentacije, praktičan rad i sl.),</w:t>
            </w:r>
          </w:p>
          <w:p w14:paraId="1851D24D" w14:textId="0C52B1CC" w:rsidR="00D26033" w:rsidRPr="00D36D11" w:rsidRDefault="00D26033" w:rsidP="00D2603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2.  Pismena provjera znanja (zadatci objektivnog tipa, struktu</w:t>
            </w:r>
            <w:r w:rsidR="00A35ADB" w:rsidRPr="00D36D11">
              <w:rPr>
                <w:rFonts w:cs="Arial"/>
                <w:szCs w:val="22"/>
              </w:rPr>
              <w:t>r</w:t>
            </w:r>
            <w:r w:rsidRPr="00D36D11">
              <w:rPr>
                <w:rFonts w:cs="Arial"/>
                <w:szCs w:val="22"/>
              </w:rPr>
              <w:t>irana pitanja),</w:t>
            </w:r>
          </w:p>
          <w:p w14:paraId="15FD8594" w14:textId="77777777" w:rsidR="00A33149" w:rsidRPr="00D36D11" w:rsidRDefault="00D2603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3.  Test (kratki odgovori, pitanja „točno – netočno“)</w:t>
            </w:r>
          </w:p>
        </w:tc>
      </w:tr>
      <w:tr w:rsidR="00D36D11" w:rsidRPr="00D36D11" w14:paraId="0B47E3C8" w14:textId="77777777" w:rsidTr="00822E50">
        <w:trPr>
          <w:trHeight w:val="300"/>
          <w:jc w:val="center"/>
        </w:trPr>
        <w:tc>
          <w:tcPr>
            <w:tcW w:w="9791" w:type="dxa"/>
            <w:gridSpan w:val="3"/>
            <w:shd w:val="clear" w:color="auto" w:fill="C2D69B"/>
          </w:tcPr>
          <w:p w14:paraId="4FD075E6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Pro</w:t>
            </w:r>
            <w:r w:rsidR="00D26033" w:rsidRPr="00D36D11">
              <w:rPr>
                <w:rFonts w:cs="Arial"/>
                <w:b/>
                <w:szCs w:val="22"/>
              </w:rPr>
              <w:t>fil i stručna sprema nastavnika</w:t>
            </w:r>
          </w:p>
        </w:tc>
      </w:tr>
      <w:tr w:rsidR="00A33149" w:rsidRPr="00D36D11" w14:paraId="567650DA" w14:textId="77777777" w:rsidTr="00822E50">
        <w:trPr>
          <w:trHeight w:val="465"/>
          <w:jc w:val="center"/>
        </w:trPr>
        <w:tc>
          <w:tcPr>
            <w:tcW w:w="9791" w:type="dxa"/>
            <w:gridSpan w:val="3"/>
          </w:tcPr>
          <w:p w14:paraId="5FFA205C" w14:textId="7CCBC539" w:rsidR="006B393E" w:rsidRPr="00D36D11" w:rsidRDefault="006B393E" w:rsidP="006B393E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</w:t>
            </w:r>
            <w:r w:rsidR="00D26033" w:rsidRPr="00D36D11">
              <w:rPr>
                <w:rFonts w:cs="Arial"/>
                <w:szCs w:val="22"/>
              </w:rPr>
              <w:t xml:space="preserve">diplomirani inženjer </w:t>
            </w:r>
            <w:r w:rsidR="00A33149" w:rsidRPr="00D36D11">
              <w:rPr>
                <w:rFonts w:cs="Arial"/>
                <w:szCs w:val="22"/>
              </w:rPr>
              <w:t>elektrotehnike</w:t>
            </w:r>
            <w:r w:rsidR="00EE5501" w:rsidRPr="00D36D11">
              <w:rPr>
                <w:rFonts w:cs="Arial"/>
                <w:szCs w:val="22"/>
              </w:rPr>
              <w:t>,</w:t>
            </w:r>
            <w:r w:rsidR="00EB50DA" w:rsidRPr="00D36D11">
              <w:rPr>
                <w:rFonts w:cs="Arial"/>
                <w:szCs w:val="22"/>
              </w:rPr>
              <w:t xml:space="preserve"> s dopunskim psihološko-pedagoškim i metodičkim obrazovanjem,</w:t>
            </w:r>
          </w:p>
          <w:p w14:paraId="19B845D0" w14:textId="305A292C" w:rsidR="00A33149" w:rsidRPr="00D36D11" w:rsidRDefault="006B393E" w:rsidP="006B393E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- </w:t>
            </w:r>
            <w:r w:rsidR="00A33149" w:rsidRPr="00D36D11">
              <w:rPr>
                <w:rFonts w:cs="Arial"/>
                <w:szCs w:val="22"/>
              </w:rPr>
              <w:t>prof</w:t>
            </w:r>
            <w:r w:rsidR="00D26033" w:rsidRPr="00D36D11">
              <w:rPr>
                <w:rFonts w:cs="Arial"/>
                <w:szCs w:val="22"/>
              </w:rPr>
              <w:t>esor e</w:t>
            </w:r>
            <w:r w:rsidR="00A33149" w:rsidRPr="00D36D11">
              <w:rPr>
                <w:rFonts w:cs="Arial"/>
                <w:szCs w:val="22"/>
              </w:rPr>
              <w:t>lektrotehnike</w:t>
            </w:r>
            <w:r w:rsidR="00EE5501" w:rsidRPr="00D36D11">
              <w:rPr>
                <w:rFonts w:cs="Arial"/>
                <w:szCs w:val="22"/>
              </w:rPr>
              <w:t>.</w:t>
            </w:r>
          </w:p>
          <w:p w14:paraId="4D5AEE9D" w14:textId="77777777" w:rsidR="006B393E" w:rsidRPr="00D36D11" w:rsidRDefault="006B393E" w:rsidP="006B393E">
            <w:pPr>
              <w:spacing w:after="60" w:line="276" w:lineRule="auto"/>
              <w:jc w:val="both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Navedeni profili visoke stručne spreme (VII/1) moraju proizlaziti iz studijskog programa u trajanju od najmanje četiri godine.</w:t>
            </w:r>
          </w:p>
          <w:p w14:paraId="3480E3C3" w14:textId="71B5B276" w:rsidR="006B393E" w:rsidRPr="00D36D11" w:rsidRDefault="006B393E" w:rsidP="006B393E">
            <w:pPr>
              <w:spacing w:after="60" w:line="276" w:lineRule="auto"/>
              <w:jc w:val="both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Nastavu mogu izvoditi </w:t>
            </w:r>
            <w:r w:rsidR="004D7DDE" w:rsidRPr="00D36D11">
              <w:rPr>
                <w:rFonts w:eastAsia="Calibri" w:cs="Arial"/>
                <w:szCs w:val="22"/>
                <w:lang w:eastAsia="en-US"/>
              </w:rPr>
              <w:t>i drugi ekvivalentni profili gore navedenim profilima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, stečeni pohađanjem studijskog programa elektrotehnike u istom ili dužem trajanju u bolonjskom visokoobrazovnom procesu, s diplomom i dodatkom diplome, koji se izdaje i prilaže uz diplomu visokoškolske ustanove radi </w:t>
            </w:r>
            <w:r w:rsidR="00B07436" w:rsidRPr="00D36D11">
              <w:rPr>
                <w:rFonts w:eastAsia="Calibri" w:cs="Arial"/>
                <w:szCs w:val="22"/>
                <w:lang w:eastAsia="en-US"/>
              </w:rPr>
              <w:t>detaljnijeg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uvida u nivo, prirodu, sadržaj, sistem i pravila studiranja.</w:t>
            </w:r>
          </w:p>
          <w:p w14:paraId="4FAE8ACD" w14:textId="77777777" w:rsidR="0041345A" w:rsidRPr="00D36D11" w:rsidRDefault="0041345A" w:rsidP="0041345A">
            <w:pPr>
              <w:autoSpaceDE w:val="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Napomena: </w:t>
            </w:r>
            <w:r w:rsidRPr="00D36D11">
              <w:rPr>
                <w:rFonts w:cs="Arial"/>
                <w:szCs w:val="22"/>
              </w:rPr>
              <w:t>Nastavnici čiji profili nisu nabrojani, koji su primljeni u radni odnos do primjene ovog nastavnog plana i programa u srednjim školama Brčko distrikta BiH, mogu i dalje izvoditi nastavu.</w:t>
            </w:r>
          </w:p>
          <w:p w14:paraId="760FC7F1" w14:textId="77777777" w:rsidR="006B393E" w:rsidRPr="00D36D11" w:rsidRDefault="006B393E" w:rsidP="006B393E">
            <w:pPr>
              <w:rPr>
                <w:rFonts w:cs="Arial"/>
                <w:b/>
                <w:szCs w:val="22"/>
              </w:rPr>
            </w:pPr>
          </w:p>
        </w:tc>
      </w:tr>
    </w:tbl>
    <w:p w14:paraId="14088F0B" w14:textId="77777777" w:rsidR="00A33149" w:rsidRPr="00D36D11" w:rsidRDefault="00A33149" w:rsidP="00A33149">
      <w:pPr>
        <w:rPr>
          <w:rFonts w:cs="Arial"/>
          <w:szCs w:val="22"/>
        </w:rPr>
      </w:pPr>
    </w:p>
    <w:p w14:paraId="2764564A" w14:textId="77777777" w:rsidR="003F7CBC" w:rsidRPr="00D36D11" w:rsidRDefault="003F7CBC" w:rsidP="00A33149">
      <w:pPr>
        <w:rPr>
          <w:rFonts w:cs="Arial"/>
          <w:szCs w:val="22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9"/>
        <w:gridCol w:w="3035"/>
        <w:gridCol w:w="2929"/>
      </w:tblGrid>
      <w:tr w:rsidR="00D36D11" w:rsidRPr="00D36D11" w14:paraId="29591C8E" w14:textId="77777777" w:rsidTr="006B393E">
        <w:tc>
          <w:tcPr>
            <w:tcW w:w="9923" w:type="dxa"/>
            <w:gridSpan w:val="3"/>
            <w:shd w:val="clear" w:color="auto" w:fill="auto"/>
          </w:tcPr>
          <w:p w14:paraId="4F4F1EB0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OKVIRNI PLAN REALIZACIJE MODULA</w:t>
            </w:r>
          </w:p>
        </w:tc>
      </w:tr>
      <w:tr w:rsidR="00D36D11" w:rsidRPr="00D36D11" w14:paraId="253C244C" w14:textId="77777777" w:rsidTr="006B393E">
        <w:tc>
          <w:tcPr>
            <w:tcW w:w="3959" w:type="dxa"/>
            <w:vMerge w:val="restart"/>
            <w:shd w:val="clear" w:color="auto" w:fill="auto"/>
          </w:tcPr>
          <w:p w14:paraId="5AA94C86" w14:textId="4EF9573A" w:rsidR="003F7CBC" w:rsidRPr="00D36D11" w:rsidRDefault="00EE5501" w:rsidP="00CE5463">
            <w:pPr>
              <w:numPr>
                <w:ilvl w:val="0"/>
                <w:numId w:val="87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m</w:t>
            </w:r>
            <w:r w:rsidR="003F7CBC" w:rsidRPr="00D36D11">
              <w:rPr>
                <w:rFonts w:eastAsia="Calibri" w:cs="Arial"/>
                <w:b/>
                <w:szCs w:val="22"/>
                <w:lang w:eastAsia="en-US"/>
              </w:rPr>
              <w:t>odul</w:t>
            </w:r>
          </w:p>
        </w:tc>
        <w:tc>
          <w:tcPr>
            <w:tcW w:w="3035" w:type="dxa"/>
            <w:shd w:val="clear" w:color="auto" w:fill="auto"/>
          </w:tcPr>
          <w:p w14:paraId="2BE9A1D3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Elektrostatika</w:t>
            </w:r>
          </w:p>
        </w:tc>
        <w:tc>
          <w:tcPr>
            <w:tcW w:w="2929" w:type="dxa"/>
            <w:shd w:val="clear" w:color="auto" w:fill="auto"/>
          </w:tcPr>
          <w:p w14:paraId="3CF1D9C5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10 nastavnih sati</w:t>
            </w:r>
          </w:p>
        </w:tc>
      </w:tr>
      <w:tr w:rsidR="00D36D11" w:rsidRPr="00D36D11" w14:paraId="2F7C0F45" w14:textId="77777777" w:rsidTr="006B393E">
        <w:tc>
          <w:tcPr>
            <w:tcW w:w="3959" w:type="dxa"/>
            <w:vMerge/>
            <w:shd w:val="clear" w:color="auto" w:fill="auto"/>
          </w:tcPr>
          <w:p w14:paraId="0F494743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035" w:type="dxa"/>
            <w:shd w:val="clear" w:color="auto" w:fill="auto"/>
          </w:tcPr>
          <w:p w14:paraId="093F8C0B" w14:textId="402447CE" w:rsidR="003F7CBC" w:rsidRPr="00D36D11" w:rsidRDefault="009D4211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Isto</w:t>
            </w:r>
            <w:r w:rsidR="003F7CBC" w:rsidRPr="00D36D11">
              <w:rPr>
                <w:rFonts w:eastAsia="Calibri" w:cs="Arial"/>
                <w:szCs w:val="22"/>
                <w:lang w:eastAsia="en-US"/>
              </w:rPr>
              <w:t>smjerne struje</w:t>
            </w:r>
          </w:p>
        </w:tc>
        <w:tc>
          <w:tcPr>
            <w:tcW w:w="2929" w:type="dxa"/>
            <w:shd w:val="clear" w:color="auto" w:fill="auto"/>
          </w:tcPr>
          <w:p w14:paraId="65EC2609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20 nastavnih sati</w:t>
            </w:r>
          </w:p>
        </w:tc>
      </w:tr>
      <w:tr w:rsidR="00D36D11" w:rsidRPr="00D36D11" w14:paraId="4DE25778" w14:textId="77777777" w:rsidTr="006B393E">
        <w:tc>
          <w:tcPr>
            <w:tcW w:w="3959" w:type="dxa"/>
            <w:shd w:val="clear" w:color="auto" w:fill="auto"/>
          </w:tcPr>
          <w:p w14:paraId="4562A867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UKUPNO</w:t>
            </w:r>
          </w:p>
        </w:tc>
        <w:tc>
          <w:tcPr>
            <w:tcW w:w="5964" w:type="dxa"/>
            <w:gridSpan w:val="2"/>
            <w:shd w:val="clear" w:color="auto" w:fill="auto"/>
          </w:tcPr>
          <w:p w14:paraId="74E34531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30 nastavnih sati</w:t>
            </w:r>
          </w:p>
        </w:tc>
      </w:tr>
      <w:tr w:rsidR="00D36D11" w:rsidRPr="00D36D11" w14:paraId="7B52E35E" w14:textId="77777777" w:rsidTr="006B393E">
        <w:tc>
          <w:tcPr>
            <w:tcW w:w="3959" w:type="dxa"/>
            <w:vMerge w:val="restart"/>
            <w:shd w:val="clear" w:color="auto" w:fill="auto"/>
          </w:tcPr>
          <w:p w14:paraId="7F427B5E" w14:textId="77777777" w:rsidR="003F7CBC" w:rsidRPr="00D36D11" w:rsidRDefault="003F7CBC" w:rsidP="00CE5463">
            <w:pPr>
              <w:numPr>
                <w:ilvl w:val="0"/>
                <w:numId w:val="87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modul </w:t>
            </w:r>
          </w:p>
        </w:tc>
        <w:tc>
          <w:tcPr>
            <w:tcW w:w="3035" w:type="dxa"/>
            <w:shd w:val="clear" w:color="auto" w:fill="auto"/>
          </w:tcPr>
          <w:p w14:paraId="3483D11E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Elektromagnetizam</w:t>
            </w:r>
          </w:p>
        </w:tc>
        <w:tc>
          <w:tcPr>
            <w:tcW w:w="2929" w:type="dxa"/>
            <w:shd w:val="clear" w:color="auto" w:fill="auto"/>
          </w:tcPr>
          <w:p w14:paraId="3FFA2B10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15 nastavnih sati</w:t>
            </w:r>
          </w:p>
        </w:tc>
      </w:tr>
      <w:tr w:rsidR="00D36D11" w:rsidRPr="00D36D11" w14:paraId="06CCB02E" w14:textId="77777777" w:rsidTr="006B393E">
        <w:tc>
          <w:tcPr>
            <w:tcW w:w="3959" w:type="dxa"/>
            <w:vMerge/>
            <w:shd w:val="clear" w:color="auto" w:fill="auto"/>
          </w:tcPr>
          <w:p w14:paraId="35E99631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035" w:type="dxa"/>
            <w:shd w:val="clear" w:color="auto" w:fill="auto"/>
          </w:tcPr>
          <w:p w14:paraId="5D33B82E" w14:textId="161E1CD7" w:rsidR="003F7CBC" w:rsidRPr="00D36D11" w:rsidRDefault="009D4211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I</w:t>
            </w:r>
            <w:r w:rsidR="003F7CBC" w:rsidRPr="00D36D11">
              <w:rPr>
                <w:rFonts w:eastAsia="Calibri" w:cs="Arial"/>
                <w:szCs w:val="22"/>
                <w:lang w:eastAsia="en-US"/>
              </w:rPr>
              <w:t>zmjenične struje</w:t>
            </w:r>
          </w:p>
        </w:tc>
        <w:tc>
          <w:tcPr>
            <w:tcW w:w="2929" w:type="dxa"/>
            <w:shd w:val="clear" w:color="auto" w:fill="auto"/>
          </w:tcPr>
          <w:p w14:paraId="242DA982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10 nastavnih sati</w:t>
            </w:r>
          </w:p>
        </w:tc>
      </w:tr>
      <w:tr w:rsidR="00D36D11" w:rsidRPr="00D36D11" w14:paraId="0408E0BE" w14:textId="77777777" w:rsidTr="006B393E">
        <w:tc>
          <w:tcPr>
            <w:tcW w:w="3959" w:type="dxa"/>
            <w:vMerge/>
            <w:shd w:val="clear" w:color="auto" w:fill="auto"/>
          </w:tcPr>
          <w:p w14:paraId="758F80EA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035" w:type="dxa"/>
            <w:shd w:val="clear" w:color="auto" w:fill="auto"/>
          </w:tcPr>
          <w:p w14:paraId="1D5197A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Elektronika</w:t>
            </w:r>
          </w:p>
        </w:tc>
        <w:tc>
          <w:tcPr>
            <w:tcW w:w="2929" w:type="dxa"/>
            <w:shd w:val="clear" w:color="auto" w:fill="auto"/>
          </w:tcPr>
          <w:p w14:paraId="5E33CB3E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15 nastavnih sati</w:t>
            </w:r>
          </w:p>
        </w:tc>
      </w:tr>
      <w:tr w:rsidR="00D36D11" w:rsidRPr="00D36D11" w14:paraId="2A325D52" w14:textId="77777777" w:rsidTr="006B393E">
        <w:tc>
          <w:tcPr>
            <w:tcW w:w="3959" w:type="dxa"/>
            <w:shd w:val="clear" w:color="auto" w:fill="auto"/>
          </w:tcPr>
          <w:p w14:paraId="63A29CFB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UKUPNO</w:t>
            </w:r>
          </w:p>
        </w:tc>
        <w:tc>
          <w:tcPr>
            <w:tcW w:w="5964" w:type="dxa"/>
            <w:gridSpan w:val="2"/>
            <w:shd w:val="clear" w:color="auto" w:fill="auto"/>
          </w:tcPr>
          <w:p w14:paraId="706D3FB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   40 nastavnih sati</w:t>
            </w:r>
          </w:p>
        </w:tc>
      </w:tr>
    </w:tbl>
    <w:p w14:paraId="6932E6C8" w14:textId="77777777" w:rsidR="000A2A01" w:rsidRPr="00D36D11" w:rsidRDefault="000A2A01" w:rsidP="000A2A01">
      <w:pPr>
        <w:rPr>
          <w:rFonts w:cs="Arial"/>
          <w:szCs w:val="22"/>
        </w:rPr>
      </w:pPr>
    </w:p>
    <w:p w14:paraId="60CC783F" w14:textId="77777777" w:rsidR="00A33149" w:rsidRPr="00D36D11" w:rsidRDefault="00A33149" w:rsidP="00A33149">
      <w:pPr>
        <w:rPr>
          <w:rFonts w:cs="Arial"/>
          <w:szCs w:val="22"/>
        </w:rPr>
      </w:pPr>
      <w:r w:rsidRPr="00D36D11">
        <w:rPr>
          <w:rFonts w:cs="Arial"/>
          <w:szCs w:val="22"/>
        </w:rPr>
        <w:br w:type="page"/>
      </w:r>
    </w:p>
    <w:p w14:paraId="1F2DF0D1" w14:textId="77777777" w:rsidR="00A33149" w:rsidRPr="00D36D11" w:rsidRDefault="00A33149" w:rsidP="00A33149">
      <w:pPr>
        <w:ind w:left="-426" w:right="-567"/>
        <w:jc w:val="center"/>
        <w:rPr>
          <w:rFonts w:cs="Arial"/>
          <w:b/>
          <w:szCs w:val="22"/>
        </w:rPr>
      </w:pPr>
      <w:r w:rsidRPr="00D36D11">
        <w:rPr>
          <w:rFonts w:cs="Arial"/>
          <w:b/>
          <w:szCs w:val="22"/>
        </w:rPr>
        <w:lastRenderedPageBreak/>
        <w:t>NASTAVNI PROGRAM</w:t>
      </w:r>
    </w:p>
    <w:p w14:paraId="407C32EE" w14:textId="64249B21" w:rsidR="00A33149" w:rsidRPr="00D36D11" w:rsidRDefault="00A33149" w:rsidP="009530E8">
      <w:pPr>
        <w:pStyle w:val="Heading1"/>
      </w:pPr>
      <w:r w:rsidRPr="00D36D11">
        <w:t xml:space="preserve"> </w:t>
      </w:r>
      <w:bookmarkStart w:id="12" w:name="_Toc78542092"/>
      <w:r w:rsidRPr="00D36D11">
        <w:t>MJEREN</w:t>
      </w:r>
      <w:r w:rsidR="009D4211" w:rsidRPr="00D36D11">
        <w:t>J</w:t>
      </w:r>
      <w:r w:rsidRPr="00D36D11">
        <w:t>E I KONTROLA</w:t>
      </w:r>
      <w:bookmarkEnd w:id="12"/>
    </w:p>
    <w:p w14:paraId="77BAA65B" w14:textId="77777777" w:rsidR="00A33149" w:rsidRPr="00D36D11" w:rsidRDefault="00A33149" w:rsidP="00A33149">
      <w:pPr>
        <w:ind w:left="-426" w:right="-567"/>
        <w:jc w:val="center"/>
        <w:rPr>
          <w:rFonts w:cs="Arial"/>
          <w:szCs w:val="22"/>
        </w:rPr>
      </w:pPr>
    </w:p>
    <w:p w14:paraId="4E8CDF5A" w14:textId="77777777" w:rsidR="00A33149" w:rsidRPr="00D36D11" w:rsidRDefault="00A33149" w:rsidP="00A33149">
      <w:pPr>
        <w:ind w:left="-426" w:right="-567"/>
        <w:jc w:val="center"/>
        <w:rPr>
          <w:rFonts w:cs="Arial"/>
          <w:b/>
          <w:szCs w:val="22"/>
        </w:rPr>
      </w:pPr>
    </w:p>
    <w:p w14:paraId="0D6167ED" w14:textId="77777777" w:rsidR="00A33149" w:rsidRPr="00D36D11" w:rsidRDefault="00A33149" w:rsidP="00A33149">
      <w:pPr>
        <w:rPr>
          <w:rFonts w:cs="Arial"/>
          <w:b/>
          <w:szCs w:val="22"/>
        </w:rPr>
      </w:pPr>
    </w:p>
    <w:p w14:paraId="6CDC959C" w14:textId="77777777" w:rsidR="003F7CBC" w:rsidRPr="00D36D11" w:rsidRDefault="003F7CBC" w:rsidP="00D26033">
      <w:pPr>
        <w:jc w:val="center"/>
        <w:rPr>
          <w:rFonts w:cs="Arial"/>
          <w:szCs w:val="22"/>
        </w:rPr>
      </w:pPr>
    </w:p>
    <w:p w14:paraId="65646972" w14:textId="77777777" w:rsidR="00A33149" w:rsidRPr="00D36D11" w:rsidRDefault="00D26033" w:rsidP="00D26033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GODIŠNJI BROJ NASTAVNIH SATI</w:t>
      </w:r>
      <w:r w:rsidR="00A33149" w:rsidRPr="00D36D11">
        <w:rPr>
          <w:rFonts w:cs="Arial"/>
          <w:szCs w:val="22"/>
        </w:rPr>
        <w:t>:  70</w:t>
      </w:r>
    </w:p>
    <w:p w14:paraId="582E2A48" w14:textId="77777777" w:rsidR="00D26033" w:rsidRPr="00D36D11" w:rsidRDefault="00D26033" w:rsidP="00D26033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TJEDNI BROJ NASTAVNIH SATI: 2</w:t>
      </w:r>
    </w:p>
    <w:p w14:paraId="7E18ED43" w14:textId="77777777" w:rsidR="00A33149" w:rsidRPr="00D36D11" w:rsidRDefault="00A33149" w:rsidP="00D26033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BROJ MODULA</w:t>
      </w:r>
      <w:r w:rsidR="00D26033" w:rsidRPr="00D36D11">
        <w:rPr>
          <w:rFonts w:cs="Arial"/>
          <w:szCs w:val="22"/>
        </w:rPr>
        <w:t>: 2</w:t>
      </w:r>
    </w:p>
    <w:p w14:paraId="1D530CC4" w14:textId="77777777" w:rsidR="00A33149" w:rsidRPr="00D36D11" w:rsidRDefault="00A33149" w:rsidP="00A33149">
      <w:pPr>
        <w:rPr>
          <w:rFonts w:cs="Arial"/>
          <w:szCs w:val="22"/>
        </w:rPr>
      </w:pPr>
    </w:p>
    <w:p w14:paraId="161D8490" w14:textId="77777777" w:rsidR="00A33149" w:rsidRPr="00D36D11" w:rsidRDefault="00A33149" w:rsidP="00A33149">
      <w:pPr>
        <w:rPr>
          <w:rFonts w:cs="Arial"/>
          <w:szCs w:val="22"/>
        </w:rPr>
      </w:pPr>
    </w:p>
    <w:p w14:paraId="05733520" w14:textId="77777777" w:rsidR="00A33149" w:rsidRPr="00D36D11" w:rsidRDefault="00A33149" w:rsidP="00A33149">
      <w:pPr>
        <w:rPr>
          <w:rFonts w:cs="Arial"/>
          <w:szCs w:val="22"/>
        </w:rPr>
      </w:pPr>
    </w:p>
    <w:p w14:paraId="2FC9B191" w14:textId="77777777" w:rsidR="00A33149" w:rsidRPr="00D36D11" w:rsidRDefault="00A33149" w:rsidP="00A33149">
      <w:pPr>
        <w:rPr>
          <w:rFonts w:cs="Arial"/>
          <w:szCs w:val="22"/>
        </w:rPr>
      </w:pPr>
    </w:p>
    <w:p w14:paraId="67ADD034" w14:textId="77777777" w:rsidR="00A33149" w:rsidRPr="00D36D11" w:rsidRDefault="00A33149" w:rsidP="00A33149">
      <w:pPr>
        <w:rPr>
          <w:rFonts w:cs="Arial"/>
          <w:szCs w:val="22"/>
        </w:rPr>
      </w:pPr>
    </w:p>
    <w:p w14:paraId="12195481" w14:textId="77777777" w:rsidR="00A33149" w:rsidRPr="00D36D11" w:rsidRDefault="00A33149" w:rsidP="00A33149">
      <w:pPr>
        <w:rPr>
          <w:rFonts w:cs="Arial"/>
          <w:szCs w:val="22"/>
        </w:rPr>
      </w:pPr>
    </w:p>
    <w:p w14:paraId="70CB84C5" w14:textId="77777777" w:rsidR="00A33149" w:rsidRPr="00D36D11" w:rsidRDefault="00A33149" w:rsidP="00A33149">
      <w:pPr>
        <w:rPr>
          <w:rFonts w:cs="Arial"/>
          <w:szCs w:val="22"/>
        </w:rPr>
      </w:pPr>
    </w:p>
    <w:p w14:paraId="4AB16457" w14:textId="77777777" w:rsidR="00A33149" w:rsidRPr="00D36D11" w:rsidRDefault="00A33149" w:rsidP="00A33149">
      <w:pPr>
        <w:rPr>
          <w:rFonts w:cs="Arial"/>
          <w:szCs w:val="22"/>
        </w:rPr>
      </w:pPr>
    </w:p>
    <w:p w14:paraId="1263314E" w14:textId="77777777" w:rsidR="00A33149" w:rsidRPr="00D36D11" w:rsidRDefault="00A33149" w:rsidP="00A33149">
      <w:pPr>
        <w:rPr>
          <w:rFonts w:cs="Arial"/>
          <w:szCs w:val="22"/>
        </w:rPr>
      </w:pPr>
    </w:p>
    <w:p w14:paraId="02672CB2" w14:textId="77777777" w:rsidR="00A33149" w:rsidRPr="00D36D11" w:rsidRDefault="00A33149" w:rsidP="00A33149">
      <w:pPr>
        <w:rPr>
          <w:rFonts w:cs="Arial"/>
          <w:szCs w:val="22"/>
        </w:rPr>
      </w:pPr>
    </w:p>
    <w:p w14:paraId="4B2A5459" w14:textId="77777777" w:rsidR="00A33149" w:rsidRPr="00D36D11" w:rsidRDefault="00A33149" w:rsidP="00A33149">
      <w:pPr>
        <w:rPr>
          <w:rFonts w:cs="Arial"/>
          <w:szCs w:val="22"/>
        </w:rPr>
      </w:pPr>
    </w:p>
    <w:p w14:paraId="31F2B034" w14:textId="77777777" w:rsidR="00A33149" w:rsidRPr="00D36D11" w:rsidRDefault="003F7CBC" w:rsidP="00A33149">
      <w:pPr>
        <w:rPr>
          <w:rFonts w:cs="Arial"/>
          <w:szCs w:val="22"/>
        </w:rPr>
      </w:pPr>
      <w:r w:rsidRPr="00D36D11">
        <w:rPr>
          <w:rFonts w:cs="Arial"/>
          <w:szCs w:val="22"/>
        </w:rPr>
        <w:br w:type="page"/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904"/>
        <w:gridCol w:w="4466"/>
        <w:gridCol w:w="125"/>
      </w:tblGrid>
      <w:tr w:rsidR="00D36D11" w:rsidRPr="00D36D11" w14:paraId="0C958226" w14:textId="77777777" w:rsidTr="00822E50">
        <w:trPr>
          <w:jc w:val="center"/>
        </w:trPr>
        <w:tc>
          <w:tcPr>
            <w:tcW w:w="2409" w:type="dxa"/>
          </w:tcPr>
          <w:p w14:paraId="465E8B83" w14:textId="77777777" w:rsidR="00A33149" w:rsidRPr="00D36D11" w:rsidRDefault="006B393E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Nastavni predmet (naziv):</w:t>
            </w:r>
          </w:p>
        </w:tc>
        <w:tc>
          <w:tcPr>
            <w:tcW w:w="7495" w:type="dxa"/>
            <w:gridSpan w:val="3"/>
          </w:tcPr>
          <w:p w14:paraId="341B0B83" w14:textId="661C4D32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MJEREN</w:t>
            </w:r>
            <w:r w:rsidR="009D4211" w:rsidRPr="00D36D11">
              <w:rPr>
                <w:rFonts w:cs="Arial"/>
                <w:b/>
                <w:szCs w:val="22"/>
              </w:rPr>
              <w:t>J</w:t>
            </w:r>
            <w:r w:rsidRPr="00D36D11">
              <w:rPr>
                <w:rFonts w:cs="Arial"/>
                <w:b/>
                <w:szCs w:val="22"/>
              </w:rPr>
              <w:t>E I KONTROLA</w:t>
            </w:r>
            <w:r w:rsidRPr="00D36D11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  <w:tr w:rsidR="00D36D11" w:rsidRPr="00D36D11" w14:paraId="411CD4A2" w14:textId="77777777" w:rsidTr="00822E50">
        <w:trPr>
          <w:jc w:val="center"/>
        </w:trPr>
        <w:tc>
          <w:tcPr>
            <w:tcW w:w="2409" w:type="dxa"/>
          </w:tcPr>
          <w:p w14:paraId="5EAEB250" w14:textId="77777777" w:rsidR="006B393E" w:rsidRPr="00D36D11" w:rsidRDefault="006B393E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Modul (naziv):</w:t>
            </w:r>
          </w:p>
        </w:tc>
        <w:tc>
          <w:tcPr>
            <w:tcW w:w="7495" w:type="dxa"/>
            <w:gridSpan w:val="3"/>
          </w:tcPr>
          <w:p w14:paraId="6EFB7DFA" w14:textId="69EF3BF0" w:rsidR="006B393E" w:rsidRPr="00D36D11" w:rsidRDefault="00472A15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Mjerenje</w:t>
            </w:r>
            <w:r w:rsidR="006B393E" w:rsidRPr="00D36D11">
              <w:rPr>
                <w:rFonts w:cs="Arial"/>
                <w:b/>
                <w:szCs w:val="22"/>
              </w:rPr>
              <w:t xml:space="preserve"> i kontrola</w:t>
            </w:r>
            <w:r w:rsidR="006B393E" w:rsidRPr="00D36D11">
              <w:rPr>
                <w:rFonts w:cs="Arial"/>
                <w:b/>
                <w:bCs/>
                <w:szCs w:val="22"/>
              </w:rPr>
              <w:t xml:space="preserve"> I.</w:t>
            </w:r>
          </w:p>
        </w:tc>
      </w:tr>
      <w:tr w:rsidR="00D36D11" w:rsidRPr="00D36D11" w14:paraId="0F92E014" w14:textId="77777777" w:rsidTr="00506D7C">
        <w:trPr>
          <w:jc w:val="center"/>
        </w:trPr>
        <w:tc>
          <w:tcPr>
            <w:tcW w:w="9904" w:type="dxa"/>
            <w:gridSpan w:val="4"/>
          </w:tcPr>
          <w:p w14:paraId="0A162B96" w14:textId="77777777" w:rsidR="00D26033" w:rsidRPr="00D36D11" w:rsidRDefault="00D26033" w:rsidP="00D26033">
            <w:pPr>
              <w:jc w:val="righ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Redni broj modula: </w:t>
            </w:r>
            <w:r w:rsidRPr="00D36D11">
              <w:rPr>
                <w:rFonts w:cs="Arial"/>
                <w:szCs w:val="22"/>
              </w:rPr>
              <w:t>1.</w:t>
            </w:r>
          </w:p>
        </w:tc>
      </w:tr>
      <w:tr w:rsidR="00D36D11" w:rsidRPr="00D36D11" w14:paraId="0E960DB7" w14:textId="77777777" w:rsidTr="00822E50">
        <w:trPr>
          <w:jc w:val="center"/>
        </w:trPr>
        <w:tc>
          <w:tcPr>
            <w:tcW w:w="9904" w:type="dxa"/>
            <w:gridSpan w:val="4"/>
          </w:tcPr>
          <w:p w14:paraId="10AB16CA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Svrha </w:t>
            </w:r>
          </w:p>
        </w:tc>
      </w:tr>
      <w:tr w:rsidR="00D36D11" w:rsidRPr="00D36D11" w14:paraId="5CDBF442" w14:textId="77777777" w:rsidTr="00822E50">
        <w:trPr>
          <w:trHeight w:val="763"/>
          <w:jc w:val="center"/>
        </w:trPr>
        <w:tc>
          <w:tcPr>
            <w:tcW w:w="9904" w:type="dxa"/>
            <w:gridSpan w:val="4"/>
          </w:tcPr>
          <w:p w14:paraId="2D98E027" w14:textId="6CEC0433" w:rsidR="00A33149" w:rsidRPr="00D36D11" w:rsidRDefault="00A33149" w:rsidP="00822E50">
            <w:pPr>
              <w:pStyle w:val="BodyText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Modul je razvijen s ci</w:t>
            </w:r>
            <w:r w:rsidR="00B07436" w:rsidRPr="00D36D11">
              <w:rPr>
                <w:rFonts w:cs="Arial"/>
                <w:szCs w:val="22"/>
              </w:rPr>
              <w:t>lj</w:t>
            </w:r>
            <w:r w:rsidRPr="00D36D11">
              <w:rPr>
                <w:rFonts w:cs="Arial"/>
                <w:szCs w:val="22"/>
              </w:rPr>
              <w:t xml:space="preserve">em </w:t>
            </w:r>
            <w:r w:rsidR="009D4211" w:rsidRPr="00D36D11">
              <w:rPr>
                <w:rFonts w:cs="Arial"/>
                <w:szCs w:val="22"/>
              </w:rPr>
              <w:t xml:space="preserve">stjecanja </w:t>
            </w:r>
            <w:r w:rsidRPr="00D36D11">
              <w:rPr>
                <w:rFonts w:cs="Arial"/>
                <w:szCs w:val="22"/>
              </w:rPr>
              <w:t>osnovn</w:t>
            </w:r>
            <w:r w:rsidR="009D4211" w:rsidRPr="00D36D11">
              <w:rPr>
                <w:rFonts w:cs="Arial"/>
                <w:szCs w:val="22"/>
              </w:rPr>
              <w:t>ih</w:t>
            </w:r>
            <w:r w:rsidRPr="00D36D11">
              <w:rPr>
                <w:rFonts w:cs="Arial"/>
                <w:szCs w:val="22"/>
              </w:rPr>
              <w:t xml:space="preserve"> znanja o ulozi i značaju kontrole </w:t>
            </w:r>
            <w:r w:rsidR="003F03A9" w:rsidRPr="00D36D11">
              <w:rPr>
                <w:rFonts w:cs="Arial"/>
                <w:szCs w:val="22"/>
              </w:rPr>
              <w:t>točn</w:t>
            </w:r>
            <w:r w:rsidRPr="00D36D11">
              <w:rPr>
                <w:rFonts w:cs="Arial"/>
                <w:szCs w:val="22"/>
              </w:rPr>
              <w:t>osti i kvalitet</w:t>
            </w:r>
            <w:r w:rsidR="009D4211" w:rsidRPr="00D36D11">
              <w:rPr>
                <w:rFonts w:cs="Arial"/>
                <w:szCs w:val="22"/>
              </w:rPr>
              <w:t>e</w:t>
            </w:r>
            <w:r w:rsidRPr="00D36D11">
              <w:rPr>
                <w:rFonts w:cs="Arial"/>
                <w:szCs w:val="22"/>
              </w:rPr>
              <w:t xml:space="preserve"> proizvoda u metaloprerađivačkoj proizvodnji i </w:t>
            </w:r>
            <w:r w:rsidR="009D4211" w:rsidRPr="00D36D11">
              <w:rPr>
                <w:rFonts w:cs="Arial"/>
                <w:szCs w:val="22"/>
              </w:rPr>
              <w:t>strojo</w:t>
            </w:r>
            <w:r w:rsidRPr="00D36D11">
              <w:rPr>
                <w:rFonts w:cs="Arial"/>
                <w:szCs w:val="22"/>
              </w:rPr>
              <w:t>gradnji te metodama i tehnikama nje</w:t>
            </w:r>
            <w:r w:rsidR="00A35ADB" w:rsidRPr="00D36D11">
              <w:rPr>
                <w:rFonts w:cs="Arial"/>
                <w:szCs w:val="22"/>
              </w:rPr>
              <w:t>zi</w:t>
            </w:r>
            <w:r w:rsidRPr="00D36D11">
              <w:rPr>
                <w:rFonts w:cs="Arial"/>
                <w:szCs w:val="22"/>
              </w:rPr>
              <w:t>n</w:t>
            </w:r>
            <w:r w:rsidR="009D4211" w:rsidRPr="00D36D11">
              <w:rPr>
                <w:rFonts w:cs="Arial"/>
                <w:szCs w:val="22"/>
              </w:rPr>
              <w:t>e provedbe.</w:t>
            </w:r>
          </w:p>
        </w:tc>
      </w:tr>
      <w:tr w:rsidR="00D36D11" w:rsidRPr="00D36D11" w14:paraId="2E35F3DA" w14:textId="77777777" w:rsidTr="00822E50">
        <w:trPr>
          <w:jc w:val="center"/>
        </w:trPr>
        <w:tc>
          <w:tcPr>
            <w:tcW w:w="9904" w:type="dxa"/>
            <w:gridSpan w:val="4"/>
          </w:tcPr>
          <w:p w14:paraId="7D367BBD" w14:textId="718DD409" w:rsidR="00A33149" w:rsidRPr="00D36D11" w:rsidRDefault="00571A6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A33149" w:rsidRPr="00D36D11">
              <w:rPr>
                <w:rFonts w:cs="Arial"/>
                <w:b/>
                <w:szCs w:val="22"/>
              </w:rPr>
              <w:t xml:space="preserve"> zahtjevi / 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</w:p>
        </w:tc>
      </w:tr>
      <w:tr w:rsidR="00D36D11" w:rsidRPr="00D36D11" w14:paraId="250FD2D7" w14:textId="77777777" w:rsidTr="00822E50">
        <w:trPr>
          <w:jc w:val="center"/>
        </w:trPr>
        <w:tc>
          <w:tcPr>
            <w:tcW w:w="9904" w:type="dxa"/>
            <w:gridSpan w:val="4"/>
          </w:tcPr>
          <w:p w14:paraId="66D8C524" w14:textId="12EC7DED" w:rsidR="00A33149" w:rsidRPr="00D36D11" w:rsidRDefault="00D2603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Predznanje iz </w:t>
            </w:r>
            <w:r w:rsidR="005A3D29" w:rsidRPr="00D36D11">
              <w:rPr>
                <w:rFonts w:cs="Arial"/>
                <w:szCs w:val="22"/>
              </w:rPr>
              <w:t>Strojarskih</w:t>
            </w:r>
            <w:r w:rsidRPr="00D36D11">
              <w:rPr>
                <w:rFonts w:cs="Arial"/>
                <w:szCs w:val="22"/>
              </w:rPr>
              <w:t xml:space="preserve"> elemenata i Praktične nastave</w:t>
            </w:r>
          </w:p>
        </w:tc>
      </w:tr>
      <w:tr w:rsidR="00D36D11" w:rsidRPr="00D36D11" w14:paraId="1FCE6D20" w14:textId="77777777" w:rsidTr="00822E50">
        <w:trPr>
          <w:jc w:val="center"/>
        </w:trPr>
        <w:tc>
          <w:tcPr>
            <w:tcW w:w="9904" w:type="dxa"/>
            <w:gridSpan w:val="4"/>
          </w:tcPr>
          <w:p w14:paraId="6B1856FF" w14:textId="1A7F5C05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</w:t>
            </w:r>
            <w:r w:rsidR="00B07436" w:rsidRPr="00D36D11">
              <w:rPr>
                <w:rFonts w:cs="Arial"/>
                <w:b/>
                <w:szCs w:val="22"/>
              </w:rPr>
              <w:t>lj</w:t>
            </w:r>
            <w:r w:rsidRPr="00D36D11">
              <w:rPr>
                <w:rFonts w:cs="Arial"/>
                <w:b/>
                <w:szCs w:val="22"/>
              </w:rPr>
              <w:t>evi</w:t>
            </w:r>
          </w:p>
        </w:tc>
      </w:tr>
      <w:tr w:rsidR="00D36D11" w:rsidRPr="00D36D11" w14:paraId="7BD63276" w14:textId="77777777" w:rsidTr="00822E50">
        <w:trPr>
          <w:jc w:val="center"/>
        </w:trPr>
        <w:tc>
          <w:tcPr>
            <w:tcW w:w="9904" w:type="dxa"/>
            <w:gridSpan w:val="4"/>
          </w:tcPr>
          <w:p w14:paraId="4D3D1B19" w14:textId="67E6A72F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Ovaj modul osposob</w:t>
            </w:r>
            <w:r w:rsidR="00B07436" w:rsidRPr="00D36D11">
              <w:rPr>
                <w:rFonts w:cs="Arial"/>
                <w:szCs w:val="22"/>
              </w:rPr>
              <w:t>lj</w:t>
            </w:r>
            <w:r w:rsidRPr="00D36D11">
              <w:rPr>
                <w:rFonts w:cs="Arial"/>
                <w:szCs w:val="22"/>
              </w:rPr>
              <w:t xml:space="preserve">ava učenike </w:t>
            </w:r>
            <w:r w:rsidR="009D4211" w:rsidRPr="00D36D11">
              <w:rPr>
                <w:rFonts w:cs="Arial"/>
                <w:szCs w:val="22"/>
              </w:rPr>
              <w:t>za</w:t>
            </w:r>
            <w:r w:rsidRPr="00D36D11">
              <w:rPr>
                <w:rFonts w:cs="Arial"/>
                <w:szCs w:val="22"/>
              </w:rPr>
              <w:t>:</w:t>
            </w:r>
          </w:p>
          <w:p w14:paraId="3C4569F2" w14:textId="62959C79" w:rsidR="00A33149" w:rsidRPr="00D36D11" w:rsidRDefault="009D4211" w:rsidP="00CE5463">
            <w:pPr>
              <w:numPr>
                <w:ilvl w:val="0"/>
                <w:numId w:val="70"/>
              </w:numPr>
              <w:tabs>
                <w:tab w:val="num" w:pos="720"/>
              </w:tabs>
              <w:ind w:left="72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</w:t>
            </w:r>
            <w:r w:rsidR="00A33149" w:rsidRPr="00D36D11">
              <w:rPr>
                <w:rFonts w:cs="Arial"/>
                <w:szCs w:val="22"/>
              </w:rPr>
              <w:t>pozna</w:t>
            </w:r>
            <w:r w:rsidRPr="00D36D11">
              <w:rPr>
                <w:rFonts w:cs="Arial"/>
                <w:szCs w:val="22"/>
              </w:rPr>
              <w:t>vanje</w:t>
            </w:r>
            <w:r w:rsidR="00A33149" w:rsidRPr="00D36D11">
              <w:rPr>
                <w:rFonts w:cs="Arial"/>
                <w:szCs w:val="22"/>
              </w:rPr>
              <w:t xml:space="preserve"> organizacije kontrole i kontrolnih mjesta u proizvodnom procesu</w:t>
            </w:r>
            <w:r w:rsidRPr="00D36D11">
              <w:rPr>
                <w:rFonts w:cs="Arial"/>
                <w:szCs w:val="22"/>
              </w:rPr>
              <w:t>,</w:t>
            </w:r>
          </w:p>
          <w:p w14:paraId="4DFE36EA" w14:textId="4282501A" w:rsidR="00A33149" w:rsidRPr="00D36D11" w:rsidRDefault="009D4211" w:rsidP="00CE5463">
            <w:pPr>
              <w:numPr>
                <w:ilvl w:val="0"/>
                <w:numId w:val="70"/>
              </w:numPr>
              <w:tabs>
                <w:tab w:val="num" w:pos="720"/>
              </w:tabs>
              <w:ind w:left="72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uporabu</w:t>
            </w:r>
            <w:r w:rsidR="00A33149" w:rsidRPr="00D36D11">
              <w:rPr>
                <w:rFonts w:cs="Arial"/>
                <w:szCs w:val="22"/>
              </w:rPr>
              <w:t xml:space="preserve"> različit</w:t>
            </w:r>
            <w:r w:rsidRPr="00D36D11">
              <w:rPr>
                <w:rFonts w:cs="Arial"/>
                <w:szCs w:val="22"/>
              </w:rPr>
              <w:t>ih</w:t>
            </w:r>
            <w:r w:rsidR="00A33149" w:rsidRPr="00D36D11">
              <w:rPr>
                <w:rFonts w:cs="Arial"/>
                <w:szCs w:val="22"/>
              </w:rPr>
              <w:t xml:space="preserve"> vrst</w:t>
            </w:r>
            <w:r w:rsidRPr="00D36D11">
              <w:rPr>
                <w:rFonts w:cs="Arial"/>
                <w:szCs w:val="22"/>
              </w:rPr>
              <w:t>a</w:t>
            </w:r>
            <w:r w:rsidR="00A33149" w:rsidRPr="00D36D11">
              <w:rPr>
                <w:rFonts w:cs="Arial"/>
                <w:szCs w:val="22"/>
              </w:rPr>
              <w:t xml:space="preserve"> mjernih sredstava za mjerenje dužina i </w:t>
            </w:r>
            <w:r w:rsidRPr="00D36D11">
              <w:rPr>
                <w:rFonts w:cs="Arial"/>
                <w:szCs w:val="22"/>
              </w:rPr>
              <w:t xml:space="preserve">kutova, </w:t>
            </w:r>
            <w:r w:rsidR="00A33149" w:rsidRPr="00D36D11">
              <w:rPr>
                <w:rFonts w:cs="Arial"/>
                <w:szCs w:val="22"/>
              </w:rPr>
              <w:t xml:space="preserve"> </w:t>
            </w:r>
          </w:p>
          <w:p w14:paraId="2C8D8C38" w14:textId="14833E75" w:rsidR="00A33149" w:rsidRPr="00D36D11" w:rsidRDefault="009D4211" w:rsidP="00CE5463">
            <w:pPr>
              <w:numPr>
                <w:ilvl w:val="0"/>
                <w:numId w:val="70"/>
              </w:numPr>
              <w:tabs>
                <w:tab w:val="num" w:pos="720"/>
              </w:tabs>
              <w:ind w:left="72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</w:t>
            </w:r>
            <w:r w:rsidR="00A33149" w:rsidRPr="00D36D11">
              <w:rPr>
                <w:rFonts w:cs="Arial"/>
                <w:szCs w:val="22"/>
              </w:rPr>
              <w:t>pozna</w:t>
            </w:r>
            <w:r w:rsidRPr="00D36D11">
              <w:rPr>
                <w:rFonts w:cs="Arial"/>
                <w:szCs w:val="22"/>
              </w:rPr>
              <w:t>vanje</w:t>
            </w:r>
            <w:r w:rsidR="00A33149" w:rsidRPr="00D36D11">
              <w:rPr>
                <w:rFonts w:cs="Arial"/>
                <w:szCs w:val="22"/>
              </w:rPr>
              <w:t xml:space="preserve"> različit</w:t>
            </w:r>
            <w:r w:rsidRPr="00D36D11">
              <w:rPr>
                <w:rFonts w:cs="Arial"/>
                <w:szCs w:val="22"/>
              </w:rPr>
              <w:t>ih</w:t>
            </w:r>
            <w:r w:rsidR="00A33149" w:rsidRPr="00D36D11">
              <w:rPr>
                <w:rFonts w:cs="Arial"/>
                <w:szCs w:val="22"/>
              </w:rPr>
              <w:t xml:space="preserve"> mjern</w:t>
            </w:r>
            <w:r w:rsidRPr="00D36D11">
              <w:rPr>
                <w:rFonts w:cs="Arial"/>
                <w:szCs w:val="22"/>
              </w:rPr>
              <w:t>ih</w:t>
            </w:r>
            <w:r w:rsidR="00A33149" w:rsidRPr="00D36D11">
              <w:rPr>
                <w:rFonts w:cs="Arial"/>
                <w:szCs w:val="22"/>
              </w:rPr>
              <w:t xml:space="preserve"> metod</w:t>
            </w:r>
            <w:r w:rsidRPr="00D36D11">
              <w:rPr>
                <w:rFonts w:cs="Arial"/>
                <w:szCs w:val="22"/>
              </w:rPr>
              <w:t>a</w:t>
            </w:r>
            <w:r w:rsidR="00A33149" w:rsidRPr="00D36D11">
              <w:rPr>
                <w:rFonts w:cs="Arial"/>
                <w:szCs w:val="22"/>
              </w:rPr>
              <w:t xml:space="preserve"> koje se koriste u kontroli i met</w:t>
            </w:r>
            <w:r w:rsidR="00472A15" w:rsidRPr="00D36D11">
              <w:rPr>
                <w:rFonts w:cs="Arial"/>
                <w:szCs w:val="22"/>
              </w:rPr>
              <w:t>eoro</w:t>
            </w:r>
            <w:r w:rsidR="00A33149" w:rsidRPr="00D36D11">
              <w:rPr>
                <w:rFonts w:cs="Arial"/>
                <w:szCs w:val="22"/>
              </w:rPr>
              <w:t>loškoj praksi</w:t>
            </w:r>
            <w:r w:rsidRPr="00D36D11">
              <w:rPr>
                <w:rFonts w:cs="Arial"/>
                <w:szCs w:val="22"/>
              </w:rPr>
              <w:t>,</w:t>
            </w:r>
          </w:p>
          <w:p w14:paraId="4D4918AF" w14:textId="7E402BF4" w:rsidR="00A33149" w:rsidRPr="00D36D11" w:rsidRDefault="009D4211" w:rsidP="00CE5463">
            <w:pPr>
              <w:numPr>
                <w:ilvl w:val="0"/>
                <w:numId w:val="70"/>
              </w:numPr>
              <w:tabs>
                <w:tab w:val="num" w:pos="720"/>
              </w:tabs>
              <w:ind w:left="72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shvaćanje</w:t>
            </w:r>
            <w:r w:rsidR="00A33149" w:rsidRPr="00D36D11">
              <w:rPr>
                <w:rFonts w:cs="Arial"/>
                <w:szCs w:val="22"/>
              </w:rPr>
              <w:t xml:space="preserve"> ut</w:t>
            </w:r>
            <w:r w:rsidRPr="00D36D11">
              <w:rPr>
                <w:rFonts w:cs="Arial"/>
                <w:szCs w:val="22"/>
              </w:rPr>
              <w:t>je</w:t>
            </w:r>
            <w:r w:rsidR="00A33149" w:rsidRPr="00D36D11">
              <w:rPr>
                <w:rFonts w:cs="Arial"/>
                <w:szCs w:val="22"/>
              </w:rPr>
              <w:t>caj</w:t>
            </w:r>
            <w:r w:rsidRPr="00D36D11">
              <w:rPr>
                <w:rFonts w:cs="Arial"/>
                <w:szCs w:val="22"/>
              </w:rPr>
              <w:t>a</w:t>
            </w:r>
            <w:r w:rsidR="00A33149" w:rsidRPr="00D36D11">
              <w:rPr>
                <w:rFonts w:cs="Arial"/>
                <w:szCs w:val="22"/>
              </w:rPr>
              <w:t xml:space="preserve"> kvalitet</w:t>
            </w:r>
            <w:r w:rsidRPr="00D36D11">
              <w:rPr>
                <w:rFonts w:cs="Arial"/>
                <w:szCs w:val="22"/>
              </w:rPr>
              <w:t>e</w:t>
            </w:r>
            <w:r w:rsidR="00A33149" w:rsidRPr="00D36D11">
              <w:rPr>
                <w:rFonts w:cs="Arial"/>
                <w:szCs w:val="22"/>
              </w:rPr>
              <w:t xml:space="preserve"> mjernih sredstava na pojavu otkaza u proizvodnom procesu</w:t>
            </w:r>
            <w:r w:rsidRPr="00D36D11">
              <w:rPr>
                <w:rFonts w:cs="Arial"/>
                <w:szCs w:val="22"/>
              </w:rPr>
              <w:t>,</w:t>
            </w:r>
          </w:p>
          <w:p w14:paraId="0844D156" w14:textId="78C9274A" w:rsidR="00A33149" w:rsidRPr="00D36D11" w:rsidRDefault="009D4211" w:rsidP="00CE5463">
            <w:pPr>
              <w:numPr>
                <w:ilvl w:val="0"/>
                <w:numId w:val="70"/>
              </w:numPr>
              <w:tabs>
                <w:tab w:val="num" w:pos="720"/>
              </w:tabs>
              <w:ind w:left="72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</w:t>
            </w:r>
            <w:r w:rsidR="00A33149" w:rsidRPr="00D36D11">
              <w:rPr>
                <w:rFonts w:cs="Arial"/>
                <w:szCs w:val="22"/>
              </w:rPr>
              <w:t>amostalno primjenj</w:t>
            </w:r>
            <w:r w:rsidRPr="00D36D11">
              <w:rPr>
                <w:rFonts w:cs="Arial"/>
                <w:szCs w:val="22"/>
              </w:rPr>
              <w:t>ivanje</w:t>
            </w:r>
            <w:r w:rsidR="00A33149" w:rsidRPr="00D36D11">
              <w:rPr>
                <w:rFonts w:cs="Arial"/>
                <w:szCs w:val="22"/>
              </w:rPr>
              <w:t xml:space="preserve"> stečen</w:t>
            </w:r>
            <w:r w:rsidRPr="00D36D11">
              <w:rPr>
                <w:rFonts w:cs="Arial"/>
                <w:szCs w:val="22"/>
              </w:rPr>
              <w:t>ih</w:t>
            </w:r>
            <w:r w:rsidR="00A33149" w:rsidRPr="00D36D11">
              <w:rPr>
                <w:rFonts w:cs="Arial"/>
                <w:szCs w:val="22"/>
              </w:rPr>
              <w:t xml:space="preserve"> znanja u budućoj proizvodnoj praksi</w:t>
            </w:r>
            <w:r w:rsidRPr="00D36D11">
              <w:rPr>
                <w:rFonts w:cs="Arial"/>
                <w:szCs w:val="22"/>
              </w:rPr>
              <w:t>,</w:t>
            </w:r>
          </w:p>
          <w:p w14:paraId="531F88F6" w14:textId="6E2B3B71" w:rsidR="00A33149" w:rsidRPr="00D36D11" w:rsidRDefault="009D4211" w:rsidP="00CE5463">
            <w:pPr>
              <w:numPr>
                <w:ilvl w:val="0"/>
                <w:numId w:val="70"/>
              </w:numPr>
              <w:tabs>
                <w:tab w:val="num" w:pos="720"/>
              </w:tabs>
              <w:ind w:left="72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</w:t>
            </w:r>
            <w:r w:rsidR="00A33149" w:rsidRPr="00D36D11">
              <w:rPr>
                <w:rFonts w:cs="Arial"/>
                <w:szCs w:val="22"/>
              </w:rPr>
              <w:t>dgovor</w:t>
            </w:r>
            <w:r w:rsidRPr="00D36D11">
              <w:rPr>
                <w:rFonts w:cs="Arial"/>
                <w:szCs w:val="22"/>
              </w:rPr>
              <w:t xml:space="preserve">an odnos </w:t>
            </w:r>
            <w:r w:rsidR="00A33149" w:rsidRPr="00D36D11">
              <w:rPr>
                <w:rFonts w:cs="Arial"/>
                <w:szCs w:val="22"/>
              </w:rPr>
              <w:t xml:space="preserve">prema radu, razvijajući osjećaj </w:t>
            </w:r>
            <w:r w:rsidR="003F03A9" w:rsidRPr="00D36D11">
              <w:rPr>
                <w:rFonts w:cs="Arial"/>
                <w:szCs w:val="22"/>
              </w:rPr>
              <w:t>točn</w:t>
            </w:r>
            <w:r w:rsidR="00A35ADB" w:rsidRPr="00D36D11">
              <w:rPr>
                <w:rFonts w:cs="Arial"/>
                <w:szCs w:val="22"/>
              </w:rPr>
              <w:t>osti i usustavljenosti</w:t>
            </w:r>
            <w:r w:rsidR="00A33149"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2C387C77" w14:textId="77777777" w:rsidTr="00822E50">
        <w:trPr>
          <w:jc w:val="center"/>
        </w:trPr>
        <w:tc>
          <w:tcPr>
            <w:tcW w:w="9904" w:type="dxa"/>
            <w:gridSpan w:val="4"/>
          </w:tcPr>
          <w:p w14:paraId="635AC4B0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</w:t>
            </w:r>
          </w:p>
        </w:tc>
      </w:tr>
      <w:tr w:rsidR="00D36D11" w:rsidRPr="00D36D11" w14:paraId="2ECD8EF4" w14:textId="77777777" w:rsidTr="00822E50">
        <w:trPr>
          <w:jc w:val="center"/>
        </w:trPr>
        <w:tc>
          <w:tcPr>
            <w:tcW w:w="9904" w:type="dxa"/>
            <w:gridSpan w:val="4"/>
          </w:tcPr>
          <w:p w14:paraId="0E0BA39F" w14:textId="77777777" w:rsidR="00A33149" w:rsidRPr="00D36D11" w:rsidRDefault="00A33149" w:rsidP="00822E50">
            <w:pPr>
              <w:rPr>
                <w:rFonts w:cs="Arial"/>
                <w:szCs w:val="22"/>
              </w:rPr>
            </w:pPr>
          </w:p>
          <w:p w14:paraId="6F90BBB0" w14:textId="77777777" w:rsidR="00A33149" w:rsidRPr="00D36D11" w:rsidRDefault="00A33149" w:rsidP="00CE5463">
            <w:pPr>
              <w:numPr>
                <w:ilvl w:val="0"/>
                <w:numId w:val="69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Uvod</w:t>
            </w:r>
          </w:p>
          <w:p w14:paraId="1E7D403B" w14:textId="5E77911D" w:rsidR="00A33149" w:rsidRPr="00D36D11" w:rsidRDefault="00A33149" w:rsidP="00CE5463">
            <w:pPr>
              <w:numPr>
                <w:ilvl w:val="0"/>
                <w:numId w:val="69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Osnov</w:t>
            </w:r>
            <w:r w:rsidR="009D4211" w:rsidRPr="00D36D11">
              <w:rPr>
                <w:rFonts w:cs="Arial"/>
                <w:szCs w:val="22"/>
              </w:rPr>
              <w:t>e</w:t>
            </w:r>
            <w:r w:rsidRPr="00D36D11">
              <w:rPr>
                <w:rFonts w:cs="Arial"/>
                <w:szCs w:val="22"/>
              </w:rPr>
              <w:t xml:space="preserve"> tehnike mjerenja</w:t>
            </w:r>
          </w:p>
          <w:p w14:paraId="4615E37C" w14:textId="77777777" w:rsidR="00A33149" w:rsidRPr="00D36D11" w:rsidRDefault="00A33149" w:rsidP="00CE5463">
            <w:pPr>
              <w:numPr>
                <w:ilvl w:val="0"/>
                <w:numId w:val="69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Mjerila i mjerni instrumenti za mjerenje dužine</w:t>
            </w:r>
          </w:p>
          <w:p w14:paraId="50C4F3E6" w14:textId="25A7B7A0" w:rsidR="00A33149" w:rsidRPr="00D36D11" w:rsidRDefault="00A33149" w:rsidP="00CE5463">
            <w:pPr>
              <w:numPr>
                <w:ilvl w:val="0"/>
                <w:numId w:val="69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Mjerenje </w:t>
            </w:r>
            <w:r w:rsidR="009D4211" w:rsidRPr="00D36D11">
              <w:rPr>
                <w:rFonts w:cs="Arial"/>
                <w:szCs w:val="22"/>
              </w:rPr>
              <w:t>kuta</w:t>
            </w:r>
            <w:r w:rsidRPr="00D36D11">
              <w:rPr>
                <w:rFonts w:cs="Arial"/>
                <w:szCs w:val="22"/>
              </w:rPr>
              <w:t xml:space="preserve"> u ravni</w:t>
            </w:r>
            <w:r w:rsidR="009D4211" w:rsidRPr="00D36D11">
              <w:rPr>
                <w:rFonts w:cs="Arial"/>
                <w:szCs w:val="22"/>
              </w:rPr>
              <w:t>ni</w:t>
            </w:r>
            <w:r w:rsidRPr="00D36D11">
              <w:rPr>
                <w:rFonts w:cs="Arial"/>
                <w:szCs w:val="22"/>
              </w:rPr>
              <w:t xml:space="preserve"> i nagiba</w:t>
            </w:r>
          </w:p>
        </w:tc>
      </w:tr>
      <w:tr w:rsidR="00D36D11" w:rsidRPr="00D36D11" w14:paraId="16EFA407" w14:textId="77777777" w:rsidTr="00822E50">
        <w:trPr>
          <w:trHeight w:val="324"/>
          <w:jc w:val="center"/>
        </w:trPr>
        <w:tc>
          <w:tcPr>
            <w:tcW w:w="5313" w:type="dxa"/>
            <w:gridSpan w:val="2"/>
            <w:tcBorders>
              <w:right w:val="single" w:sz="4" w:space="0" w:color="auto"/>
            </w:tcBorders>
            <w:vAlign w:val="center"/>
          </w:tcPr>
          <w:p w14:paraId="1EF1FCA9" w14:textId="77777777" w:rsidR="00A33149" w:rsidRPr="00D36D11" w:rsidRDefault="00A33149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 učenja</w:t>
            </w:r>
          </w:p>
        </w:tc>
        <w:tc>
          <w:tcPr>
            <w:tcW w:w="4591" w:type="dxa"/>
            <w:gridSpan w:val="2"/>
            <w:tcBorders>
              <w:left w:val="single" w:sz="4" w:space="0" w:color="auto"/>
            </w:tcBorders>
            <w:vAlign w:val="center"/>
          </w:tcPr>
          <w:p w14:paraId="4476A6F3" w14:textId="77777777" w:rsidR="00A33149" w:rsidRPr="00D36D11" w:rsidRDefault="00A33149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0ED50ABE" w14:textId="77777777" w:rsidTr="00822E50">
        <w:trPr>
          <w:trHeight w:val="324"/>
          <w:jc w:val="center"/>
        </w:trPr>
        <w:tc>
          <w:tcPr>
            <w:tcW w:w="5313" w:type="dxa"/>
            <w:gridSpan w:val="2"/>
            <w:tcBorders>
              <w:right w:val="single" w:sz="4" w:space="0" w:color="auto"/>
            </w:tcBorders>
            <w:vAlign w:val="center"/>
          </w:tcPr>
          <w:p w14:paraId="02745BAA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1.</w:t>
            </w:r>
            <w:r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Uvod</w:t>
            </w:r>
          </w:p>
          <w:p w14:paraId="44ED484C" w14:textId="3F766CED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</w:t>
            </w:r>
            <w:r w:rsidR="009D4211" w:rsidRPr="00D36D11">
              <w:rPr>
                <w:rFonts w:cs="Arial"/>
                <w:szCs w:val="22"/>
              </w:rPr>
              <w:t xml:space="preserve"> će biti</w:t>
            </w:r>
            <w:r w:rsidRPr="00D36D11">
              <w:rPr>
                <w:rFonts w:cs="Arial"/>
                <w:szCs w:val="22"/>
              </w:rPr>
              <w:t>:</w:t>
            </w:r>
          </w:p>
          <w:p w14:paraId="0ACE7B19" w14:textId="77777777" w:rsidR="00C7080B" w:rsidRPr="00D36D11" w:rsidRDefault="009D4211" w:rsidP="00CE5463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upoznat sa z</w:t>
            </w:r>
            <w:r w:rsidR="00A33149" w:rsidRPr="00D36D11">
              <w:rPr>
                <w:rFonts w:ascii="Arial" w:hAnsi="Arial" w:cs="Arial"/>
                <w:lang w:val="hr-HR"/>
              </w:rPr>
              <w:t>načajem i zadatkom tehničke kontrole proizvoda u proizvodnji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11C331B8" w14:textId="5CB29EF6" w:rsidR="00A33149" w:rsidRPr="00D36D11" w:rsidRDefault="00C7080B" w:rsidP="00822E50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upoznat s o</w:t>
            </w:r>
            <w:r w:rsidR="00A33149" w:rsidRPr="00D36D11">
              <w:rPr>
                <w:rFonts w:ascii="Arial" w:hAnsi="Arial" w:cs="Arial"/>
                <w:lang w:val="hr-HR"/>
              </w:rPr>
              <w:t>snovnim pojmovima o kontroli:</w:t>
            </w:r>
            <w:r w:rsidRPr="00D36D11">
              <w:rPr>
                <w:rFonts w:ascii="Arial" w:hAnsi="Arial" w:cs="Arial"/>
                <w:lang w:val="hr-HR"/>
              </w:rPr>
              <w:t xml:space="preserve"> </w:t>
            </w:r>
            <w:r w:rsidR="003F03A9" w:rsidRPr="00D36D11">
              <w:rPr>
                <w:rFonts w:ascii="Arial" w:hAnsi="Arial" w:cs="Arial"/>
                <w:lang w:val="hr-HR"/>
              </w:rPr>
              <w:t>točn</w:t>
            </w:r>
            <w:r w:rsidR="00A33149" w:rsidRPr="00D36D11">
              <w:rPr>
                <w:rFonts w:ascii="Arial" w:hAnsi="Arial" w:cs="Arial"/>
                <w:lang w:val="hr-HR"/>
              </w:rPr>
              <w:t>ost mjerenja i izvori grešaka</w:t>
            </w:r>
            <w:r w:rsidRPr="00D36D1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91" w:type="dxa"/>
            <w:gridSpan w:val="2"/>
            <w:tcBorders>
              <w:left w:val="single" w:sz="4" w:space="0" w:color="auto"/>
            </w:tcBorders>
            <w:vAlign w:val="center"/>
          </w:tcPr>
          <w:p w14:paraId="08570E87" w14:textId="1BE962CD" w:rsidR="00A33149" w:rsidRPr="00D36D11" w:rsidRDefault="00D26033" w:rsidP="00D26033">
            <w:pPr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Nastavnik je dužan učenicima </w:t>
            </w:r>
            <w:r w:rsidR="007A3C97" w:rsidRPr="00D36D11">
              <w:rPr>
                <w:rFonts w:cs="Arial"/>
                <w:szCs w:val="22"/>
              </w:rPr>
              <w:t>zorn</w:t>
            </w:r>
            <w:r w:rsidR="00922B61" w:rsidRPr="00D36D11">
              <w:rPr>
                <w:rFonts w:cs="Arial"/>
                <w:szCs w:val="22"/>
              </w:rPr>
              <w:t>o</w:t>
            </w:r>
            <w:r w:rsidRPr="00D36D11">
              <w:rPr>
                <w:rFonts w:cs="Arial"/>
                <w:szCs w:val="22"/>
              </w:rPr>
              <w:t xml:space="preserve"> predstaviti tehničku kontrolu i osnovne pojmove kao pretpostavku za razumijevanje </w:t>
            </w:r>
            <w:r w:rsidR="00922B61" w:rsidRPr="00D36D11">
              <w:rPr>
                <w:rFonts w:cs="Arial"/>
                <w:szCs w:val="22"/>
              </w:rPr>
              <w:t>sljedećih</w:t>
            </w:r>
            <w:r w:rsidRPr="00D36D11">
              <w:rPr>
                <w:rFonts w:cs="Arial"/>
                <w:szCs w:val="22"/>
              </w:rPr>
              <w:t xml:space="preserve"> nastavnih sadržaja.</w:t>
            </w:r>
          </w:p>
        </w:tc>
      </w:tr>
      <w:tr w:rsidR="00D36D11" w:rsidRPr="00D36D11" w14:paraId="336A02FB" w14:textId="77777777" w:rsidTr="00822E50">
        <w:trPr>
          <w:trHeight w:val="420"/>
          <w:jc w:val="center"/>
        </w:trPr>
        <w:tc>
          <w:tcPr>
            <w:tcW w:w="5313" w:type="dxa"/>
            <w:gridSpan w:val="2"/>
            <w:tcBorders>
              <w:right w:val="single" w:sz="4" w:space="0" w:color="auto"/>
            </w:tcBorders>
          </w:tcPr>
          <w:p w14:paraId="1E09C942" w14:textId="77777777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2.</w:t>
            </w:r>
            <w:r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Osnovi tehnike mjerenja</w:t>
            </w:r>
          </w:p>
          <w:p w14:paraId="787A9F39" w14:textId="730387DE" w:rsidR="00A33149" w:rsidRPr="00D36D11" w:rsidRDefault="00A33149" w:rsidP="00822E50">
            <w:pPr>
              <w:pStyle w:val="BodyText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Učenik </w:t>
            </w:r>
            <w:r w:rsidR="00C7080B" w:rsidRPr="00D36D11">
              <w:rPr>
                <w:rFonts w:cs="Arial"/>
                <w:szCs w:val="22"/>
              </w:rPr>
              <w:t>će</w:t>
            </w:r>
            <w:r w:rsidRPr="00D36D11">
              <w:rPr>
                <w:rFonts w:cs="Arial"/>
                <w:szCs w:val="22"/>
              </w:rPr>
              <w:t>:</w:t>
            </w:r>
          </w:p>
          <w:p w14:paraId="2D708DF9" w14:textId="77777777" w:rsidR="00C7080B" w:rsidRPr="00D36D11" w:rsidRDefault="00C7080B" w:rsidP="00CE5463">
            <w:pPr>
              <w:pStyle w:val="BodyText"/>
              <w:numPr>
                <w:ilvl w:val="0"/>
                <w:numId w:val="109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z</w:t>
            </w:r>
            <w:r w:rsidR="00A33149" w:rsidRPr="00D36D11">
              <w:rPr>
                <w:rFonts w:cs="Arial"/>
                <w:bCs/>
                <w:szCs w:val="22"/>
              </w:rPr>
              <w:t>na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A33149" w:rsidRPr="00D36D11">
              <w:rPr>
                <w:rFonts w:cs="Arial"/>
                <w:bCs/>
                <w:szCs w:val="22"/>
              </w:rPr>
              <w:t xml:space="preserve"> objasniti razliku između pojma mjerenje i kontrol</w:t>
            </w:r>
            <w:r w:rsidRPr="00D36D11">
              <w:rPr>
                <w:rFonts w:cs="Arial"/>
                <w:bCs/>
                <w:szCs w:val="22"/>
              </w:rPr>
              <w:t>a,</w:t>
            </w:r>
          </w:p>
          <w:p w14:paraId="5A236AB6" w14:textId="2C65B840" w:rsidR="00C7080B" w:rsidRPr="00D36D11" w:rsidRDefault="00C7080B" w:rsidP="00CE5463">
            <w:pPr>
              <w:pStyle w:val="BodyText"/>
              <w:numPr>
                <w:ilvl w:val="0"/>
                <w:numId w:val="109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d</w:t>
            </w:r>
            <w:r w:rsidR="00426031" w:rsidRPr="00D36D11">
              <w:rPr>
                <w:rFonts w:cs="Arial"/>
                <w:bCs/>
                <w:szCs w:val="22"/>
              </w:rPr>
              <w:t>efinirati</w:t>
            </w:r>
            <w:r w:rsidR="00A33149" w:rsidRPr="00D36D11">
              <w:rPr>
                <w:rFonts w:cs="Arial"/>
                <w:bCs/>
                <w:szCs w:val="22"/>
              </w:rPr>
              <w:t xml:space="preserve"> pojam met</w:t>
            </w:r>
            <w:r w:rsidR="00472A15" w:rsidRPr="00D36D11">
              <w:rPr>
                <w:rFonts w:cs="Arial"/>
                <w:bCs/>
                <w:szCs w:val="22"/>
              </w:rPr>
              <w:t>eo</w:t>
            </w:r>
            <w:r w:rsidR="00A33149" w:rsidRPr="00D36D11">
              <w:rPr>
                <w:rFonts w:cs="Arial"/>
                <w:bCs/>
                <w:szCs w:val="22"/>
              </w:rPr>
              <w:t>rologije, shva</w:t>
            </w:r>
            <w:r w:rsidRPr="00D36D11">
              <w:rPr>
                <w:rFonts w:cs="Arial"/>
                <w:bCs/>
                <w:szCs w:val="22"/>
              </w:rPr>
              <w:t>ćati</w:t>
            </w:r>
            <w:r w:rsidR="00A33149" w:rsidRPr="00D36D11">
              <w:rPr>
                <w:rFonts w:cs="Arial"/>
                <w:bCs/>
                <w:szCs w:val="22"/>
              </w:rPr>
              <w:t xml:space="preserve"> ulogu i zna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A33149" w:rsidRPr="00D36D11">
              <w:rPr>
                <w:rFonts w:cs="Arial"/>
                <w:bCs/>
                <w:szCs w:val="22"/>
              </w:rPr>
              <w:t xml:space="preserve"> nabrojati najvažnije met</w:t>
            </w:r>
            <w:r w:rsidR="00472A15" w:rsidRPr="00D36D11">
              <w:rPr>
                <w:rFonts w:cs="Arial"/>
                <w:bCs/>
                <w:szCs w:val="22"/>
              </w:rPr>
              <w:t>eo</w:t>
            </w:r>
            <w:r w:rsidR="00A33149" w:rsidRPr="00D36D11">
              <w:rPr>
                <w:rFonts w:cs="Arial"/>
                <w:bCs/>
                <w:szCs w:val="22"/>
              </w:rPr>
              <w:t>rološke organizacije</w:t>
            </w:r>
            <w:r w:rsidRPr="00D36D11">
              <w:rPr>
                <w:rFonts w:cs="Arial"/>
                <w:bCs/>
                <w:szCs w:val="22"/>
              </w:rPr>
              <w:t>,</w:t>
            </w:r>
          </w:p>
          <w:p w14:paraId="10064627" w14:textId="04503423" w:rsidR="00C7080B" w:rsidRPr="00D36D11" w:rsidRDefault="00C7080B" w:rsidP="00CE5463">
            <w:pPr>
              <w:pStyle w:val="BodyText"/>
              <w:numPr>
                <w:ilvl w:val="0"/>
                <w:numId w:val="109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n</w:t>
            </w:r>
            <w:r w:rsidR="00A33149" w:rsidRPr="00D36D11">
              <w:rPr>
                <w:rFonts w:cs="Arial"/>
                <w:bCs/>
                <w:szCs w:val="22"/>
              </w:rPr>
              <w:t>abroj</w:t>
            </w:r>
            <w:r w:rsidRPr="00D36D11">
              <w:rPr>
                <w:rFonts w:cs="Arial"/>
                <w:bCs/>
                <w:szCs w:val="22"/>
              </w:rPr>
              <w:t>ati</w:t>
            </w:r>
            <w:r w:rsidR="00A33149" w:rsidRPr="00D36D11">
              <w:rPr>
                <w:rFonts w:cs="Arial"/>
                <w:bCs/>
                <w:szCs w:val="22"/>
              </w:rPr>
              <w:t xml:space="preserve"> osnovne,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A33149" w:rsidRPr="00D36D11">
              <w:rPr>
                <w:rFonts w:cs="Arial"/>
                <w:bCs/>
                <w:szCs w:val="22"/>
              </w:rPr>
              <w:t>izvedene i dopunske jedinice SI s</w:t>
            </w:r>
            <w:r w:rsidRPr="00D36D11">
              <w:rPr>
                <w:rFonts w:cs="Arial"/>
                <w:bCs/>
                <w:szCs w:val="22"/>
              </w:rPr>
              <w:t>ustava,</w:t>
            </w:r>
          </w:p>
          <w:p w14:paraId="4592DA95" w14:textId="77777777" w:rsidR="00C7080B" w:rsidRPr="00D36D11" w:rsidRDefault="00C7080B" w:rsidP="00CE5463">
            <w:pPr>
              <w:pStyle w:val="BodyText"/>
              <w:numPr>
                <w:ilvl w:val="0"/>
                <w:numId w:val="109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o</w:t>
            </w:r>
            <w:r w:rsidR="00A33149" w:rsidRPr="00D36D11">
              <w:rPr>
                <w:rFonts w:cs="Arial"/>
                <w:bCs/>
                <w:szCs w:val="22"/>
              </w:rPr>
              <w:t>bjasni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A33149" w:rsidRPr="00D36D11">
              <w:rPr>
                <w:rFonts w:cs="Arial"/>
                <w:bCs/>
                <w:szCs w:val="22"/>
              </w:rPr>
              <w:t xml:space="preserve"> vrste etalona te objasni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A33149" w:rsidRPr="00D36D11">
              <w:rPr>
                <w:rFonts w:cs="Arial"/>
                <w:bCs/>
                <w:szCs w:val="22"/>
              </w:rPr>
              <w:t xml:space="preserve"> njihovu ulogu kontrolu i održavanje</w:t>
            </w:r>
            <w:r w:rsidRPr="00D36D11">
              <w:rPr>
                <w:rFonts w:cs="Arial"/>
                <w:bCs/>
                <w:szCs w:val="22"/>
              </w:rPr>
              <w:t>,</w:t>
            </w:r>
          </w:p>
          <w:p w14:paraId="54A96EC8" w14:textId="555A403F" w:rsidR="00C7080B" w:rsidRPr="00D36D11" w:rsidRDefault="00C7080B" w:rsidP="00CE5463">
            <w:pPr>
              <w:pStyle w:val="BodyText"/>
              <w:numPr>
                <w:ilvl w:val="0"/>
                <w:numId w:val="109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n</w:t>
            </w:r>
            <w:r w:rsidR="00A33149" w:rsidRPr="00D36D11">
              <w:rPr>
                <w:rFonts w:cs="Arial"/>
                <w:bCs/>
                <w:szCs w:val="22"/>
              </w:rPr>
              <w:t>avesti i objasniti mete</w:t>
            </w:r>
            <w:r w:rsidR="00472A15" w:rsidRPr="00D36D11">
              <w:rPr>
                <w:rFonts w:cs="Arial"/>
                <w:bCs/>
                <w:szCs w:val="22"/>
              </w:rPr>
              <w:t>o</w:t>
            </w:r>
            <w:r w:rsidR="00A33149" w:rsidRPr="00D36D11">
              <w:rPr>
                <w:rFonts w:cs="Arial"/>
                <w:bCs/>
                <w:szCs w:val="22"/>
              </w:rPr>
              <w:t>rološk</w:t>
            </w:r>
            <w:r w:rsidRPr="00D36D11">
              <w:rPr>
                <w:rFonts w:cs="Arial"/>
                <w:bCs/>
                <w:szCs w:val="22"/>
              </w:rPr>
              <w:t>a obilježja</w:t>
            </w:r>
            <w:r w:rsidR="00A33149" w:rsidRPr="00D36D11">
              <w:rPr>
                <w:rFonts w:cs="Arial"/>
                <w:bCs/>
                <w:szCs w:val="22"/>
              </w:rPr>
              <w:t xml:space="preserve"> mjernih instrumenata</w:t>
            </w:r>
            <w:r w:rsidRPr="00D36D11">
              <w:rPr>
                <w:rFonts w:cs="Arial"/>
                <w:bCs/>
                <w:szCs w:val="22"/>
              </w:rPr>
              <w:t>,</w:t>
            </w:r>
          </w:p>
          <w:p w14:paraId="2964E04B" w14:textId="5C1030E5" w:rsidR="00C7080B" w:rsidRPr="00D36D11" w:rsidRDefault="00C7080B" w:rsidP="00CE5463">
            <w:pPr>
              <w:pStyle w:val="BodyText"/>
              <w:numPr>
                <w:ilvl w:val="0"/>
                <w:numId w:val="109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n</w:t>
            </w:r>
            <w:r w:rsidR="00A33149" w:rsidRPr="00D36D11">
              <w:rPr>
                <w:rFonts w:cs="Arial"/>
                <w:bCs/>
                <w:szCs w:val="22"/>
              </w:rPr>
              <w:t>avesti i izraziti sve vrste grešaka koje se jav</w:t>
            </w:r>
            <w:r w:rsidR="00B07436" w:rsidRPr="00D36D11">
              <w:rPr>
                <w:rFonts w:cs="Arial"/>
                <w:bCs/>
                <w:szCs w:val="22"/>
              </w:rPr>
              <w:t>lj</w:t>
            </w:r>
            <w:r w:rsidR="00A33149" w:rsidRPr="00D36D11">
              <w:rPr>
                <w:rFonts w:cs="Arial"/>
                <w:bCs/>
                <w:szCs w:val="22"/>
              </w:rPr>
              <w:t>aju u procesu mjerenja vrijednosti fizičke veličine</w:t>
            </w:r>
            <w:r w:rsidRPr="00D36D11">
              <w:rPr>
                <w:rFonts w:cs="Arial"/>
                <w:bCs/>
                <w:szCs w:val="22"/>
              </w:rPr>
              <w:t>,</w:t>
            </w:r>
          </w:p>
          <w:p w14:paraId="01F10FFD" w14:textId="7C79082B" w:rsidR="00A33149" w:rsidRPr="00D36D11" w:rsidRDefault="00C7080B" w:rsidP="00CE5463">
            <w:pPr>
              <w:pStyle w:val="BodyText"/>
              <w:numPr>
                <w:ilvl w:val="0"/>
                <w:numId w:val="109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z</w:t>
            </w:r>
            <w:r w:rsidR="00A33149" w:rsidRPr="00D36D11">
              <w:rPr>
                <w:rFonts w:cs="Arial"/>
                <w:bCs/>
                <w:szCs w:val="22"/>
              </w:rPr>
              <w:t>na</w:t>
            </w:r>
            <w:r w:rsidRPr="00D36D11">
              <w:rPr>
                <w:rFonts w:cs="Arial"/>
                <w:bCs/>
                <w:szCs w:val="22"/>
              </w:rPr>
              <w:t>ti</w:t>
            </w:r>
            <w:r w:rsidR="00A33149" w:rsidRPr="00D36D11">
              <w:rPr>
                <w:rFonts w:cs="Arial"/>
                <w:bCs/>
                <w:szCs w:val="22"/>
              </w:rPr>
              <w:t xml:space="preserve"> zašto se vrše korekcije rezultata mjerenja i na koji način</w:t>
            </w:r>
            <w:r w:rsidRPr="00D36D11">
              <w:rPr>
                <w:rFonts w:cs="Arial"/>
                <w:bCs/>
                <w:szCs w:val="22"/>
              </w:rPr>
              <w:t>.</w:t>
            </w:r>
          </w:p>
          <w:p w14:paraId="17FF000E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 xml:space="preserve">Jedinica 3. </w:t>
            </w:r>
            <w:r w:rsidRPr="00D36D11">
              <w:rPr>
                <w:rFonts w:cs="Arial"/>
                <w:b/>
                <w:szCs w:val="22"/>
              </w:rPr>
              <w:t xml:space="preserve">Mjerila i mjerni instrumenti za </w:t>
            </w:r>
            <w:r w:rsidRPr="00D36D11">
              <w:rPr>
                <w:rFonts w:cs="Arial"/>
                <w:b/>
                <w:szCs w:val="22"/>
              </w:rPr>
              <w:lastRenderedPageBreak/>
              <w:t>mjerenje dužine</w:t>
            </w:r>
          </w:p>
          <w:p w14:paraId="2CB1D3D5" w14:textId="62D28574" w:rsidR="00A33149" w:rsidRPr="00D36D11" w:rsidRDefault="00A33149" w:rsidP="00822E50">
            <w:pPr>
              <w:pStyle w:val="BodyText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Učenik </w:t>
            </w:r>
            <w:r w:rsidR="00C7080B" w:rsidRPr="00D36D11">
              <w:rPr>
                <w:rFonts w:cs="Arial"/>
                <w:szCs w:val="22"/>
              </w:rPr>
              <w:t>će biti sposoban</w:t>
            </w:r>
            <w:r w:rsidRPr="00D36D11">
              <w:rPr>
                <w:rFonts w:cs="Arial"/>
                <w:szCs w:val="22"/>
              </w:rPr>
              <w:t>:</w:t>
            </w:r>
          </w:p>
          <w:p w14:paraId="23D814CC" w14:textId="77777777" w:rsidR="00C7080B" w:rsidRPr="00D36D11" w:rsidRDefault="00C7080B" w:rsidP="00CE5463">
            <w:pPr>
              <w:pStyle w:val="BodyText"/>
              <w:numPr>
                <w:ilvl w:val="0"/>
                <w:numId w:val="110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d</w:t>
            </w:r>
            <w:r w:rsidR="00426031" w:rsidRPr="00D36D11">
              <w:rPr>
                <w:rFonts w:cs="Arial"/>
                <w:szCs w:val="22"/>
              </w:rPr>
              <w:t>efinirati</w:t>
            </w:r>
            <w:r w:rsidR="00A33149" w:rsidRPr="00D36D11">
              <w:rPr>
                <w:rFonts w:cs="Arial"/>
                <w:szCs w:val="22"/>
              </w:rPr>
              <w:t xml:space="preserve"> pojam jednostrukih i višestrukih mjerila dužine i zna</w:t>
            </w:r>
            <w:r w:rsidRPr="00D36D11">
              <w:rPr>
                <w:rFonts w:cs="Arial"/>
                <w:szCs w:val="22"/>
              </w:rPr>
              <w:t>ti ih</w:t>
            </w:r>
            <w:r w:rsidR="00A33149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raspodijeliti,</w:t>
            </w:r>
          </w:p>
          <w:p w14:paraId="22DCC11B" w14:textId="77777777" w:rsidR="00C7080B" w:rsidRPr="00D36D11" w:rsidRDefault="00C7080B" w:rsidP="00CE5463">
            <w:pPr>
              <w:pStyle w:val="BodyText"/>
              <w:numPr>
                <w:ilvl w:val="0"/>
                <w:numId w:val="110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z</w:t>
            </w:r>
            <w:r w:rsidR="00A33149" w:rsidRPr="00D36D11">
              <w:rPr>
                <w:rFonts w:cs="Arial"/>
                <w:szCs w:val="22"/>
              </w:rPr>
              <w:t>na</w:t>
            </w:r>
            <w:r w:rsidRPr="00D36D11">
              <w:rPr>
                <w:rFonts w:cs="Arial"/>
                <w:szCs w:val="22"/>
              </w:rPr>
              <w:t>ti</w:t>
            </w:r>
            <w:r w:rsidR="00A33149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obilježja</w:t>
            </w:r>
            <w:r w:rsidR="00A33149" w:rsidRPr="00D36D11">
              <w:rPr>
                <w:rFonts w:cs="Arial"/>
                <w:szCs w:val="22"/>
              </w:rPr>
              <w:t xml:space="preserve"> i primjenu graničnih mjerila dužine</w:t>
            </w:r>
          </w:p>
          <w:p w14:paraId="420B53EF" w14:textId="77777777" w:rsidR="00C7080B" w:rsidRPr="00D36D11" w:rsidRDefault="00C7080B" w:rsidP="00CE5463">
            <w:pPr>
              <w:pStyle w:val="BodyText"/>
              <w:numPr>
                <w:ilvl w:val="0"/>
                <w:numId w:val="110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z</w:t>
            </w:r>
            <w:r w:rsidR="00A33149" w:rsidRPr="00D36D11">
              <w:rPr>
                <w:rFonts w:cs="Arial"/>
                <w:szCs w:val="22"/>
              </w:rPr>
              <w:t>na</w:t>
            </w:r>
            <w:r w:rsidRPr="00D36D11">
              <w:rPr>
                <w:rFonts w:cs="Arial"/>
                <w:szCs w:val="22"/>
              </w:rPr>
              <w:t>ti</w:t>
            </w:r>
            <w:r w:rsidR="00A33149" w:rsidRPr="00D36D11">
              <w:rPr>
                <w:rFonts w:cs="Arial"/>
                <w:szCs w:val="22"/>
              </w:rPr>
              <w:t xml:space="preserve"> namjenu vrste i podjelu tolerancijskih mjerila</w:t>
            </w:r>
            <w:r w:rsidRPr="00D36D11">
              <w:rPr>
                <w:rFonts w:cs="Arial"/>
                <w:szCs w:val="22"/>
              </w:rPr>
              <w:t>,</w:t>
            </w:r>
          </w:p>
          <w:p w14:paraId="2940F11C" w14:textId="07CC72AD" w:rsidR="00C7080B" w:rsidRPr="00D36D11" w:rsidRDefault="00A33149" w:rsidP="00CE5463">
            <w:pPr>
              <w:pStyle w:val="BodyText"/>
              <w:numPr>
                <w:ilvl w:val="0"/>
                <w:numId w:val="110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nabrojati i zna</w:t>
            </w:r>
            <w:r w:rsidR="00C7080B" w:rsidRPr="00D36D11">
              <w:rPr>
                <w:rFonts w:cs="Arial"/>
                <w:szCs w:val="22"/>
              </w:rPr>
              <w:t>ti</w:t>
            </w:r>
            <w:r w:rsidRPr="00D36D11">
              <w:rPr>
                <w:rFonts w:cs="Arial"/>
                <w:szCs w:val="22"/>
              </w:rPr>
              <w:t xml:space="preserve"> namjenu mjerila za zaob</w:t>
            </w:r>
            <w:r w:rsidR="00B07436" w:rsidRPr="00D36D11">
              <w:rPr>
                <w:rFonts w:cs="Arial"/>
                <w:szCs w:val="22"/>
              </w:rPr>
              <w:t>lj</w:t>
            </w:r>
            <w:r w:rsidRPr="00D36D11">
              <w:rPr>
                <w:rFonts w:cs="Arial"/>
                <w:szCs w:val="22"/>
              </w:rPr>
              <w:t>enja i zazore</w:t>
            </w:r>
            <w:r w:rsidR="00C7080B" w:rsidRPr="00D36D11">
              <w:rPr>
                <w:rFonts w:cs="Arial"/>
                <w:szCs w:val="22"/>
              </w:rPr>
              <w:t>,</w:t>
            </w:r>
          </w:p>
          <w:p w14:paraId="197FE8BA" w14:textId="28621BD6" w:rsidR="00C7080B" w:rsidRPr="00D36D11" w:rsidRDefault="00C7080B" w:rsidP="00CE5463">
            <w:pPr>
              <w:pStyle w:val="BodyText"/>
              <w:numPr>
                <w:ilvl w:val="0"/>
                <w:numId w:val="110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</w:t>
            </w:r>
            <w:r w:rsidR="00A33149" w:rsidRPr="00D36D11">
              <w:rPr>
                <w:rFonts w:cs="Arial"/>
                <w:szCs w:val="22"/>
              </w:rPr>
              <w:t>abroj</w:t>
            </w:r>
            <w:r w:rsidRPr="00D36D11">
              <w:rPr>
                <w:rFonts w:cs="Arial"/>
                <w:szCs w:val="22"/>
              </w:rPr>
              <w:t>ati</w:t>
            </w:r>
            <w:r w:rsidR="00A33149" w:rsidRPr="00D36D11">
              <w:rPr>
                <w:rFonts w:cs="Arial"/>
                <w:szCs w:val="22"/>
              </w:rPr>
              <w:t xml:space="preserve"> vrste </w:t>
            </w:r>
            <w:r w:rsidR="00472A15" w:rsidRPr="00D36D11">
              <w:rPr>
                <w:rFonts w:cs="Arial"/>
                <w:szCs w:val="22"/>
              </w:rPr>
              <w:t>ravnala</w:t>
            </w:r>
            <w:r w:rsidR="00A33149" w:rsidRPr="00D36D11">
              <w:rPr>
                <w:rFonts w:cs="Arial"/>
                <w:szCs w:val="22"/>
              </w:rPr>
              <w:t xml:space="preserve"> i </w:t>
            </w:r>
            <w:r w:rsidRPr="00D36D11">
              <w:rPr>
                <w:rFonts w:cs="Arial"/>
                <w:szCs w:val="22"/>
              </w:rPr>
              <w:t>znati ih</w:t>
            </w:r>
            <w:r w:rsidR="00A33149" w:rsidRPr="00D36D11">
              <w:rPr>
                <w:rFonts w:cs="Arial"/>
                <w:szCs w:val="22"/>
              </w:rPr>
              <w:t xml:space="preserve"> pod</w:t>
            </w:r>
            <w:r w:rsidRPr="00D36D11">
              <w:rPr>
                <w:rFonts w:cs="Arial"/>
                <w:szCs w:val="22"/>
              </w:rPr>
              <w:t>i</w:t>
            </w:r>
            <w:r w:rsidR="00A33149" w:rsidRPr="00D36D11">
              <w:rPr>
                <w:rFonts w:cs="Arial"/>
                <w:szCs w:val="22"/>
              </w:rPr>
              <w:t>jeli</w:t>
            </w:r>
            <w:r w:rsidRPr="00D36D11">
              <w:rPr>
                <w:rFonts w:cs="Arial"/>
                <w:szCs w:val="22"/>
              </w:rPr>
              <w:t>ti</w:t>
            </w:r>
            <w:r w:rsidR="00A33149" w:rsidRPr="00D36D11">
              <w:rPr>
                <w:rFonts w:cs="Arial"/>
                <w:szCs w:val="22"/>
              </w:rPr>
              <w:t xml:space="preserve"> prema primjeni i st</w:t>
            </w:r>
            <w:r w:rsidRPr="00D36D11">
              <w:rPr>
                <w:rFonts w:cs="Arial"/>
                <w:szCs w:val="22"/>
              </w:rPr>
              <w:t>upnju</w:t>
            </w:r>
            <w:r w:rsidR="00A33149" w:rsidRPr="00D36D11">
              <w:rPr>
                <w:rFonts w:cs="Arial"/>
                <w:szCs w:val="22"/>
              </w:rPr>
              <w:t xml:space="preserve"> </w:t>
            </w:r>
            <w:r w:rsidR="003F03A9" w:rsidRPr="00D36D11">
              <w:rPr>
                <w:rFonts w:cs="Arial"/>
                <w:szCs w:val="22"/>
              </w:rPr>
              <w:t>točn</w:t>
            </w:r>
            <w:r w:rsidR="00A33149" w:rsidRPr="00D36D11">
              <w:rPr>
                <w:rFonts w:cs="Arial"/>
                <w:szCs w:val="22"/>
              </w:rPr>
              <w:t>osti izrade</w:t>
            </w:r>
            <w:r w:rsidRPr="00D36D11">
              <w:rPr>
                <w:rFonts w:cs="Arial"/>
                <w:szCs w:val="22"/>
              </w:rPr>
              <w:t>,</w:t>
            </w:r>
          </w:p>
          <w:p w14:paraId="4DB0A3F6" w14:textId="019DC0D6" w:rsidR="00C7080B" w:rsidRPr="00D36D11" w:rsidRDefault="00C7080B" w:rsidP="00CE5463">
            <w:pPr>
              <w:pStyle w:val="BodyText"/>
              <w:numPr>
                <w:ilvl w:val="0"/>
                <w:numId w:val="110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r</w:t>
            </w:r>
            <w:r w:rsidR="00A33149" w:rsidRPr="00D36D11">
              <w:rPr>
                <w:rFonts w:cs="Arial"/>
                <w:szCs w:val="22"/>
              </w:rPr>
              <w:t>aspozna</w:t>
            </w:r>
            <w:r w:rsidRPr="00D36D11">
              <w:rPr>
                <w:rFonts w:cs="Arial"/>
                <w:szCs w:val="22"/>
              </w:rPr>
              <w:t>ti</w:t>
            </w:r>
            <w:r w:rsidR="00A33149" w:rsidRPr="00D36D11">
              <w:rPr>
                <w:rFonts w:cs="Arial"/>
                <w:szCs w:val="22"/>
              </w:rPr>
              <w:t xml:space="preserve"> različite vrste mjerila </w:t>
            </w:r>
            <w:r w:rsidR="007A3C97" w:rsidRPr="00D36D11">
              <w:rPr>
                <w:rFonts w:cs="Arial"/>
                <w:szCs w:val="22"/>
              </w:rPr>
              <w:t>s</w:t>
            </w:r>
            <w:r w:rsidR="00A33149" w:rsidRPr="00D36D11">
              <w:rPr>
                <w:rFonts w:cs="Arial"/>
                <w:szCs w:val="22"/>
              </w:rPr>
              <w:t xml:space="preserve"> noniusom i zna</w:t>
            </w:r>
            <w:r w:rsidRPr="00D36D11">
              <w:rPr>
                <w:rFonts w:cs="Arial"/>
                <w:szCs w:val="22"/>
              </w:rPr>
              <w:t>ti</w:t>
            </w:r>
            <w:r w:rsidR="00A33149" w:rsidRPr="00D36D11">
              <w:rPr>
                <w:rFonts w:cs="Arial"/>
                <w:szCs w:val="22"/>
              </w:rPr>
              <w:t xml:space="preserve"> očitavati izmjerene vrijednosti</w:t>
            </w:r>
            <w:r w:rsidRPr="00D36D11">
              <w:rPr>
                <w:rFonts w:cs="Arial"/>
                <w:szCs w:val="22"/>
              </w:rPr>
              <w:t>,</w:t>
            </w:r>
          </w:p>
          <w:p w14:paraId="4686A387" w14:textId="77777777" w:rsidR="00C7080B" w:rsidRPr="00D36D11" w:rsidRDefault="00C7080B" w:rsidP="00CE5463">
            <w:pPr>
              <w:pStyle w:val="BodyText"/>
              <w:numPr>
                <w:ilvl w:val="0"/>
                <w:numId w:val="110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z</w:t>
            </w:r>
            <w:r w:rsidR="00A33149" w:rsidRPr="00D36D11">
              <w:rPr>
                <w:rFonts w:cs="Arial"/>
                <w:szCs w:val="22"/>
              </w:rPr>
              <w:t>na</w:t>
            </w:r>
            <w:r w:rsidRPr="00D36D11">
              <w:rPr>
                <w:rFonts w:cs="Arial"/>
                <w:szCs w:val="22"/>
              </w:rPr>
              <w:t>ti</w:t>
            </w:r>
            <w:r w:rsidR="00A33149" w:rsidRPr="00D36D11">
              <w:rPr>
                <w:rFonts w:cs="Arial"/>
                <w:szCs w:val="22"/>
              </w:rPr>
              <w:t xml:space="preserve"> izvršiti podjelu mikrometara,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A33149" w:rsidRPr="00D36D11">
              <w:rPr>
                <w:rFonts w:cs="Arial"/>
                <w:szCs w:val="22"/>
              </w:rPr>
              <w:t>prepozna</w:t>
            </w:r>
            <w:r w:rsidRPr="00D36D11">
              <w:rPr>
                <w:rFonts w:cs="Arial"/>
                <w:szCs w:val="22"/>
              </w:rPr>
              <w:t>ti</w:t>
            </w:r>
            <w:r w:rsidR="00A33149" w:rsidRPr="00D36D11">
              <w:rPr>
                <w:rFonts w:cs="Arial"/>
                <w:szCs w:val="22"/>
              </w:rPr>
              <w:t xml:space="preserve"> različite vrste mikrometara te zna</w:t>
            </w:r>
            <w:r w:rsidRPr="00D36D11">
              <w:rPr>
                <w:rFonts w:cs="Arial"/>
                <w:szCs w:val="22"/>
              </w:rPr>
              <w:t>ti</w:t>
            </w:r>
            <w:r w:rsidR="00A33149" w:rsidRPr="00D36D11">
              <w:rPr>
                <w:rFonts w:cs="Arial"/>
                <w:szCs w:val="22"/>
              </w:rPr>
              <w:t xml:space="preserve"> očitavati izmjerene vrijednosti</w:t>
            </w:r>
            <w:r w:rsidRPr="00D36D11">
              <w:rPr>
                <w:rFonts w:cs="Arial"/>
                <w:szCs w:val="22"/>
              </w:rPr>
              <w:t xml:space="preserve">, </w:t>
            </w:r>
          </w:p>
          <w:p w14:paraId="530BF823" w14:textId="77777777" w:rsidR="00C7080B" w:rsidRPr="00D36D11" w:rsidRDefault="00C7080B" w:rsidP="00CE5463">
            <w:pPr>
              <w:pStyle w:val="BodyText"/>
              <w:numPr>
                <w:ilvl w:val="0"/>
                <w:numId w:val="110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</w:t>
            </w:r>
            <w:r w:rsidR="00A33149" w:rsidRPr="00D36D11">
              <w:rPr>
                <w:rFonts w:cs="Arial"/>
                <w:szCs w:val="22"/>
              </w:rPr>
              <w:t>abr</w:t>
            </w:r>
            <w:r w:rsidRPr="00D36D11">
              <w:rPr>
                <w:rFonts w:cs="Arial"/>
                <w:szCs w:val="22"/>
              </w:rPr>
              <w:t>ojati</w:t>
            </w:r>
            <w:r w:rsidR="00A33149" w:rsidRPr="00D36D11">
              <w:rPr>
                <w:rFonts w:cs="Arial"/>
                <w:szCs w:val="22"/>
              </w:rPr>
              <w:t xml:space="preserve"> vrste</w:t>
            </w:r>
            <w:r w:rsidRPr="00D36D11">
              <w:rPr>
                <w:rFonts w:cs="Arial"/>
                <w:szCs w:val="22"/>
              </w:rPr>
              <w:t xml:space="preserve"> mjernih ura</w:t>
            </w:r>
            <w:r w:rsidR="00A33149" w:rsidRPr="00D36D11">
              <w:rPr>
                <w:rFonts w:cs="Arial"/>
                <w:szCs w:val="22"/>
              </w:rPr>
              <w:t>,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A33149" w:rsidRPr="00D36D11">
              <w:rPr>
                <w:rFonts w:cs="Arial"/>
                <w:szCs w:val="22"/>
              </w:rPr>
              <w:t>zna</w:t>
            </w:r>
            <w:r w:rsidRPr="00D36D11">
              <w:rPr>
                <w:rFonts w:cs="Arial"/>
                <w:szCs w:val="22"/>
              </w:rPr>
              <w:t>ti</w:t>
            </w:r>
            <w:r w:rsidR="00A33149" w:rsidRPr="00D36D11">
              <w:rPr>
                <w:rFonts w:cs="Arial"/>
                <w:szCs w:val="22"/>
              </w:rPr>
              <w:t xml:space="preserve"> njihovu primjenu, </w:t>
            </w:r>
            <w:r w:rsidRPr="00D36D11">
              <w:rPr>
                <w:rFonts w:cs="Arial"/>
                <w:szCs w:val="22"/>
              </w:rPr>
              <w:t>načelo</w:t>
            </w:r>
            <w:r w:rsidR="00A33149" w:rsidRPr="00D36D11">
              <w:rPr>
                <w:rFonts w:cs="Arial"/>
                <w:szCs w:val="22"/>
              </w:rPr>
              <w:t xml:space="preserve"> rada</w:t>
            </w:r>
            <w:r w:rsidRPr="00D36D11">
              <w:rPr>
                <w:rFonts w:cs="Arial"/>
                <w:szCs w:val="22"/>
              </w:rPr>
              <w:t xml:space="preserve"> </w:t>
            </w:r>
            <w:r w:rsidR="00A33149" w:rsidRPr="00D36D11">
              <w:rPr>
                <w:rFonts w:cs="Arial"/>
                <w:szCs w:val="22"/>
              </w:rPr>
              <w:t>i način očitavanja</w:t>
            </w:r>
            <w:r w:rsidRPr="00D36D11">
              <w:rPr>
                <w:rFonts w:cs="Arial"/>
                <w:szCs w:val="22"/>
              </w:rPr>
              <w:t>,</w:t>
            </w:r>
          </w:p>
          <w:p w14:paraId="62DBBF80" w14:textId="2B396E5D" w:rsidR="006B393E" w:rsidRPr="00D36D11" w:rsidRDefault="00C7080B" w:rsidP="00584093">
            <w:pPr>
              <w:pStyle w:val="BodyText"/>
              <w:numPr>
                <w:ilvl w:val="0"/>
                <w:numId w:val="110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</w:t>
            </w:r>
            <w:r w:rsidR="00A33149" w:rsidRPr="00D36D11">
              <w:rPr>
                <w:rFonts w:cs="Arial"/>
                <w:szCs w:val="22"/>
              </w:rPr>
              <w:t>bjasni</w:t>
            </w:r>
            <w:r w:rsidRPr="00D36D11">
              <w:rPr>
                <w:rFonts w:cs="Arial"/>
                <w:szCs w:val="22"/>
              </w:rPr>
              <w:t>ti</w:t>
            </w:r>
            <w:r w:rsidR="00A33149"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szCs w:val="22"/>
              </w:rPr>
              <w:t>načelo</w:t>
            </w:r>
            <w:r w:rsidR="00A33149" w:rsidRPr="00D36D11">
              <w:rPr>
                <w:rFonts w:cs="Arial"/>
                <w:szCs w:val="22"/>
              </w:rPr>
              <w:t xml:space="preserve"> rada mjern</w:t>
            </w:r>
            <w:r w:rsidRPr="00D36D11">
              <w:rPr>
                <w:rFonts w:cs="Arial"/>
                <w:szCs w:val="22"/>
              </w:rPr>
              <w:t xml:space="preserve">oga stroja. </w:t>
            </w:r>
          </w:p>
          <w:p w14:paraId="234E844B" w14:textId="670F28C9" w:rsidR="00A33149" w:rsidRPr="00D36D11" w:rsidRDefault="00A33149" w:rsidP="00822E50">
            <w:pPr>
              <w:pStyle w:val="BodyText"/>
              <w:spacing w:after="0"/>
              <w:ind w:right="-99"/>
              <w:rPr>
                <w:rFonts w:cs="Arial"/>
                <w:b/>
                <w:iCs/>
                <w:szCs w:val="22"/>
                <w:u w:val="single"/>
              </w:rPr>
            </w:pPr>
            <w:r w:rsidRPr="00D36D11">
              <w:rPr>
                <w:rFonts w:cs="Arial"/>
                <w:b/>
                <w:szCs w:val="22"/>
              </w:rPr>
              <w:t>Jedinica 4.</w:t>
            </w:r>
            <w:r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b/>
                <w:iCs/>
                <w:szCs w:val="22"/>
              </w:rPr>
              <w:t xml:space="preserve">Mjerenje </w:t>
            </w:r>
            <w:r w:rsidR="00C7080B" w:rsidRPr="00D36D11">
              <w:rPr>
                <w:rFonts w:cs="Arial"/>
                <w:b/>
                <w:iCs/>
                <w:szCs w:val="22"/>
              </w:rPr>
              <w:t>kuta</w:t>
            </w:r>
            <w:r w:rsidRPr="00D36D11">
              <w:rPr>
                <w:rFonts w:cs="Arial"/>
                <w:b/>
                <w:iCs/>
                <w:szCs w:val="22"/>
              </w:rPr>
              <w:t xml:space="preserve"> u ravni</w:t>
            </w:r>
            <w:r w:rsidR="00C7080B" w:rsidRPr="00D36D11">
              <w:rPr>
                <w:rFonts w:cs="Arial"/>
                <w:b/>
                <w:iCs/>
                <w:szCs w:val="22"/>
              </w:rPr>
              <w:t>ni</w:t>
            </w:r>
            <w:r w:rsidRPr="00D36D11">
              <w:rPr>
                <w:rFonts w:cs="Arial"/>
                <w:b/>
                <w:iCs/>
                <w:szCs w:val="22"/>
              </w:rPr>
              <w:t xml:space="preserve"> i nagiba</w:t>
            </w:r>
          </w:p>
          <w:p w14:paraId="1635EF37" w14:textId="75C2DF59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Učenik </w:t>
            </w:r>
            <w:r w:rsidR="00C7080B" w:rsidRPr="00D36D11">
              <w:rPr>
                <w:rFonts w:cs="Arial"/>
                <w:szCs w:val="22"/>
              </w:rPr>
              <w:t>će biti sposoban</w:t>
            </w:r>
            <w:r w:rsidRPr="00D36D11">
              <w:rPr>
                <w:rFonts w:cs="Arial"/>
                <w:szCs w:val="22"/>
              </w:rPr>
              <w:t>:</w:t>
            </w:r>
          </w:p>
          <w:p w14:paraId="20FAB92C" w14:textId="6564DB20" w:rsidR="00C7080B" w:rsidRPr="00D36D11" w:rsidRDefault="00C7080B" w:rsidP="00CE5463">
            <w:pPr>
              <w:pStyle w:val="ListParagraph"/>
              <w:numPr>
                <w:ilvl w:val="0"/>
                <w:numId w:val="111"/>
              </w:numPr>
              <w:tabs>
                <w:tab w:val="left" w:pos="509"/>
              </w:tabs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</w:t>
            </w:r>
            <w:r w:rsidR="00A33149" w:rsidRPr="00D36D11">
              <w:rPr>
                <w:rFonts w:ascii="Arial" w:hAnsi="Arial" w:cs="Arial"/>
                <w:lang w:val="hr-HR"/>
              </w:rPr>
              <w:t>abroj</w:t>
            </w:r>
            <w:r w:rsidRPr="00D36D11">
              <w:rPr>
                <w:rFonts w:ascii="Arial" w:hAnsi="Arial" w:cs="Arial"/>
                <w:lang w:val="hr-HR"/>
              </w:rPr>
              <w:t>ati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metode neposrednog</w:t>
            </w:r>
            <w:r w:rsidR="00A35ADB" w:rsidRPr="00D36D11">
              <w:rPr>
                <w:rFonts w:ascii="Arial" w:hAnsi="Arial" w:cs="Arial"/>
                <w:lang w:val="hr-HR"/>
              </w:rPr>
              <w:t>a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i posrednog</w:t>
            </w:r>
            <w:r w:rsidR="00A35ADB" w:rsidRPr="00D36D11">
              <w:rPr>
                <w:rFonts w:ascii="Arial" w:hAnsi="Arial" w:cs="Arial"/>
                <w:lang w:val="hr-HR"/>
              </w:rPr>
              <w:t>a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mjerenja </w:t>
            </w:r>
            <w:r w:rsidRPr="00D36D11">
              <w:rPr>
                <w:rFonts w:ascii="Arial" w:hAnsi="Arial" w:cs="Arial"/>
                <w:lang w:val="hr-HR"/>
              </w:rPr>
              <w:t>kuta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u ravni</w:t>
            </w:r>
            <w:r w:rsidRPr="00D36D11">
              <w:rPr>
                <w:rFonts w:ascii="Arial" w:hAnsi="Arial" w:cs="Arial"/>
                <w:lang w:val="hr-HR"/>
              </w:rPr>
              <w:t>ni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i nagiba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3100C57A" w14:textId="77777777" w:rsidR="00C7080B" w:rsidRPr="00D36D11" w:rsidRDefault="00C7080B" w:rsidP="00CE5463">
            <w:pPr>
              <w:pStyle w:val="ListParagraph"/>
              <w:numPr>
                <w:ilvl w:val="0"/>
                <w:numId w:val="111"/>
              </w:numPr>
              <w:tabs>
                <w:tab w:val="left" w:pos="509"/>
              </w:tabs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</w:t>
            </w:r>
            <w:r w:rsidR="00A33149" w:rsidRPr="00D36D11">
              <w:rPr>
                <w:rFonts w:ascii="Arial" w:hAnsi="Arial" w:cs="Arial"/>
                <w:lang w:val="hr-HR"/>
              </w:rPr>
              <w:t>bjasni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razliku između jednostrukih i višestrukih mjerila za mjerenje</w:t>
            </w:r>
            <w:r w:rsidRPr="00D36D11">
              <w:rPr>
                <w:rFonts w:ascii="Arial" w:hAnsi="Arial" w:cs="Arial"/>
                <w:lang w:val="hr-HR"/>
              </w:rPr>
              <w:t xml:space="preserve"> kuta,</w:t>
            </w:r>
          </w:p>
          <w:p w14:paraId="536B2708" w14:textId="6AAF0CEF" w:rsidR="00C7080B" w:rsidRPr="00D36D11" w:rsidRDefault="00C7080B" w:rsidP="00CE5463">
            <w:pPr>
              <w:pStyle w:val="ListParagraph"/>
              <w:numPr>
                <w:ilvl w:val="0"/>
                <w:numId w:val="111"/>
              </w:numPr>
              <w:tabs>
                <w:tab w:val="left" w:pos="509"/>
              </w:tabs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z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na razliku između graničnih i tolerancijskih mjerila za </w:t>
            </w:r>
            <w:r w:rsidR="00472A15" w:rsidRPr="00D36D11">
              <w:rPr>
                <w:rFonts w:ascii="Arial" w:hAnsi="Arial" w:cs="Arial"/>
                <w:lang w:val="hr-HR"/>
              </w:rPr>
              <w:t>kutove</w:t>
            </w:r>
            <w:r w:rsidRPr="00D36D11">
              <w:rPr>
                <w:rFonts w:ascii="Arial" w:hAnsi="Arial" w:cs="Arial"/>
                <w:lang w:val="hr-HR"/>
              </w:rPr>
              <w:t xml:space="preserve">, </w:t>
            </w:r>
          </w:p>
          <w:p w14:paraId="6E28EBF8" w14:textId="77777777" w:rsidR="00C7080B" w:rsidRPr="00D36D11" w:rsidRDefault="00C7080B" w:rsidP="00CE5463">
            <w:pPr>
              <w:pStyle w:val="ListParagraph"/>
              <w:numPr>
                <w:ilvl w:val="0"/>
                <w:numId w:val="111"/>
              </w:numPr>
              <w:tabs>
                <w:tab w:val="left" w:pos="509"/>
              </w:tabs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</w:t>
            </w:r>
            <w:r w:rsidR="00A33149" w:rsidRPr="00D36D11">
              <w:rPr>
                <w:rFonts w:ascii="Arial" w:hAnsi="Arial" w:cs="Arial"/>
                <w:lang w:val="hr-HR"/>
              </w:rPr>
              <w:t>bjasni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trigonometrijske metode mjerenja </w:t>
            </w:r>
            <w:r w:rsidRPr="00D36D11">
              <w:rPr>
                <w:rFonts w:ascii="Arial" w:hAnsi="Arial" w:cs="Arial"/>
                <w:lang w:val="hr-HR"/>
              </w:rPr>
              <w:t>kuta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u ravni</w:t>
            </w:r>
            <w:r w:rsidRPr="00D36D11">
              <w:rPr>
                <w:rFonts w:ascii="Arial" w:hAnsi="Arial" w:cs="Arial"/>
                <w:lang w:val="hr-HR"/>
              </w:rPr>
              <w:t>ni,</w:t>
            </w:r>
          </w:p>
          <w:p w14:paraId="505C34CB" w14:textId="77777777" w:rsidR="00C7080B" w:rsidRPr="00D36D11" w:rsidRDefault="00C7080B" w:rsidP="00CE5463">
            <w:pPr>
              <w:pStyle w:val="ListParagraph"/>
              <w:numPr>
                <w:ilvl w:val="0"/>
                <w:numId w:val="111"/>
              </w:numPr>
              <w:tabs>
                <w:tab w:val="left" w:pos="509"/>
              </w:tabs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</w:t>
            </w:r>
            <w:r w:rsidR="00A33149" w:rsidRPr="00D36D11">
              <w:rPr>
                <w:rFonts w:ascii="Arial" w:hAnsi="Arial" w:cs="Arial"/>
                <w:lang w:val="hr-HR"/>
              </w:rPr>
              <w:t>abroj</w:t>
            </w:r>
            <w:r w:rsidRPr="00D36D11">
              <w:rPr>
                <w:rFonts w:ascii="Arial" w:hAnsi="Arial" w:cs="Arial"/>
                <w:lang w:val="hr-HR"/>
              </w:rPr>
              <w:t>ati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vrste </w:t>
            </w:r>
            <w:r w:rsidRPr="00D36D11">
              <w:rPr>
                <w:rFonts w:ascii="Arial" w:hAnsi="Arial" w:cs="Arial"/>
                <w:lang w:val="hr-HR"/>
              </w:rPr>
              <w:t>kuto</w:t>
            </w:r>
            <w:r w:rsidR="00A33149" w:rsidRPr="00D36D11">
              <w:rPr>
                <w:rFonts w:ascii="Arial" w:hAnsi="Arial" w:cs="Arial"/>
                <w:lang w:val="hr-HR"/>
              </w:rPr>
              <w:t>mjera i zna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očitavati izmjerene vrijednosti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50559A00" w14:textId="2CDA45B3" w:rsidR="00C7080B" w:rsidRPr="00D36D11" w:rsidRDefault="00C7080B" w:rsidP="00CE5463">
            <w:pPr>
              <w:pStyle w:val="ListParagraph"/>
              <w:numPr>
                <w:ilvl w:val="0"/>
                <w:numId w:val="111"/>
              </w:numPr>
              <w:tabs>
                <w:tab w:val="left" w:pos="509"/>
              </w:tabs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</w:t>
            </w:r>
            <w:r w:rsidR="00A33149" w:rsidRPr="00D36D11">
              <w:rPr>
                <w:rFonts w:ascii="Arial" w:hAnsi="Arial" w:cs="Arial"/>
                <w:lang w:val="hr-HR"/>
              </w:rPr>
              <w:t>abroj</w:t>
            </w:r>
            <w:r w:rsidRPr="00D36D11">
              <w:rPr>
                <w:rFonts w:ascii="Arial" w:hAnsi="Arial" w:cs="Arial"/>
                <w:lang w:val="hr-HR"/>
              </w:rPr>
              <w:t>ati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vrste libela</w:t>
            </w:r>
            <w:r w:rsidRPr="00D36D11">
              <w:rPr>
                <w:rFonts w:ascii="Arial" w:hAnsi="Arial" w:cs="Arial"/>
                <w:lang w:val="hr-HR"/>
              </w:rPr>
              <w:t xml:space="preserve"> 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zna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njihovu namjenu i met</w:t>
            </w:r>
            <w:r w:rsidR="00472A15" w:rsidRPr="00D36D11">
              <w:rPr>
                <w:rFonts w:ascii="Arial" w:hAnsi="Arial" w:cs="Arial"/>
                <w:lang w:val="hr-HR"/>
              </w:rPr>
              <w:t>eo</w:t>
            </w:r>
            <w:r w:rsidR="00A33149" w:rsidRPr="00D36D11">
              <w:rPr>
                <w:rFonts w:ascii="Arial" w:hAnsi="Arial" w:cs="Arial"/>
                <w:lang w:val="hr-HR"/>
              </w:rPr>
              <w:t>rološk</w:t>
            </w:r>
            <w:r w:rsidRPr="00D36D11">
              <w:rPr>
                <w:rFonts w:ascii="Arial" w:hAnsi="Arial" w:cs="Arial"/>
                <w:lang w:val="hr-HR"/>
              </w:rPr>
              <w:t xml:space="preserve">a obilježja, </w:t>
            </w:r>
          </w:p>
          <w:p w14:paraId="1D0A6078" w14:textId="0B69D9A7" w:rsidR="00A33149" w:rsidRPr="00D36D11" w:rsidRDefault="00C7080B" w:rsidP="00584093">
            <w:pPr>
              <w:pStyle w:val="ListParagraph"/>
              <w:numPr>
                <w:ilvl w:val="0"/>
                <w:numId w:val="111"/>
              </w:numPr>
              <w:tabs>
                <w:tab w:val="left" w:pos="509"/>
              </w:tabs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</w:t>
            </w:r>
            <w:r w:rsidR="00A33149" w:rsidRPr="00D36D11">
              <w:rPr>
                <w:rFonts w:ascii="Arial" w:hAnsi="Arial" w:cs="Arial"/>
                <w:lang w:val="hr-HR"/>
              </w:rPr>
              <w:t>bjasni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primjenu </w:t>
            </w:r>
            <w:r w:rsidR="00472A15" w:rsidRPr="00D36D11">
              <w:rPr>
                <w:rFonts w:ascii="Arial" w:hAnsi="Arial" w:cs="Arial"/>
                <w:lang w:val="hr-HR"/>
              </w:rPr>
              <w:t>spektrometra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s kolimatorom</w:t>
            </w:r>
            <w:r w:rsidR="00922B61" w:rsidRPr="00D36D11">
              <w:rPr>
                <w:rFonts w:ascii="Arial" w:hAnsi="Arial" w:cs="Arial"/>
                <w:lang w:val="hr-HR"/>
              </w:rPr>
              <w:t>.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4591" w:type="dxa"/>
            <w:gridSpan w:val="2"/>
            <w:tcBorders>
              <w:left w:val="single" w:sz="4" w:space="0" w:color="auto"/>
            </w:tcBorders>
          </w:tcPr>
          <w:p w14:paraId="3223AD91" w14:textId="77777777" w:rsidR="00A33149" w:rsidRPr="00D36D11" w:rsidRDefault="00A33149" w:rsidP="00822E50">
            <w:pPr>
              <w:ind w:left="249" w:hanging="249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 xml:space="preserve"> </w:t>
            </w:r>
          </w:p>
          <w:p w14:paraId="1DC66294" w14:textId="77777777" w:rsidR="00A33149" w:rsidRPr="00D36D11" w:rsidRDefault="00A33149" w:rsidP="00822E50">
            <w:pPr>
              <w:ind w:left="249" w:hanging="249"/>
              <w:rPr>
                <w:rFonts w:cs="Arial"/>
                <w:b/>
                <w:szCs w:val="22"/>
              </w:rPr>
            </w:pPr>
          </w:p>
          <w:p w14:paraId="5EC08581" w14:textId="77777777" w:rsidR="00A33149" w:rsidRPr="00D36D11" w:rsidRDefault="00A33149" w:rsidP="00822E50">
            <w:pPr>
              <w:ind w:left="249" w:hanging="249"/>
              <w:rPr>
                <w:rFonts w:cs="Arial"/>
                <w:b/>
                <w:szCs w:val="22"/>
              </w:rPr>
            </w:pPr>
          </w:p>
          <w:p w14:paraId="1ACE997B" w14:textId="77777777" w:rsidR="00A33149" w:rsidRPr="00D36D11" w:rsidRDefault="00A33149" w:rsidP="00822E50">
            <w:pPr>
              <w:ind w:left="249" w:hanging="249"/>
              <w:rPr>
                <w:rFonts w:cs="Arial"/>
                <w:b/>
                <w:szCs w:val="22"/>
              </w:rPr>
            </w:pPr>
          </w:p>
          <w:p w14:paraId="02E2C194" w14:textId="77777777" w:rsidR="00A33149" w:rsidRPr="00D36D11" w:rsidRDefault="00A33149" w:rsidP="00822E50">
            <w:pPr>
              <w:ind w:left="249" w:hanging="249"/>
              <w:rPr>
                <w:rFonts w:cs="Arial"/>
                <w:b/>
                <w:szCs w:val="22"/>
              </w:rPr>
            </w:pPr>
          </w:p>
          <w:p w14:paraId="5028FF97" w14:textId="77777777" w:rsidR="00A33149" w:rsidRPr="00D36D11" w:rsidRDefault="00A33149" w:rsidP="00822E50">
            <w:pPr>
              <w:ind w:left="249" w:hanging="249"/>
              <w:rPr>
                <w:rFonts w:cs="Arial"/>
                <w:b/>
                <w:szCs w:val="22"/>
              </w:rPr>
            </w:pPr>
          </w:p>
          <w:p w14:paraId="4FE21FDE" w14:textId="77777777" w:rsidR="00A33149" w:rsidRPr="00D36D11" w:rsidRDefault="00A33149" w:rsidP="00822E50">
            <w:pPr>
              <w:ind w:left="249" w:hanging="249"/>
              <w:rPr>
                <w:rFonts w:cs="Arial"/>
                <w:b/>
                <w:szCs w:val="22"/>
              </w:rPr>
            </w:pPr>
          </w:p>
          <w:p w14:paraId="30ED7A97" w14:textId="77777777" w:rsidR="00A33149" w:rsidRPr="00D36D11" w:rsidRDefault="00A33149" w:rsidP="00822E50">
            <w:pPr>
              <w:ind w:left="249" w:hanging="249"/>
              <w:rPr>
                <w:rFonts w:cs="Arial"/>
                <w:b/>
                <w:szCs w:val="22"/>
              </w:rPr>
            </w:pPr>
          </w:p>
          <w:p w14:paraId="2184BEC3" w14:textId="77777777" w:rsidR="00A33149" w:rsidRPr="00D36D11" w:rsidRDefault="00A33149" w:rsidP="00822E50">
            <w:pPr>
              <w:ind w:left="249" w:hanging="249"/>
              <w:rPr>
                <w:rFonts w:cs="Arial"/>
                <w:b/>
                <w:szCs w:val="22"/>
              </w:rPr>
            </w:pPr>
          </w:p>
          <w:p w14:paraId="7C96F263" w14:textId="77777777" w:rsidR="00A33149" w:rsidRPr="00D36D11" w:rsidRDefault="00A33149" w:rsidP="00822E50">
            <w:pPr>
              <w:ind w:left="249" w:hanging="249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2.</w:t>
            </w:r>
          </w:p>
          <w:p w14:paraId="45DDBEF8" w14:textId="565F2057" w:rsidR="00A33149" w:rsidRPr="00D36D11" w:rsidRDefault="00A33149" w:rsidP="00922B61">
            <w:pPr>
              <w:pStyle w:val="BodyText"/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Koristiti grafofolije</w:t>
            </w:r>
            <w:r w:rsidR="00922B61" w:rsidRPr="00D36D11">
              <w:rPr>
                <w:rFonts w:cs="Arial"/>
                <w:bCs/>
                <w:szCs w:val="22"/>
              </w:rPr>
              <w:t>.</w:t>
            </w:r>
          </w:p>
          <w:p w14:paraId="66F4056F" w14:textId="059F021A" w:rsidR="00A33149" w:rsidRPr="00D36D11" w:rsidRDefault="00D26033" w:rsidP="00922B61">
            <w:pPr>
              <w:pStyle w:val="BodyText"/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S učenicima vježbati </w:t>
            </w:r>
            <w:r w:rsidR="00A33149" w:rsidRPr="00D36D11">
              <w:rPr>
                <w:rFonts w:cs="Arial"/>
                <w:bCs/>
                <w:szCs w:val="22"/>
              </w:rPr>
              <w:t>primjer obrade</w:t>
            </w:r>
            <w:r w:rsidR="00922B61" w:rsidRPr="00D36D11">
              <w:rPr>
                <w:rFonts w:cs="Arial"/>
                <w:bCs/>
                <w:szCs w:val="22"/>
              </w:rPr>
              <w:t xml:space="preserve"> </w:t>
            </w:r>
            <w:r w:rsidR="00A33149" w:rsidRPr="00D36D11">
              <w:rPr>
                <w:rFonts w:cs="Arial"/>
                <w:bCs/>
                <w:szCs w:val="22"/>
              </w:rPr>
              <w:t>rezultata mjerenja</w:t>
            </w:r>
            <w:r w:rsidR="00922B61" w:rsidRPr="00D36D11">
              <w:rPr>
                <w:rFonts w:cs="Arial"/>
                <w:bCs/>
                <w:szCs w:val="22"/>
              </w:rPr>
              <w:t>.</w:t>
            </w:r>
          </w:p>
          <w:p w14:paraId="3A816F42" w14:textId="77777777" w:rsidR="00A33149" w:rsidRPr="00D36D11" w:rsidRDefault="00A33149" w:rsidP="00822E50">
            <w:pPr>
              <w:pStyle w:val="BodyText"/>
              <w:ind w:left="249" w:hanging="249"/>
              <w:rPr>
                <w:rFonts w:cs="Arial"/>
                <w:b/>
                <w:bCs/>
                <w:szCs w:val="22"/>
              </w:rPr>
            </w:pPr>
          </w:p>
          <w:p w14:paraId="1295FB17" w14:textId="77777777" w:rsidR="00A33149" w:rsidRPr="00D36D11" w:rsidRDefault="00A33149" w:rsidP="00822E50">
            <w:pPr>
              <w:pStyle w:val="BodyText"/>
              <w:ind w:left="249" w:hanging="249"/>
              <w:rPr>
                <w:rFonts w:cs="Arial"/>
                <w:b/>
                <w:bCs/>
                <w:szCs w:val="22"/>
              </w:rPr>
            </w:pPr>
          </w:p>
          <w:p w14:paraId="1ECE591B" w14:textId="77777777" w:rsidR="00A33149" w:rsidRPr="00D36D11" w:rsidRDefault="00A33149" w:rsidP="00822E50">
            <w:pPr>
              <w:pStyle w:val="BodyText"/>
              <w:rPr>
                <w:rFonts w:cs="Arial"/>
                <w:b/>
                <w:bCs/>
                <w:szCs w:val="22"/>
              </w:rPr>
            </w:pPr>
          </w:p>
          <w:p w14:paraId="6D3D19AD" w14:textId="77777777" w:rsidR="00A33149" w:rsidRPr="00D36D11" w:rsidRDefault="00A33149" w:rsidP="00822E50">
            <w:pPr>
              <w:pStyle w:val="BodyText"/>
              <w:rPr>
                <w:rFonts w:cs="Arial"/>
                <w:b/>
                <w:bCs/>
                <w:szCs w:val="22"/>
              </w:rPr>
            </w:pPr>
          </w:p>
          <w:p w14:paraId="5C0EFCE1" w14:textId="77777777" w:rsidR="00A33149" w:rsidRPr="00D36D11" w:rsidRDefault="00A33149" w:rsidP="00822E50">
            <w:pPr>
              <w:pStyle w:val="BodyText"/>
              <w:rPr>
                <w:rFonts w:cs="Arial"/>
                <w:b/>
                <w:bCs/>
                <w:szCs w:val="22"/>
              </w:rPr>
            </w:pPr>
          </w:p>
          <w:p w14:paraId="46082778" w14:textId="77777777" w:rsidR="00A33149" w:rsidRPr="00D36D11" w:rsidRDefault="00A33149" w:rsidP="00822E50">
            <w:pPr>
              <w:pStyle w:val="BodyText"/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lastRenderedPageBreak/>
              <w:t>Jedinica 3.</w:t>
            </w:r>
          </w:p>
          <w:p w14:paraId="41DEF75E" w14:textId="2A6D3E7D" w:rsidR="00A33149" w:rsidRPr="00D36D11" w:rsidRDefault="00A33149" w:rsidP="00922B61">
            <w:pPr>
              <w:pStyle w:val="BodyText"/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Koristiti grafofolije</w:t>
            </w:r>
            <w:r w:rsidR="00922B61" w:rsidRPr="00D36D11">
              <w:rPr>
                <w:rFonts w:cs="Arial"/>
                <w:bCs/>
                <w:szCs w:val="22"/>
              </w:rPr>
              <w:t>.</w:t>
            </w:r>
          </w:p>
          <w:p w14:paraId="21C4A3A6" w14:textId="25A7F5A9" w:rsidR="00A33149" w:rsidRPr="00D36D11" w:rsidRDefault="00D26033" w:rsidP="00922B61">
            <w:pPr>
              <w:pStyle w:val="BodyText"/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Na </w:t>
            </w:r>
            <w:r w:rsidR="00922B61" w:rsidRPr="00D36D11">
              <w:rPr>
                <w:rFonts w:cs="Arial"/>
                <w:bCs/>
                <w:szCs w:val="22"/>
              </w:rPr>
              <w:t>nastavnim satima</w:t>
            </w:r>
            <w:r w:rsidRPr="00D36D11">
              <w:rPr>
                <w:rFonts w:cs="Arial"/>
                <w:bCs/>
                <w:szCs w:val="22"/>
              </w:rPr>
              <w:t xml:space="preserve"> </w:t>
            </w:r>
            <w:r w:rsidR="00A33149" w:rsidRPr="00D36D11">
              <w:rPr>
                <w:rFonts w:cs="Arial"/>
                <w:bCs/>
                <w:szCs w:val="22"/>
              </w:rPr>
              <w:t>raditi vježbe:</w:t>
            </w:r>
          </w:p>
          <w:p w14:paraId="0FC6CA42" w14:textId="46A1AFAA" w:rsidR="00A33149" w:rsidRPr="00D36D11" w:rsidRDefault="00A33149" w:rsidP="00CE5463">
            <w:pPr>
              <w:pStyle w:val="BodyText"/>
              <w:numPr>
                <w:ilvl w:val="1"/>
                <w:numId w:val="64"/>
              </w:num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Izvršiti kontrolu klase </w:t>
            </w:r>
            <w:r w:rsidR="003F03A9" w:rsidRPr="00D36D11">
              <w:rPr>
                <w:rFonts w:cs="Arial"/>
                <w:bCs/>
                <w:szCs w:val="22"/>
              </w:rPr>
              <w:t>točn</w:t>
            </w:r>
            <w:r w:rsidRPr="00D36D11">
              <w:rPr>
                <w:rFonts w:cs="Arial"/>
                <w:bCs/>
                <w:szCs w:val="22"/>
              </w:rPr>
              <w:t>osti višestrukih mjerila dužine pomoću planparalelnih graničnih mjerila</w:t>
            </w:r>
            <w:r w:rsidR="00922B61" w:rsidRPr="00D36D11">
              <w:rPr>
                <w:rFonts w:cs="Arial"/>
                <w:bCs/>
                <w:szCs w:val="22"/>
              </w:rPr>
              <w:t>.</w:t>
            </w:r>
          </w:p>
          <w:p w14:paraId="449C2502" w14:textId="77777777" w:rsidR="0090298E" w:rsidRPr="00D36D11" w:rsidRDefault="00A33149" w:rsidP="00CE5463">
            <w:pPr>
              <w:pStyle w:val="BodyText"/>
              <w:numPr>
                <w:ilvl w:val="1"/>
                <w:numId w:val="64"/>
              </w:num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Izvršiti kontrolu otvora i osovina primjenom tolerancijskih graničnih mjerila</w:t>
            </w:r>
            <w:r w:rsidR="0090298E" w:rsidRPr="00D36D11">
              <w:rPr>
                <w:rFonts w:cs="Arial"/>
                <w:bCs/>
                <w:szCs w:val="22"/>
              </w:rPr>
              <w:t>.</w:t>
            </w:r>
          </w:p>
          <w:p w14:paraId="17777F87" w14:textId="77777777" w:rsidR="0090298E" w:rsidRPr="00D36D11" w:rsidRDefault="00D26033" w:rsidP="00CE5463">
            <w:pPr>
              <w:pStyle w:val="BodyText"/>
              <w:numPr>
                <w:ilvl w:val="1"/>
                <w:numId w:val="64"/>
              </w:num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Mjerenje vanjsk</w:t>
            </w:r>
            <w:r w:rsidR="00A33149" w:rsidRPr="00D36D11">
              <w:rPr>
                <w:rFonts w:cs="Arial"/>
                <w:bCs/>
                <w:szCs w:val="22"/>
              </w:rPr>
              <w:t>ih i unut</w:t>
            </w:r>
            <w:r w:rsidR="0090298E" w:rsidRPr="00D36D11">
              <w:rPr>
                <w:rFonts w:cs="Arial"/>
                <w:bCs/>
                <w:szCs w:val="22"/>
              </w:rPr>
              <w:t>arnjih</w:t>
            </w:r>
            <w:r w:rsidR="00A33149" w:rsidRPr="00D36D11">
              <w:rPr>
                <w:rFonts w:cs="Arial"/>
                <w:bCs/>
                <w:szCs w:val="22"/>
              </w:rPr>
              <w:t xml:space="preserve"> mjera mjerilima s noniusom različitih </w:t>
            </w:r>
            <w:r w:rsidR="003F03A9" w:rsidRPr="00D36D11">
              <w:rPr>
                <w:rFonts w:cs="Arial"/>
                <w:bCs/>
                <w:szCs w:val="22"/>
              </w:rPr>
              <w:t>točn</w:t>
            </w:r>
            <w:r w:rsidR="00A33149" w:rsidRPr="00D36D11">
              <w:rPr>
                <w:rFonts w:cs="Arial"/>
                <w:bCs/>
                <w:szCs w:val="22"/>
              </w:rPr>
              <w:t>osti</w:t>
            </w:r>
            <w:r w:rsidR="0090298E" w:rsidRPr="00D36D11">
              <w:rPr>
                <w:rFonts w:cs="Arial"/>
                <w:bCs/>
                <w:szCs w:val="22"/>
              </w:rPr>
              <w:t>.</w:t>
            </w:r>
          </w:p>
          <w:p w14:paraId="357E76FD" w14:textId="77777777" w:rsidR="0090298E" w:rsidRPr="00D36D11" w:rsidRDefault="00A33149" w:rsidP="00CE5463">
            <w:pPr>
              <w:pStyle w:val="BodyText"/>
              <w:numPr>
                <w:ilvl w:val="1"/>
                <w:numId w:val="64"/>
              </w:num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Mjerenje različitih oblika mikrometrima za </w:t>
            </w:r>
            <w:r w:rsidR="0090298E" w:rsidRPr="00D36D11">
              <w:rPr>
                <w:rFonts w:cs="Arial"/>
                <w:szCs w:val="22"/>
              </w:rPr>
              <w:t>vanjska</w:t>
            </w:r>
            <w:r w:rsidRPr="00D36D11">
              <w:rPr>
                <w:rFonts w:cs="Arial"/>
                <w:szCs w:val="22"/>
              </w:rPr>
              <w:t xml:space="preserve"> i unut</w:t>
            </w:r>
            <w:r w:rsidR="0090298E" w:rsidRPr="00D36D11">
              <w:rPr>
                <w:rFonts w:cs="Arial"/>
                <w:szCs w:val="22"/>
              </w:rPr>
              <w:t>arnja</w:t>
            </w:r>
            <w:r w:rsidRPr="00D36D11">
              <w:rPr>
                <w:rFonts w:cs="Arial"/>
                <w:szCs w:val="22"/>
              </w:rPr>
              <w:t xml:space="preserve"> mjerenja</w:t>
            </w:r>
            <w:r w:rsidR="0090298E" w:rsidRPr="00D36D11">
              <w:rPr>
                <w:rFonts w:cs="Arial"/>
                <w:szCs w:val="22"/>
              </w:rPr>
              <w:t>.</w:t>
            </w:r>
          </w:p>
          <w:p w14:paraId="4BD07065" w14:textId="627BFF54" w:rsidR="00A33149" w:rsidRPr="00D36D11" w:rsidRDefault="00A33149" w:rsidP="00CE5463">
            <w:pPr>
              <w:pStyle w:val="BodyText"/>
              <w:numPr>
                <w:ilvl w:val="1"/>
                <w:numId w:val="64"/>
              </w:num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Mjerenje </w:t>
            </w:r>
            <w:r w:rsidR="003F03A9" w:rsidRPr="00D36D11">
              <w:rPr>
                <w:rFonts w:cs="Arial"/>
                <w:szCs w:val="22"/>
              </w:rPr>
              <w:t>točn</w:t>
            </w:r>
            <w:r w:rsidRPr="00D36D11">
              <w:rPr>
                <w:rFonts w:cs="Arial"/>
                <w:szCs w:val="22"/>
              </w:rPr>
              <w:t>osti i ravn</w:t>
            </w:r>
            <w:r w:rsidR="0090298E" w:rsidRPr="00D36D11">
              <w:rPr>
                <w:rFonts w:cs="Arial"/>
                <w:szCs w:val="22"/>
              </w:rPr>
              <w:t>ine</w:t>
            </w:r>
            <w:r w:rsidRPr="00D36D11">
              <w:rPr>
                <w:rFonts w:cs="Arial"/>
                <w:szCs w:val="22"/>
              </w:rPr>
              <w:t xml:space="preserve"> površina komparatorima različitih tipova</w:t>
            </w:r>
            <w:r w:rsidR="0090298E" w:rsidRPr="00D36D11">
              <w:rPr>
                <w:rFonts w:cs="Arial"/>
                <w:szCs w:val="22"/>
              </w:rPr>
              <w:t>.</w:t>
            </w:r>
            <w:r w:rsidRPr="00D36D11">
              <w:rPr>
                <w:rFonts w:cs="Arial"/>
                <w:szCs w:val="22"/>
              </w:rPr>
              <w:t xml:space="preserve"> </w:t>
            </w:r>
          </w:p>
          <w:p w14:paraId="1674BBD2" w14:textId="77777777" w:rsidR="00A33149" w:rsidRPr="00D36D11" w:rsidRDefault="00A33149" w:rsidP="00822E50">
            <w:pPr>
              <w:pStyle w:val="BodyText"/>
              <w:spacing w:after="0"/>
              <w:ind w:left="229" w:hanging="229"/>
              <w:rPr>
                <w:rFonts w:cs="Arial"/>
                <w:szCs w:val="22"/>
              </w:rPr>
            </w:pPr>
          </w:p>
          <w:p w14:paraId="175614B3" w14:textId="77777777" w:rsidR="00A33149" w:rsidRPr="00D36D11" w:rsidRDefault="00A33149" w:rsidP="00822E50">
            <w:pPr>
              <w:pStyle w:val="BodyText"/>
              <w:spacing w:after="0"/>
              <w:ind w:left="229" w:hanging="229"/>
              <w:rPr>
                <w:rFonts w:cs="Arial"/>
                <w:szCs w:val="22"/>
              </w:rPr>
            </w:pPr>
          </w:p>
          <w:p w14:paraId="5C64CD59" w14:textId="77777777" w:rsidR="00A33149" w:rsidRPr="00D36D11" w:rsidRDefault="00A33149" w:rsidP="00822E50">
            <w:pPr>
              <w:pStyle w:val="BodyText"/>
              <w:spacing w:after="0"/>
              <w:ind w:left="229" w:hanging="229"/>
              <w:rPr>
                <w:rFonts w:cs="Arial"/>
                <w:szCs w:val="22"/>
              </w:rPr>
            </w:pPr>
          </w:p>
          <w:p w14:paraId="2226C39F" w14:textId="77777777" w:rsidR="00A33149" w:rsidRPr="00D36D11" w:rsidRDefault="00A33149" w:rsidP="00822E50">
            <w:pPr>
              <w:pStyle w:val="BodyText"/>
              <w:spacing w:after="0"/>
              <w:ind w:left="229" w:hanging="229"/>
              <w:rPr>
                <w:rFonts w:cs="Arial"/>
                <w:szCs w:val="22"/>
              </w:rPr>
            </w:pPr>
          </w:p>
          <w:p w14:paraId="442B8101" w14:textId="77777777" w:rsidR="00A33149" w:rsidRPr="00D36D11" w:rsidRDefault="00A33149" w:rsidP="00822E50">
            <w:pPr>
              <w:pStyle w:val="BodyText"/>
              <w:spacing w:after="0"/>
              <w:ind w:left="229" w:hanging="229"/>
              <w:rPr>
                <w:rFonts w:cs="Arial"/>
                <w:szCs w:val="22"/>
              </w:rPr>
            </w:pPr>
          </w:p>
          <w:p w14:paraId="5400DFD3" w14:textId="77777777" w:rsidR="00A33149" w:rsidRPr="00D36D11" w:rsidRDefault="00A33149" w:rsidP="00822E50">
            <w:pPr>
              <w:pStyle w:val="BodyText"/>
              <w:spacing w:after="0"/>
              <w:ind w:left="229" w:hanging="229"/>
              <w:rPr>
                <w:rFonts w:cs="Arial"/>
                <w:szCs w:val="22"/>
              </w:rPr>
            </w:pPr>
          </w:p>
          <w:p w14:paraId="40978109" w14:textId="77777777" w:rsidR="00A33149" w:rsidRPr="00D36D11" w:rsidRDefault="00A33149" w:rsidP="00822E50">
            <w:pPr>
              <w:pStyle w:val="BodyText"/>
              <w:spacing w:after="0"/>
              <w:ind w:left="229" w:hanging="229"/>
              <w:rPr>
                <w:rFonts w:cs="Arial"/>
                <w:szCs w:val="22"/>
              </w:rPr>
            </w:pPr>
          </w:p>
          <w:p w14:paraId="0F3E18E1" w14:textId="77777777" w:rsidR="00A33149" w:rsidRPr="00D36D11" w:rsidRDefault="00A33149" w:rsidP="00822E50">
            <w:pPr>
              <w:ind w:left="249" w:hanging="249"/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4</w:t>
            </w:r>
            <w:r w:rsidRPr="00D36D11">
              <w:rPr>
                <w:rFonts w:cs="Arial"/>
                <w:szCs w:val="22"/>
              </w:rPr>
              <w:t>.</w:t>
            </w:r>
          </w:p>
          <w:p w14:paraId="5AB8AEAB" w14:textId="77777777" w:rsidR="0090298E" w:rsidRPr="00D36D11" w:rsidRDefault="0090298E" w:rsidP="0090298E">
            <w:pPr>
              <w:rPr>
                <w:rFonts w:cs="Arial"/>
                <w:szCs w:val="22"/>
              </w:rPr>
            </w:pPr>
          </w:p>
          <w:p w14:paraId="5C4D24B6" w14:textId="5577CCD0" w:rsidR="00A33149" w:rsidRPr="00D36D11" w:rsidRDefault="00A33149" w:rsidP="0090298E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će koristiti grafofolije i p</w:t>
            </w:r>
            <w:r w:rsidR="0090298E" w:rsidRPr="00D36D11">
              <w:rPr>
                <w:rFonts w:cs="Arial"/>
                <w:szCs w:val="22"/>
              </w:rPr>
              <w:t xml:space="preserve">lakate. </w:t>
            </w:r>
          </w:p>
          <w:p w14:paraId="46EA36E7" w14:textId="77777777" w:rsidR="0090298E" w:rsidRPr="00D36D11" w:rsidRDefault="0090298E" w:rsidP="0090298E">
            <w:pPr>
              <w:pStyle w:val="BodyText"/>
              <w:spacing w:after="0"/>
              <w:rPr>
                <w:rFonts w:cs="Arial"/>
                <w:bCs/>
                <w:szCs w:val="22"/>
              </w:rPr>
            </w:pPr>
          </w:p>
          <w:p w14:paraId="16864412" w14:textId="20F05688" w:rsidR="00A33149" w:rsidRPr="00D36D11" w:rsidRDefault="00A33149" w:rsidP="0090298E">
            <w:pPr>
              <w:pStyle w:val="BodyText"/>
              <w:spacing w:after="0"/>
              <w:rPr>
                <w:rFonts w:cs="Arial"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>Na</w:t>
            </w:r>
            <w:r w:rsidR="0090298E" w:rsidRPr="00D36D11">
              <w:rPr>
                <w:rFonts w:cs="Arial"/>
                <w:bCs/>
                <w:szCs w:val="22"/>
              </w:rPr>
              <w:t xml:space="preserve"> nastavnim satima</w:t>
            </w:r>
            <w:r w:rsidRPr="00D36D11">
              <w:rPr>
                <w:rFonts w:cs="Arial"/>
                <w:bCs/>
                <w:szCs w:val="22"/>
              </w:rPr>
              <w:t xml:space="preserve"> odraditi vježbe:</w:t>
            </w:r>
          </w:p>
          <w:p w14:paraId="37EE13DF" w14:textId="10D5D847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Mjerenje u ravni</w:t>
            </w:r>
            <w:r w:rsidR="0090298E" w:rsidRPr="00D36D11">
              <w:rPr>
                <w:rFonts w:cs="Arial"/>
                <w:szCs w:val="22"/>
              </w:rPr>
              <w:t>ni</w:t>
            </w:r>
            <w:r w:rsidRPr="00D36D11">
              <w:rPr>
                <w:rFonts w:cs="Arial"/>
                <w:szCs w:val="22"/>
              </w:rPr>
              <w:t xml:space="preserve"> u različitim položajima mjerenja primjenom libela, optičkih</w:t>
            </w:r>
            <w:r w:rsidR="0090298E" w:rsidRPr="00D36D11">
              <w:rPr>
                <w:rFonts w:cs="Arial"/>
                <w:szCs w:val="22"/>
              </w:rPr>
              <w:t xml:space="preserve"> kuto</w:t>
            </w:r>
            <w:r w:rsidRPr="00D36D11">
              <w:rPr>
                <w:rFonts w:cs="Arial"/>
                <w:szCs w:val="22"/>
              </w:rPr>
              <w:t>mjera i trigonometrijskih metoda</w:t>
            </w:r>
            <w:r w:rsidR="0090298E" w:rsidRPr="00D36D11">
              <w:rPr>
                <w:rFonts w:cs="Arial"/>
                <w:szCs w:val="22"/>
              </w:rPr>
              <w:t>.</w:t>
            </w:r>
          </w:p>
          <w:p w14:paraId="437D27BB" w14:textId="77777777" w:rsidR="00A33149" w:rsidRPr="00D36D11" w:rsidRDefault="00A33149" w:rsidP="00822E50">
            <w:pPr>
              <w:pStyle w:val="BodyText"/>
              <w:spacing w:after="0"/>
              <w:ind w:left="229" w:hanging="229"/>
              <w:rPr>
                <w:rFonts w:cs="Arial"/>
                <w:szCs w:val="22"/>
              </w:rPr>
            </w:pPr>
          </w:p>
        </w:tc>
      </w:tr>
      <w:tr w:rsidR="00D36D11" w:rsidRPr="00D36D11" w14:paraId="192A2BB5" w14:textId="77777777" w:rsidTr="00822E50">
        <w:trPr>
          <w:gridAfter w:val="1"/>
          <w:wAfter w:w="125" w:type="dxa"/>
          <w:jc w:val="center"/>
        </w:trPr>
        <w:tc>
          <w:tcPr>
            <w:tcW w:w="9779" w:type="dxa"/>
            <w:gridSpan w:val="3"/>
          </w:tcPr>
          <w:p w14:paraId="05012D0E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Integracija</w:t>
            </w:r>
            <w:r w:rsidR="00D26033" w:rsidRPr="00D36D11">
              <w:rPr>
                <w:rFonts w:cs="Arial"/>
                <w:b/>
                <w:szCs w:val="22"/>
              </w:rPr>
              <w:t xml:space="preserve"> (povezanost s drugim nastavnim predmetima)</w:t>
            </w:r>
          </w:p>
        </w:tc>
      </w:tr>
      <w:tr w:rsidR="00D36D11" w:rsidRPr="00D36D11" w14:paraId="5EA545F8" w14:textId="77777777" w:rsidTr="00822E50">
        <w:trPr>
          <w:gridAfter w:val="1"/>
          <w:wAfter w:w="125" w:type="dxa"/>
          <w:jc w:val="center"/>
        </w:trPr>
        <w:tc>
          <w:tcPr>
            <w:tcW w:w="9779" w:type="dxa"/>
            <w:gridSpan w:val="3"/>
          </w:tcPr>
          <w:p w14:paraId="01DB8C62" w14:textId="1DEF79A5" w:rsidR="00A33149" w:rsidRPr="00D36D11" w:rsidRDefault="00D26033" w:rsidP="00822E50">
            <w:pPr>
              <w:pStyle w:val="BodyText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Praktična nastava, </w:t>
            </w:r>
            <w:r w:rsidR="007331E0" w:rsidRPr="00D36D11">
              <w:rPr>
                <w:rFonts w:cs="Arial"/>
                <w:szCs w:val="22"/>
              </w:rPr>
              <w:t>Strojarski</w:t>
            </w:r>
            <w:r w:rsidRPr="00D36D11">
              <w:rPr>
                <w:rFonts w:cs="Arial"/>
                <w:szCs w:val="22"/>
              </w:rPr>
              <w:t xml:space="preserve"> elementi i </w:t>
            </w:r>
            <w:r w:rsidR="004A35F8" w:rsidRPr="00D36D11">
              <w:rPr>
                <w:rFonts w:cs="Arial"/>
                <w:szCs w:val="22"/>
              </w:rPr>
              <w:t>Strojars</w:t>
            </w:r>
            <w:r w:rsidR="006C3C43" w:rsidRPr="00D36D11">
              <w:rPr>
                <w:rFonts w:cs="Arial"/>
                <w:szCs w:val="22"/>
              </w:rPr>
              <w:t>ki</w:t>
            </w:r>
            <w:r w:rsidRPr="00D36D11">
              <w:rPr>
                <w:rFonts w:cs="Arial"/>
                <w:szCs w:val="22"/>
              </w:rPr>
              <w:t xml:space="preserve"> materijali</w:t>
            </w:r>
            <w:r w:rsidR="00A33149"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3A5EFC86" w14:textId="77777777" w:rsidTr="00822E50">
        <w:trPr>
          <w:gridAfter w:val="1"/>
          <w:wAfter w:w="125" w:type="dxa"/>
          <w:jc w:val="center"/>
        </w:trPr>
        <w:tc>
          <w:tcPr>
            <w:tcW w:w="9779" w:type="dxa"/>
            <w:gridSpan w:val="3"/>
          </w:tcPr>
          <w:p w14:paraId="057A280C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 za nastavnike</w:t>
            </w:r>
          </w:p>
        </w:tc>
      </w:tr>
      <w:tr w:rsidR="00D36D11" w:rsidRPr="00D36D11" w14:paraId="2639E740" w14:textId="77777777" w:rsidTr="00822E50">
        <w:trPr>
          <w:gridAfter w:val="1"/>
          <w:wAfter w:w="125" w:type="dxa"/>
          <w:jc w:val="center"/>
        </w:trPr>
        <w:tc>
          <w:tcPr>
            <w:tcW w:w="9779" w:type="dxa"/>
            <w:gridSpan w:val="3"/>
          </w:tcPr>
          <w:p w14:paraId="690A61F1" w14:textId="43FCB9E9" w:rsidR="00D26033" w:rsidRPr="00D36D11" w:rsidRDefault="00D26033" w:rsidP="00CE5463">
            <w:pPr>
              <w:numPr>
                <w:ilvl w:val="0"/>
                <w:numId w:val="72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Udžbenici odobreni za uporabu od mjerodavnih obrazovnih vlasti</w:t>
            </w:r>
          </w:p>
          <w:p w14:paraId="4E5C3C68" w14:textId="65D4BE8E" w:rsidR="00A33149" w:rsidRPr="00D36D11" w:rsidRDefault="00A33149" w:rsidP="00CE5463">
            <w:pPr>
              <w:numPr>
                <w:ilvl w:val="0"/>
                <w:numId w:val="72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Udžbenik Teh</w:t>
            </w:r>
            <w:r w:rsidR="00D26033" w:rsidRPr="00D36D11">
              <w:rPr>
                <w:rFonts w:cs="Arial"/>
                <w:szCs w:val="22"/>
              </w:rPr>
              <w:t>nička kontrola</w:t>
            </w:r>
            <w:r w:rsidRPr="00D36D11">
              <w:rPr>
                <w:rFonts w:cs="Arial"/>
                <w:szCs w:val="22"/>
              </w:rPr>
              <w:t xml:space="preserve">, Zavod za udžbenike i nastavna sredstva, Beograd </w:t>
            </w:r>
          </w:p>
          <w:p w14:paraId="4386442A" w14:textId="4F2B2196" w:rsidR="00A33149" w:rsidRPr="00D36D11" w:rsidRDefault="00D26033" w:rsidP="00CE5463">
            <w:pPr>
              <w:numPr>
                <w:ilvl w:val="0"/>
                <w:numId w:val="72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Udžbenik Kontrola kvaliteta</w:t>
            </w:r>
            <w:r w:rsidR="00A33149" w:rsidRPr="00D36D11">
              <w:rPr>
                <w:rFonts w:cs="Arial"/>
                <w:szCs w:val="22"/>
              </w:rPr>
              <w:t xml:space="preserve">, Zavod za udžbenike i nastavna sredstva, Beograd </w:t>
            </w:r>
          </w:p>
          <w:p w14:paraId="10F1C5B2" w14:textId="77777777" w:rsidR="00A33149" w:rsidRPr="00D36D11" w:rsidRDefault="00A33149" w:rsidP="00CE5463">
            <w:pPr>
              <w:numPr>
                <w:ilvl w:val="0"/>
                <w:numId w:val="72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Grafofolije</w:t>
            </w:r>
          </w:p>
        </w:tc>
      </w:tr>
      <w:tr w:rsidR="00D36D11" w:rsidRPr="00D36D11" w14:paraId="61E7DC92" w14:textId="77777777" w:rsidTr="00822E50">
        <w:trPr>
          <w:gridAfter w:val="1"/>
          <w:wAfter w:w="125" w:type="dxa"/>
          <w:jc w:val="center"/>
        </w:trPr>
        <w:tc>
          <w:tcPr>
            <w:tcW w:w="9779" w:type="dxa"/>
            <w:gridSpan w:val="3"/>
          </w:tcPr>
          <w:p w14:paraId="166954D3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</w:t>
            </w:r>
            <w:r w:rsidR="00D26033" w:rsidRPr="00D36D11">
              <w:rPr>
                <w:rFonts w:cs="Arial"/>
                <w:b/>
                <w:szCs w:val="22"/>
              </w:rPr>
              <w:t xml:space="preserve"> i tehnike ocjenjivanja</w:t>
            </w:r>
          </w:p>
        </w:tc>
      </w:tr>
      <w:tr w:rsidR="00A33149" w:rsidRPr="00D36D11" w14:paraId="7DCD047F" w14:textId="77777777" w:rsidTr="00822E50">
        <w:trPr>
          <w:gridAfter w:val="1"/>
          <w:wAfter w:w="125" w:type="dxa"/>
          <w:jc w:val="center"/>
        </w:trPr>
        <w:tc>
          <w:tcPr>
            <w:tcW w:w="9779" w:type="dxa"/>
            <w:gridSpan w:val="3"/>
          </w:tcPr>
          <w:p w14:paraId="1705B68A" w14:textId="77777777" w:rsidR="00D26033" w:rsidRPr="00D36D11" w:rsidRDefault="00D26033" w:rsidP="00ED1047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51389C61" w14:textId="58FFACA2" w:rsidR="00D26033" w:rsidRPr="00D36D11" w:rsidRDefault="00D26033" w:rsidP="00D2603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 </w:t>
            </w:r>
            <w:r w:rsidR="008053A6" w:rsidRPr="00D36D11">
              <w:rPr>
                <w:rFonts w:cs="Arial"/>
                <w:szCs w:val="22"/>
              </w:rPr>
              <w:t>Primi</w:t>
            </w:r>
            <w:r w:rsidR="00472A15" w:rsidRPr="00D36D11">
              <w:rPr>
                <w:rFonts w:cs="Arial"/>
                <w:szCs w:val="22"/>
              </w:rPr>
              <w:t>jeniti</w:t>
            </w:r>
            <w:r w:rsidR="008053A6" w:rsidRPr="00D36D11">
              <w:rPr>
                <w:rFonts w:cs="Arial"/>
                <w:szCs w:val="22"/>
              </w:rPr>
              <w:t xml:space="preserve"> najmanje</w:t>
            </w:r>
            <w:r w:rsidRPr="00D36D11">
              <w:rPr>
                <w:rFonts w:cs="Arial"/>
                <w:szCs w:val="22"/>
              </w:rPr>
              <w:t xml:space="preserve"> tri različite tehnike ocjenjivanja:</w:t>
            </w:r>
          </w:p>
          <w:p w14:paraId="03D423B0" w14:textId="77777777" w:rsidR="00D26033" w:rsidRPr="00D36D11" w:rsidRDefault="00D26033" w:rsidP="00D2603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1.  Usmena provjera znanja (intervju, prezentacije, praktičan rad i sl.),</w:t>
            </w:r>
          </w:p>
          <w:p w14:paraId="7C69C05F" w14:textId="6B20B980" w:rsidR="00D26033" w:rsidRPr="00D36D11" w:rsidRDefault="00D26033" w:rsidP="00D2603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2.  Pismena provjera znanja (zadatci objektivnog tipa, struktu</w:t>
            </w:r>
            <w:r w:rsidR="008053A6" w:rsidRPr="00D36D11">
              <w:rPr>
                <w:rFonts w:cs="Arial"/>
                <w:szCs w:val="22"/>
              </w:rPr>
              <w:t>r</w:t>
            </w:r>
            <w:r w:rsidRPr="00D36D11">
              <w:rPr>
                <w:rFonts w:cs="Arial"/>
                <w:szCs w:val="22"/>
              </w:rPr>
              <w:t>irana pitanja),</w:t>
            </w:r>
          </w:p>
          <w:p w14:paraId="7D8F4EC0" w14:textId="76CF92E3" w:rsidR="00A33149" w:rsidRPr="00D36D11" w:rsidRDefault="00D26033" w:rsidP="0058409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3.  Test (kratki odgovori, pitanja „točno – netočno“)</w:t>
            </w:r>
          </w:p>
        </w:tc>
      </w:tr>
    </w:tbl>
    <w:p w14:paraId="568DD3B2" w14:textId="3F86A753" w:rsidR="00A33149" w:rsidRPr="00D36D11" w:rsidRDefault="00A33149" w:rsidP="00A33149">
      <w:pPr>
        <w:rPr>
          <w:rFonts w:cs="Arial"/>
          <w:b/>
          <w:szCs w:val="22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2915"/>
        <w:gridCol w:w="4608"/>
      </w:tblGrid>
      <w:tr w:rsidR="00D36D11" w:rsidRPr="00D36D11" w14:paraId="37BF0304" w14:textId="77777777" w:rsidTr="00822E50">
        <w:trPr>
          <w:jc w:val="center"/>
        </w:trPr>
        <w:tc>
          <w:tcPr>
            <w:tcW w:w="2413" w:type="dxa"/>
          </w:tcPr>
          <w:p w14:paraId="19FF2770" w14:textId="77777777" w:rsidR="00A33149" w:rsidRPr="00D36D11" w:rsidRDefault="00B05463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Modul (naziv</w:t>
            </w:r>
            <w:r w:rsidR="00A33149" w:rsidRPr="00D36D11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7523" w:type="dxa"/>
            <w:gridSpan w:val="2"/>
          </w:tcPr>
          <w:p w14:paraId="6C98AA02" w14:textId="674D60AA" w:rsidR="00A33149" w:rsidRPr="00D36D11" w:rsidRDefault="00472A15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Mjerenje</w:t>
            </w:r>
            <w:r w:rsidR="00ED1047" w:rsidRPr="00D36D11">
              <w:rPr>
                <w:rFonts w:cs="Arial"/>
                <w:b/>
                <w:szCs w:val="22"/>
              </w:rPr>
              <w:t xml:space="preserve"> i kontrola</w:t>
            </w:r>
            <w:r w:rsidR="00ED1047" w:rsidRPr="00D36D11">
              <w:rPr>
                <w:rFonts w:cs="Arial"/>
                <w:b/>
                <w:bCs/>
                <w:szCs w:val="22"/>
              </w:rPr>
              <w:t xml:space="preserve"> </w:t>
            </w:r>
            <w:r w:rsidR="00D26033" w:rsidRPr="00D36D11">
              <w:rPr>
                <w:rFonts w:cs="Arial"/>
                <w:b/>
                <w:szCs w:val="22"/>
              </w:rPr>
              <w:t>II.</w:t>
            </w:r>
          </w:p>
        </w:tc>
      </w:tr>
      <w:tr w:rsidR="00D36D11" w:rsidRPr="00D36D11" w14:paraId="74B3371F" w14:textId="77777777" w:rsidTr="00B13B4F">
        <w:trPr>
          <w:jc w:val="center"/>
        </w:trPr>
        <w:tc>
          <w:tcPr>
            <w:tcW w:w="9936" w:type="dxa"/>
            <w:gridSpan w:val="3"/>
          </w:tcPr>
          <w:p w14:paraId="35E386B2" w14:textId="77777777" w:rsidR="00D26033" w:rsidRPr="00D36D11" w:rsidRDefault="00D26033" w:rsidP="00D26033">
            <w:pPr>
              <w:jc w:val="right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Redni broj modula: 2.</w:t>
            </w:r>
          </w:p>
        </w:tc>
      </w:tr>
      <w:tr w:rsidR="00D36D11" w:rsidRPr="00D36D11" w14:paraId="092B7D69" w14:textId="77777777" w:rsidTr="00822E50">
        <w:trPr>
          <w:jc w:val="center"/>
        </w:trPr>
        <w:tc>
          <w:tcPr>
            <w:tcW w:w="9936" w:type="dxa"/>
            <w:gridSpan w:val="3"/>
          </w:tcPr>
          <w:p w14:paraId="1A56A603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Svrha </w:t>
            </w:r>
          </w:p>
        </w:tc>
      </w:tr>
      <w:tr w:rsidR="00D36D11" w:rsidRPr="00D36D11" w14:paraId="3FA5EED2" w14:textId="77777777" w:rsidTr="00822E50">
        <w:trPr>
          <w:jc w:val="center"/>
        </w:trPr>
        <w:tc>
          <w:tcPr>
            <w:tcW w:w="9936" w:type="dxa"/>
            <w:gridSpan w:val="3"/>
          </w:tcPr>
          <w:p w14:paraId="6476E116" w14:textId="52EF940C" w:rsidR="00A33149" w:rsidRPr="00D36D11" w:rsidRDefault="0090298E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Modul je razvijen s ci</w:t>
            </w:r>
            <w:r w:rsidR="00B07436" w:rsidRPr="00D36D11">
              <w:rPr>
                <w:rFonts w:cs="Arial"/>
                <w:szCs w:val="22"/>
              </w:rPr>
              <w:t>lj</w:t>
            </w:r>
            <w:r w:rsidRPr="00D36D11">
              <w:rPr>
                <w:rFonts w:cs="Arial"/>
                <w:szCs w:val="22"/>
              </w:rPr>
              <w:t>em stjecanja osnovnih znanja o ulozi i značaju kontrole točnosti i kvalitete proizvoda u metaloprerađivačkoj proizvodnji i strojogradnji te metodama i tehnikama njene provedbe.</w:t>
            </w:r>
          </w:p>
        </w:tc>
      </w:tr>
      <w:tr w:rsidR="00D36D11" w:rsidRPr="00D36D11" w14:paraId="1978159F" w14:textId="77777777" w:rsidTr="00822E50">
        <w:trPr>
          <w:jc w:val="center"/>
        </w:trPr>
        <w:tc>
          <w:tcPr>
            <w:tcW w:w="9936" w:type="dxa"/>
            <w:gridSpan w:val="3"/>
          </w:tcPr>
          <w:p w14:paraId="5BC7C25B" w14:textId="19BB64AC" w:rsidR="00A33149" w:rsidRPr="00D36D11" w:rsidRDefault="00571A68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Posebni</w:t>
            </w:r>
            <w:r w:rsidR="00A33149" w:rsidRPr="00D36D11">
              <w:rPr>
                <w:rFonts w:cs="Arial"/>
                <w:b/>
                <w:szCs w:val="22"/>
              </w:rPr>
              <w:t xml:space="preserve"> zahtjevi / </w:t>
            </w:r>
            <w:r w:rsidR="007A2388" w:rsidRPr="00D36D11">
              <w:rPr>
                <w:rFonts w:cs="Arial"/>
                <w:b/>
                <w:szCs w:val="22"/>
              </w:rPr>
              <w:t>Preduvjeti</w:t>
            </w:r>
          </w:p>
        </w:tc>
      </w:tr>
      <w:tr w:rsidR="00D36D11" w:rsidRPr="00D36D11" w14:paraId="36ACCCA2" w14:textId="77777777" w:rsidTr="00822E50">
        <w:trPr>
          <w:jc w:val="center"/>
        </w:trPr>
        <w:tc>
          <w:tcPr>
            <w:tcW w:w="9936" w:type="dxa"/>
            <w:gridSpan w:val="3"/>
          </w:tcPr>
          <w:p w14:paraId="2EE23234" w14:textId="2CC4C49A" w:rsidR="00A33149" w:rsidRPr="00D36D11" w:rsidRDefault="00D2603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Predznanje: </w:t>
            </w:r>
            <w:r w:rsidR="007331E0" w:rsidRPr="00D36D11">
              <w:rPr>
                <w:rFonts w:cs="Arial"/>
                <w:szCs w:val="22"/>
              </w:rPr>
              <w:t>Strojarski</w:t>
            </w:r>
            <w:r w:rsidR="00A33149" w:rsidRPr="00D36D11">
              <w:rPr>
                <w:rFonts w:cs="Arial"/>
                <w:szCs w:val="22"/>
              </w:rPr>
              <w:t xml:space="preserve"> elementi i Praktična nastava, Mjerenje i kontrola </w:t>
            </w:r>
            <w:r w:rsidRPr="00D36D11">
              <w:rPr>
                <w:rFonts w:cs="Arial"/>
                <w:szCs w:val="22"/>
              </w:rPr>
              <w:t>I.</w:t>
            </w:r>
          </w:p>
        </w:tc>
      </w:tr>
      <w:tr w:rsidR="00D36D11" w:rsidRPr="00D36D11" w14:paraId="2CF457C3" w14:textId="77777777" w:rsidTr="00822E50">
        <w:trPr>
          <w:jc w:val="center"/>
        </w:trPr>
        <w:tc>
          <w:tcPr>
            <w:tcW w:w="9936" w:type="dxa"/>
            <w:gridSpan w:val="3"/>
          </w:tcPr>
          <w:p w14:paraId="1E33313B" w14:textId="05BD7FF6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Ci</w:t>
            </w:r>
            <w:r w:rsidR="00B07436" w:rsidRPr="00D36D11">
              <w:rPr>
                <w:rFonts w:cs="Arial"/>
                <w:b/>
                <w:szCs w:val="22"/>
              </w:rPr>
              <w:t>lj</w:t>
            </w:r>
            <w:r w:rsidRPr="00D36D11">
              <w:rPr>
                <w:rFonts w:cs="Arial"/>
                <w:b/>
                <w:szCs w:val="22"/>
              </w:rPr>
              <w:t>evi</w:t>
            </w:r>
          </w:p>
        </w:tc>
      </w:tr>
      <w:tr w:rsidR="00D36D11" w:rsidRPr="00D36D11" w14:paraId="79034D8F" w14:textId="77777777" w:rsidTr="00822E50">
        <w:trPr>
          <w:jc w:val="center"/>
        </w:trPr>
        <w:tc>
          <w:tcPr>
            <w:tcW w:w="9936" w:type="dxa"/>
            <w:gridSpan w:val="3"/>
          </w:tcPr>
          <w:p w14:paraId="42521E6B" w14:textId="01A5AF66" w:rsidR="0090298E" w:rsidRPr="00D36D11" w:rsidRDefault="0090298E" w:rsidP="0090298E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Ovaj modul </w:t>
            </w:r>
            <w:r w:rsidR="00472A15" w:rsidRPr="00D36D11">
              <w:rPr>
                <w:rFonts w:cs="Arial"/>
                <w:szCs w:val="22"/>
              </w:rPr>
              <w:t xml:space="preserve">ima za cilj osposobiti </w:t>
            </w:r>
            <w:r w:rsidRPr="00D36D11">
              <w:rPr>
                <w:rFonts w:cs="Arial"/>
                <w:szCs w:val="22"/>
              </w:rPr>
              <w:t xml:space="preserve">učenike za: </w:t>
            </w:r>
          </w:p>
          <w:p w14:paraId="269302BC" w14:textId="77777777" w:rsidR="0090298E" w:rsidRPr="00D36D11" w:rsidRDefault="0090298E" w:rsidP="00CE5463">
            <w:pPr>
              <w:pStyle w:val="ListParagraph"/>
              <w:numPr>
                <w:ilvl w:val="0"/>
                <w:numId w:val="112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</w:t>
            </w:r>
            <w:r w:rsidR="00D26033" w:rsidRPr="00D36D11">
              <w:rPr>
                <w:rFonts w:ascii="Arial" w:hAnsi="Arial" w:cs="Arial"/>
                <w:lang w:val="hr-HR"/>
              </w:rPr>
              <w:t>poznavanje različitih metoda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kontrole parametara navoja i zupčanika</w:t>
            </w:r>
            <w:r w:rsidRPr="00D36D11">
              <w:rPr>
                <w:rFonts w:ascii="Arial" w:hAnsi="Arial" w:cs="Arial"/>
                <w:lang w:val="hr-HR"/>
              </w:rPr>
              <w:t xml:space="preserve">, </w:t>
            </w:r>
          </w:p>
          <w:p w14:paraId="3BB8EC90" w14:textId="03985A6F" w:rsidR="0090298E" w:rsidRPr="00D36D11" w:rsidRDefault="0090298E" w:rsidP="00CE5463">
            <w:pPr>
              <w:pStyle w:val="ListParagraph"/>
              <w:numPr>
                <w:ilvl w:val="0"/>
                <w:numId w:val="112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</w:t>
            </w:r>
            <w:r w:rsidR="00A33149" w:rsidRPr="00D36D11">
              <w:rPr>
                <w:rFonts w:ascii="Arial" w:hAnsi="Arial" w:cs="Arial"/>
                <w:lang w:val="hr-HR"/>
              </w:rPr>
              <w:t>sposob</w:t>
            </w:r>
            <w:r w:rsidR="00B07436" w:rsidRPr="00D36D11">
              <w:rPr>
                <w:rFonts w:ascii="Arial" w:hAnsi="Arial" w:cs="Arial"/>
                <w:lang w:val="hr-HR"/>
              </w:rPr>
              <w:t>lj</w:t>
            </w:r>
            <w:r w:rsidR="00A33149" w:rsidRPr="00D36D11">
              <w:rPr>
                <w:rFonts w:ascii="Arial" w:hAnsi="Arial" w:cs="Arial"/>
                <w:lang w:val="hr-HR"/>
              </w:rPr>
              <w:t>ava</w:t>
            </w:r>
            <w:r w:rsidR="00D26033" w:rsidRPr="00D36D11">
              <w:rPr>
                <w:rFonts w:ascii="Arial" w:hAnsi="Arial" w:cs="Arial"/>
                <w:lang w:val="hr-HR"/>
              </w:rPr>
              <w:t>nje učenika za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postupke mjerenja različitih parametara navoja i zupčanika koje će moći koristiti u teoriji i praksi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33A02038" w14:textId="77777777" w:rsidR="0090298E" w:rsidRPr="00D36D11" w:rsidRDefault="0090298E" w:rsidP="00CE5463">
            <w:pPr>
              <w:pStyle w:val="ListParagraph"/>
              <w:numPr>
                <w:ilvl w:val="0"/>
                <w:numId w:val="112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</w:t>
            </w:r>
            <w:r w:rsidR="00A33149" w:rsidRPr="00D36D11">
              <w:rPr>
                <w:rFonts w:ascii="Arial" w:hAnsi="Arial" w:cs="Arial"/>
                <w:lang w:val="hr-HR"/>
              </w:rPr>
              <w:t>svajanje teorijskih znanja koja može praktično provjeri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mjerenjem određenih oblika i veličina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46C0EAE2" w14:textId="77777777" w:rsidR="0090298E" w:rsidRPr="00D36D11" w:rsidRDefault="0090298E" w:rsidP="00CE5463">
            <w:pPr>
              <w:pStyle w:val="ListParagraph"/>
              <w:numPr>
                <w:ilvl w:val="0"/>
                <w:numId w:val="112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azvijanje osjećanja za </w:t>
            </w:r>
            <w:r w:rsidR="003F03A9" w:rsidRPr="00D36D11">
              <w:rPr>
                <w:rFonts w:ascii="Arial" w:hAnsi="Arial" w:cs="Arial"/>
                <w:lang w:val="hr-HR"/>
              </w:rPr>
              <w:t>točn</w:t>
            </w:r>
            <w:r w:rsidR="00A33149" w:rsidRPr="00D36D11">
              <w:rPr>
                <w:rFonts w:ascii="Arial" w:hAnsi="Arial" w:cs="Arial"/>
                <w:lang w:val="hr-HR"/>
              </w:rPr>
              <w:t>ost, preciznost, urednost, ekonomičnost, estetiku i odgovornost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44B1EDF9" w14:textId="3DC35117" w:rsidR="00A33149" w:rsidRPr="00D36D11" w:rsidRDefault="0090298E" w:rsidP="00CE5463">
            <w:pPr>
              <w:pStyle w:val="ListParagraph"/>
              <w:numPr>
                <w:ilvl w:val="0"/>
                <w:numId w:val="112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azvijanje stvaralačkog odnosa i odgovornosti učenika prema radu, kao i </w:t>
            </w:r>
            <w:r w:rsidRPr="00D36D11">
              <w:rPr>
                <w:rFonts w:ascii="Arial" w:hAnsi="Arial" w:cs="Arial"/>
                <w:lang w:val="hr-HR"/>
              </w:rPr>
              <w:t>zanimanje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za usavršavanje u ovo</w:t>
            </w:r>
            <w:r w:rsidRPr="00D36D11">
              <w:rPr>
                <w:rFonts w:ascii="Arial" w:hAnsi="Arial" w:cs="Arial"/>
                <w:lang w:val="hr-HR"/>
              </w:rPr>
              <w:t>m području</w:t>
            </w:r>
            <w:r w:rsidR="00A33149" w:rsidRPr="00D36D11">
              <w:rPr>
                <w:rFonts w:ascii="Arial" w:hAnsi="Arial" w:cs="Arial"/>
                <w:lang w:val="hr-HR"/>
              </w:rPr>
              <w:t>.</w:t>
            </w:r>
          </w:p>
        </w:tc>
      </w:tr>
      <w:tr w:rsidR="00D36D11" w:rsidRPr="00D36D11" w14:paraId="77762AA3" w14:textId="77777777" w:rsidTr="00822E50">
        <w:trPr>
          <w:jc w:val="center"/>
        </w:trPr>
        <w:tc>
          <w:tcPr>
            <w:tcW w:w="9936" w:type="dxa"/>
            <w:gridSpan w:val="3"/>
          </w:tcPr>
          <w:p w14:paraId="0EC35A91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Jedinice</w:t>
            </w:r>
          </w:p>
        </w:tc>
      </w:tr>
      <w:tr w:rsidR="00D36D11" w:rsidRPr="00D36D11" w14:paraId="0A6BF0A8" w14:textId="77777777" w:rsidTr="00822E50">
        <w:trPr>
          <w:jc w:val="center"/>
        </w:trPr>
        <w:tc>
          <w:tcPr>
            <w:tcW w:w="9936" w:type="dxa"/>
            <w:gridSpan w:val="3"/>
          </w:tcPr>
          <w:p w14:paraId="0B4EB7BD" w14:textId="78B6EC93" w:rsidR="00A33149" w:rsidRPr="00D36D11" w:rsidRDefault="00A33149" w:rsidP="00CE5463">
            <w:pPr>
              <w:pStyle w:val="BodyText"/>
              <w:numPr>
                <w:ilvl w:val="0"/>
                <w:numId w:val="71"/>
              </w:numPr>
              <w:spacing w:after="0"/>
              <w:ind w:right="-99"/>
              <w:rPr>
                <w:rFonts w:cs="Arial"/>
                <w:bCs/>
                <w:iCs/>
                <w:szCs w:val="22"/>
              </w:rPr>
            </w:pPr>
            <w:r w:rsidRPr="00D36D11">
              <w:rPr>
                <w:rFonts w:cs="Arial"/>
                <w:szCs w:val="22"/>
              </w:rPr>
              <w:t>Mjern</w:t>
            </w:r>
            <w:r w:rsidR="0090298E" w:rsidRPr="00D36D11">
              <w:rPr>
                <w:rFonts w:cs="Arial"/>
                <w:szCs w:val="22"/>
              </w:rPr>
              <w:t>i strojevi</w:t>
            </w:r>
          </w:p>
          <w:p w14:paraId="65EB7F56" w14:textId="77777777" w:rsidR="00A33149" w:rsidRPr="00D36D11" w:rsidRDefault="00A33149" w:rsidP="00CE5463">
            <w:pPr>
              <w:pStyle w:val="BodyText"/>
              <w:numPr>
                <w:ilvl w:val="0"/>
                <w:numId w:val="71"/>
              </w:numPr>
              <w:spacing w:after="0"/>
              <w:ind w:right="-99"/>
              <w:rPr>
                <w:rFonts w:cs="Arial"/>
                <w:bCs/>
                <w:iCs/>
                <w:szCs w:val="22"/>
              </w:rPr>
            </w:pPr>
            <w:r w:rsidRPr="00D36D11">
              <w:rPr>
                <w:rFonts w:cs="Arial"/>
                <w:bCs/>
                <w:iCs/>
                <w:szCs w:val="22"/>
              </w:rPr>
              <w:t>Mjerenje i kontrola parametara navoja</w:t>
            </w:r>
          </w:p>
          <w:p w14:paraId="1680F07E" w14:textId="77777777" w:rsidR="00A33149" w:rsidRPr="00D36D11" w:rsidRDefault="00A33149" w:rsidP="00CE5463">
            <w:pPr>
              <w:pStyle w:val="BodyText"/>
              <w:numPr>
                <w:ilvl w:val="0"/>
                <w:numId w:val="71"/>
              </w:numPr>
              <w:spacing w:after="0"/>
              <w:ind w:right="-99"/>
              <w:rPr>
                <w:rFonts w:cs="Arial"/>
                <w:bCs/>
                <w:iCs/>
                <w:szCs w:val="22"/>
              </w:rPr>
            </w:pPr>
            <w:r w:rsidRPr="00D36D11">
              <w:rPr>
                <w:rFonts w:cs="Arial"/>
                <w:bCs/>
                <w:iCs/>
                <w:szCs w:val="22"/>
              </w:rPr>
              <w:t>Mjerenje i kontrola parametara zupčanika</w:t>
            </w:r>
          </w:p>
          <w:p w14:paraId="6B96DAFA" w14:textId="0924DB5D" w:rsidR="00A33149" w:rsidRPr="00D36D11" w:rsidRDefault="00A33149" w:rsidP="00CE5463">
            <w:pPr>
              <w:pStyle w:val="BodyText"/>
              <w:numPr>
                <w:ilvl w:val="0"/>
                <w:numId w:val="71"/>
              </w:numPr>
              <w:spacing w:after="0"/>
              <w:ind w:right="-99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iCs/>
                <w:szCs w:val="22"/>
              </w:rPr>
              <w:t xml:space="preserve">Mjerenje hrapavosti i </w:t>
            </w:r>
            <w:r w:rsidR="00EE5501" w:rsidRPr="00D36D11">
              <w:rPr>
                <w:rFonts w:cs="Arial"/>
                <w:bCs/>
                <w:iCs/>
                <w:szCs w:val="22"/>
              </w:rPr>
              <w:t>glatkoće</w:t>
            </w:r>
            <w:r w:rsidRPr="00D36D11">
              <w:rPr>
                <w:rFonts w:cs="Arial"/>
                <w:bCs/>
                <w:iCs/>
                <w:szCs w:val="22"/>
              </w:rPr>
              <w:t xml:space="preserve"> površina</w:t>
            </w:r>
          </w:p>
          <w:p w14:paraId="155B946C" w14:textId="43510BD5" w:rsidR="00A33149" w:rsidRPr="00D36D11" w:rsidRDefault="00A33149" w:rsidP="00CE5463">
            <w:pPr>
              <w:pStyle w:val="BodyText"/>
              <w:numPr>
                <w:ilvl w:val="0"/>
                <w:numId w:val="71"/>
              </w:numPr>
              <w:spacing w:after="0"/>
              <w:ind w:right="-99"/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iCs/>
                <w:szCs w:val="22"/>
              </w:rPr>
              <w:t>Obi</w:t>
            </w:r>
            <w:r w:rsidR="00B07436" w:rsidRPr="00D36D11">
              <w:rPr>
                <w:rFonts w:cs="Arial"/>
                <w:bCs/>
                <w:iCs/>
                <w:szCs w:val="22"/>
              </w:rPr>
              <w:t>lj</w:t>
            </w:r>
            <w:r w:rsidRPr="00D36D11">
              <w:rPr>
                <w:rFonts w:cs="Arial"/>
                <w:bCs/>
                <w:iCs/>
                <w:szCs w:val="22"/>
              </w:rPr>
              <w:t>ežja kvalitet</w:t>
            </w:r>
            <w:r w:rsidR="0090298E" w:rsidRPr="00D36D11">
              <w:rPr>
                <w:rFonts w:cs="Arial"/>
                <w:bCs/>
                <w:iCs/>
                <w:szCs w:val="22"/>
              </w:rPr>
              <w:t>e</w:t>
            </w:r>
            <w:r w:rsidRPr="00D36D11">
              <w:rPr>
                <w:rFonts w:cs="Arial"/>
                <w:bCs/>
                <w:iCs/>
                <w:szCs w:val="22"/>
              </w:rPr>
              <w:t xml:space="preserve"> proizvoda i organizacija kontrole kvalitet</w:t>
            </w:r>
            <w:r w:rsidR="0090298E" w:rsidRPr="00D36D11">
              <w:rPr>
                <w:rFonts w:cs="Arial"/>
                <w:bCs/>
                <w:iCs/>
                <w:szCs w:val="22"/>
              </w:rPr>
              <w:t>e</w:t>
            </w:r>
          </w:p>
          <w:p w14:paraId="7559A06A" w14:textId="77777777" w:rsidR="00A33149" w:rsidRPr="00D36D11" w:rsidRDefault="00A33149" w:rsidP="00822E50">
            <w:pPr>
              <w:rPr>
                <w:rFonts w:cs="Arial"/>
                <w:szCs w:val="22"/>
              </w:rPr>
            </w:pPr>
          </w:p>
        </w:tc>
      </w:tr>
      <w:tr w:rsidR="00D36D11" w:rsidRPr="00D36D11" w14:paraId="721ECC11" w14:textId="77777777" w:rsidTr="00822E50">
        <w:trPr>
          <w:trHeight w:val="324"/>
          <w:jc w:val="center"/>
        </w:trPr>
        <w:tc>
          <w:tcPr>
            <w:tcW w:w="5328" w:type="dxa"/>
            <w:gridSpan w:val="2"/>
            <w:tcBorders>
              <w:right w:val="single" w:sz="4" w:space="0" w:color="auto"/>
            </w:tcBorders>
            <w:vAlign w:val="center"/>
          </w:tcPr>
          <w:p w14:paraId="69FC111B" w14:textId="77777777" w:rsidR="00A33149" w:rsidRPr="00D36D11" w:rsidRDefault="00D26033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</w:t>
            </w:r>
            <w:r w:rsidR="00A33149" w:rsidRPr="00D36D11">
              <w:rPr>
                <w:rFonts w:cs="Arial"/>
                <w:b/>
                <w:szCs w:val="22"/>
              </w:rPr>
              <w:t xml:space="preserve"> učenja</w:t>
            </w:r>
          </w:p>
        </w:tc>
        <w:tc>
          <w:tcPr>
            <w:tcW w:w="4608" w:type="dxa"/>
            <w:tcBorders>
              <w:left w:val="single" w:sz="4" w:space="0" w:color="auto"/>
            </w:tcBorders>
            <w:vAlign w:val="center"/>
          </w:tcPr>
          <w:p w14:paraId="06291BDE" w14:textId="77777777" w:rsidR="00A33149" w:rsidRPr="00D36D11" w:rsidRDefault="00A33149" w:rsidP="00822E50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D36D11" w:rsidRPr="00D36D11" w14:paraId="33FF0D1B" w14:textId="77777777" w:rsidTr="00822E50">
        <w:trPr>
          <w:trHeight w:val="420"/>
          <w:jc w:val="center"/>
        </w:trPr>
        <w:tc>
          <w:tcPr>
            <w:tcW w:w="5328" w:type="dxa"/>
            <w:gridSpan w:val="2"/>
            <w:tcBorders>
              <w:right w:val="single" w:sz="4" w:space="0" w:color="auto"/>
            </w:tcBorders>
          </w:tcPr>
          <w:p w14:paraId="22879FC3" w14:textId="77777777" w:rsidR="00A33149" w:rsidRPr="00D36D11" w:rsidRDefault="00A33149" w:rsidP="00822E50">
            <w:pPr>
              <w:pStyle w:val="BodyText"/>
              <w:spacing w:after="0"/>
              <w:ind w:right="-99"/>
              <w:rPr>
                <w:rFonts w:cs="Arial"/>
                <w:b/>
                <w:szCs w:val="22"/>
              </w:rPr>
            </w:pPr>
          </w:p>
          <w:p w14:paraId="4808D1C8" w14:textId="77777777" w:rsidR="00A33149" w:rsidRPr="00D36D11" w:rsidRDefault="00A33149" w:rsidP="00822E50">
            <w:pPr>
              <w:pStyle w:val="BodyText"/>
              <w:spacing w:after="0"/>
              <w:ind w:right="-99"/>
              <w:rPr>
                <w:rFonts w:cs="Arial"/>
                <w:b/>
                <w:iCs/>
                <w:szCs w:val="22"/>
                <w:u w:val="single"/>
              </w:rPr>
            </w:pPr>
            <w:r w:rsidRPr="00D36D11">
              <w:rPr>
                <w:rFonts w:cs="Arial"/>
                <w:b/>
                <w:szCs w:val="22"/>
              </w:rPr>
              <w:t>Jedinica 1.</w:t>
            </w:r>
            <w:r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b/>
                <w:iCs/>
                <w:szCs w:val="22"/>
              </w:rPr>
              <w:t>Mj</w:t>
            </w:r>
            <w:r w:rsidR="00D26033" w:rsidRPr="00D36D11">
              <w:rPr>
                <w:rFonts w:cs="Arial"/>
                <w:b/>
                <w:iCs/>
                <w:szCs w:val="22"/>
              </w:rPr>
              <w:t>erni strojevi</w:t>
            </w:r>
          </w:p>
          <w:p w14:paraId="1564CC9C" w14:textId="77777777" w:rsidR="00A33149" w:rsidRPr="00D36D11" w:rsidRDefault="00A33149" w:rsidP="00822E50">
            <w:pPr>
              <w:pStyle w:val="BodyText"/>
              <w:spacing w:after="0"/>
              <w:ind w:right="-99"/>
              <w:rPr>
                <w:rFonts w:cs="Arial"/>
                <w:b/>
                <w:iCs/>
                <w:szCs w:val="22"/>
              </w:rPr>
            </w:pPr>
          </w:p>
          <w:p w14:paraId="570A462D" w14:textId="0A7F64D8" w:rsidR="00A33149" w:rsidRPr="00D36D11" w:rsidRDefault="00A33149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Učenik </w:t>
            </w:r>
            <w:r w:rsidR="0090298E" w:rsidRPr="00D36D11">
              <w:rPr>
                <w:rFonts w:cs="Arial"/>
                <w:szCs w:val="22"/>
              </w:rPr>
              <w:t>će biti sposoban</w:t>
            </w:r>
            <w:r w:rsidRPr="00D36D11">
              <w:rPr>
                <w:rFonts w:cs="Arial"/>
                <w:szCs w:val="22"/>
              </w:rPr>
              <w:t>:</w:t>
            </w:r>
          </w:p>
          <w:p w14:paraId="5A9E27B3" w14:textId="77777777" w:rsidR="0090298E" w:rsidRPr="00D36D11" w:rsidRDefault="0090298E" w:rsidP="00CE5463">
            <w:pPr>
              <w:pStyle w:val="ListParagraph"/>
              <w:numPr>
                <w:ilvl w:val="0"/>
                <w:numId w:val="113"/>
              </w:numPr>
              <w:tabs>
                <w:tab w:val="left" w:pos="509"/>
              </w:tabs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z</w:t>
            </w:r>
            <w:r w:rsidR="00A33149" w:rsidRPr="00D36D11">
              <w:rPr>
                <w:rFonts w:ascii="Arial" w:hAnsi="Arial" w:cs="Arial"/>
                <w:lang w:val="hr-HR"/>
              </w:rPr>
              <w:t>na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namje</w:t>
            </w:r>
            <w:r w:rsidR="00D26033" w:rsidRPr="00D36D11">
              <w:rPr>
                <w:rFonts w:ascii="Arial" w:hAnsi="Arial" w:cs="Arial"/>
                <w:lang w:val="hr-HR"/>
              </w:rPr>
              <w:t>nu i konstrukcije mjernih strojeva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53805602" w14:textId="77777777" w:rsidR="0090298E" w:rsidRPr="00D36D11" w:rsidRDefault="0090298E" w:rsidP="00CE5463">
            <w:pPr>
              <w:pStyle w:val="ListParagraph"/>
              <w:numPr>
                <w:ilvl w:val="0"/>
                <w:numId w:val="113"/>
              </w:numPr>
              <w:tabs>
                <w:tab w:val="left" w:pos="509"/>
              </w:tabs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</w:t>
            </w:r>
            <w:r w:rsidR="00D26033" w:rsidRPr="00D36D11">
              <w:rPr>
                <w:rFonts w:ascii="Arial" w:hAnsi="Arial" w:cs="Arial"/>
                <w:lang w:val="hr-HR"/>
              </w:rPr>
              <w:t>abroj</w:t>
            </w:r>
            <w:r w:rsidRPr="00D36D11">
              <w:rPr>
                <w:rFonts w:ascii="Arial" w:hAnsi="Arial" w:cs="Arial"/>
                <w:lang w:val="hr-HR"/>
              </w:rPr>
              <w:t>ati</w:t>
            </w:r>
            <w:r w:rsidR="00D26033" w:rsidRPr="00D36D11">
              <w:rPr>
                <w:rFonts w:ascii="Arial" w:hAnsi="Arial" w:cs="Arial"/>
                <w:lang w:val="hr-HR"/>
              </w:rPr>
              <w:t xml:space="preserve"> vrste mjernih strojeva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69BA60F9" w14:textId="77777777" w:rsidR="0090298E" w:rsidRPr="00D36D11" w:rsidRDefault="0090298E" w:rsidP="00CE5463">
            <w:pPr>
              <w:pStyle w:val="ListParagraph"/>
              <w:numPr>
                <w:ilvl w:val="0"/>
                <w:numId w:val="113"/>
              </w:numPr>
              <w:tabs>
                <w:tab w:val="left" w:pos="509"/>
              </w:tabs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</w:t>
            </w:r>
            <w:r w:rsidR="00A33149" w:rsidRPr="00D36D11">
              <w:rPr>
                <w:rFonts w:ascii="Arial" w:hAnsi="Arial" w:cs="Arial"/>
                <w:lang w:val="hr-HR"/>
              </w:rPr>
              <w:t>bjasni</w:t>
            </w:r>
            <w:r w:rsidR="00D26033" w:rsidRPr="00D36D11">
              <w:rPr>
                <w:rFonts w:ascii="Arial" w:hAnsi="Arial" w:cs="Arial"/>
                <w:lang w:val="hr-HR"/>
              </w:rPr>
              <w:t xml:space="preserve"> načelo rada strojeva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za mjerenje dužine pomoću planparalelnih graničnih mjerila, pomoću interferencije svjetlosti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0D7C3E36" w14:textId="04223CA2" w:rsidR="00A33149" w:rsidRPr="00D36D11" w:rsidRDefault="0090298E" w:rsidP="00CE5463">
            <w:pPr>
              <w:pStyle w:val="ListParagraph"/>
              <w:numPr>
                <w:ilvl w:val="0"/>
                <w:numId w:val="113"/>
              </w:numPr>
              <w:tabs>
                <w:tab w:val="left" w:pos="509"/>
              </w:tabs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</w:t>
            </w:r>
            <w:r w:rsidR="00D26033" w:rsidRPr="00D36D11">
              <w:rPr>
                <w:rFonts w:ascii="Arial" w:hAnsi="Arial" w:cs="Arial"/>
                <w:lang w:val="hr-HR"/>
              </w:rPr>
              <w:t xml:space="preserve">bjasni načelo rada </w:t>
            </w:r>
            <w:r w:rsidR="00472A15" w:rsidRPr="00D36D11">
              <w:rPr>
                <w:rFonts w:ascii="Arial" w:hAnsi="Arial" w:cs="Arial"/>
                <w:lang w:val="hr-HR"/>
              </w:rPr>
              <w:t>koordinatnih</w:t>
            </w:r>
            <w:r w:rsidR="00D26033" w:rsidRPr="00D36D11">
              <w:rPr>
                <w:rFonts w:ascii="Arial" w:hAnsi="Arial" w:cs="Arial"/>
                <w:lang w:val="hr-HR"/>
              </w:rPr>
              <w:t xml:space="preserve"> mjernih strojev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a KMM. </w:t>
            </w:r>
          </w:p>
          <w:p w14:paraId="726B5224" w14:textId="77777777" w:rsidR="00A33149" w:rsidRPr="00D36D11" w:rsidRDefault="00A33149" w:rsidP="00822E50">
            <w:pPr>
              <w:rPr>
                <w:rFonts w:cs="Arial"/>
                <w:szCs w:val="22"/>
              </w:rPr>
            </w:pPr>
          </w:p>
          <w:p w14:paraId="1A3B1595" w14:textId="77777777" w:rsidR="00A33149" w:rsidRPr="00D36D11" w:rsidRDefault="00A33149" w:rsidP="00822E50">
            <w:pPr>
              <w:rPr>
                <w:rFonts w:cs="Arial"/>
                <w:szCs w:val="22"/>
              </w:rPr>
            </w:pPr>
          </w:p>
          <w:p w14:paraId="67B7BB2F" w14:textId="77777777" w:rsidR="00A33149" w:rsidRPr="00D36D11" w:rsidRDefault="00A33149" w:rsidP="00822E50">
            <w:pPr>
              <w:pStyle w:val="BodyText"/>
              <w:spacing w:after="0"/>
              <w:ind w:right="-99"/>
              <w:rPr>
                <w:rFonts w:cs="Arial"/>
                <w:b/>
                <w:i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 xml:space="preserve">Jedinica 2. </w:t>
            </w:r>
            <w:r w:rsidRPr="00D36D11">
              <w:rPr>
                <w:rFonts w:cs="Arial"/>
                <w:b/>
                <w:iCs/>
                <w:szCs w:val="22"/>
              </w:rPr>
              <w:t>Mjerenje i kontrola parametara navoja</w:t>
            </w:r>
          </w:p>
          <w:p w14:paraId="0E94F3E9" w14:textId="77777777" w:rsidR="00A33149" w:rsidRPr="00D36D11" w:rsidRDefault="00A33149" w:rsidP="00822E50">
            <w:pPr>
              <w:pStyle w:val="BodyText"/>
              <w:spacing w:after="0"/>
              <w:ind w:right="-99"/>
              <w:rPr>
                <w:rFonts w:cs="Arial"/>
                <w:b/>
                <w:iCs/>
                <w:szCs w:val="22"/>
              </w:rPr>
            </w:pPr>
          </w:p>
          <w:p w14:paraId="1AA6CE66" w14:textId="77777777" w:rsidR="0090298E" w:rsidRPr="00D36D11" w:rsidRDefault="0090298E" w:rsidP="0090298E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 će biti sposoban:</w:t>
            </w:r>
          </w:p>
          <w:p w14:paraId="4D268FEB" w14:textId="77777777" w:rsidR="00F37B9E" w:rsidRPr="00D36D11" w:rsidRDefault="00F37B9E" w:rsidP="00CE5463">
            <w:pPr>
              <w:pStyle w:val="ListParagraph"/>
              <w:numPr>
                <w:ilvl w:val="0"/>
                <w:numId w:val="11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z</w:t>
            </w:r>
            <w:r w:rsidR="00A33149" w:rsidRPr="00D36D11">
              <w:rPr>
                <w:rFonts w:ascii="Arial" w:hAnsi="Arial" w:cs="Arial"/>
                <w:lang w:val="hr-HR"/>
              </w:rPr>
              <w:t>na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razliku između mjerenja i kontrole navoja</w:t>
            </w:r>
            <w:r w:rsidRPr="00D36D11">
              <w:rPr>
                <w:rFonts w:ascii="Arial" w:hAnsi="Arial" w:cs="Arial"/>
                <w:lang w:val="hr-HR"/>
              </w:rPr>
              <w:t xml:space="preserve">, </w:t>
            </w:r>
          </w:p>
          <w:p w14:paraId="5D031812" w14:textId="77777777" w:rsidR="00F37B9E" w:rsidRPr="00D36D11" w:rsidRDefault="00F37B9E" w:rsidP="00CE5463">
            <w:pPr>
              <w:pStyle w:val="ListParagraph"/>
              <w:numPr>
                <w:ilvl w:val="0"/>
                <w:numId w:val="11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</w:t>
            </w:r>
            <w:r w:rsidR="00A33149" w:rsidRPr="00D36D11">
              <w:rPr>
                <w:rFonts w:ascii="Arial" w:hAnsi="Arial" w:cs="Arial"/>
                <w:lang w:val="hr-HR"/>
              </w:rPr>
              <w:t>repozna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različita tolerancijska mjerila za navoj i zna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kako se vrši kontrola navoja pomoću njih</w:t>
            </w:r>
            <w:r w:rsidRPr="00D36D11">
              <w:rPr>
                <w:rFonts w:ascii="Arial" w:hAnsi="Arial" w:cs="Arial"/>
                <w:lang w:val="hr-HR"/>
              </w:rPr>
              <w:t xml:space="preserve">, </w:t>
            </w:r>
          </w:p>
          <w:p w14:paraId="6D0F96D5" w14:textId="77777777" w:rsidR="00F37B9E" w:rsidRPr="00D36D11" w:rsidRDefault="00F37B9E" w:rsidP="00CE5463">
            <w:pPr>
              <w:pStyle w:val="ListParagraph"/>
              <w:numPr>
                <w:ilvl w:val="0"/>
                <w:numId w:val="11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</w:t>
            </w:r>
            <w:r w:rsidR="00A33149" w:rsidRPr="00D36D11">
              <w:rPr>
                <w:rFonts w:ascii="Arial" w:hAnsi="Arial" w:cs="Arial"/>
                <w:lang w:val="hr-HR"/>
              </w:rPr>
              <w:t>bjasni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kako se mjeri veliki</w:t>
            </w:r>
            <w:r w:rsidRPr="00D36D11">
              <w:rPr>
                <w:rFonts w:ascii="Arial" w:hAnsi="Arial" w:cs="Arial"/>
                <w:lang w:val="hr-HR"/>
              </w:rPr>
              <w:t>,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a kako mali pr</w:t>
            </w:r>
            <w:r w:rsidRPr="00D36D11">
              <w:rPr>
                <w:rFonts w:ascii="Arial" w:hAnsi="Arial" w:cs="Arial"/>
                <w:lang w:val="hr-HR"/>
              </w:rPr>
              <w:t>omjer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navoja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15498CB1" w14:textId="77777777" w:rsidR="00F37B9E" w:rsidRPr="00D36D11" w:rsidRDefault="00F37B9E" w:rsidP="00CE5463">
            <w:pPr>
              <w:pStyle w:val="ListParagraph"/>
              <w:numPr>
                <w:ilvl w:val="0"/>
                <w:numId w:val="11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</w:t>
            </w:r>
            <w:r w:rsidR="00A33149" w:rsidRPr="00D36D11">
              <w:rPr>
                <w:rFonts w:ascii="Arial" w:hAnsi="Arial" w:cs="Arial"/>
                <w:lang w:val="hr-HR"/>
              </w:rPr>
              <w:t>abroj</w:t>
            </w:r>
            <w:r w:rsidRPr="00D36D11">
              <w:rPr>
                <w:rFonts w:ascii="Arial" w:hAnsi="Arial" w:cs="Arial"/>
                <w:lang w:val="hr-HR"/>
              </w:rPr>
              <w:t>ati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i objasni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kojim se metodama mjeri srednji pr</w:t>
            </w:r>
            <w:r w:rsidRPr="00D36D11">
              <w:rPr>
                <w:rFonts w:ascii="Arial" w:hAnsi="Arial" w:cs="Arial"/>
                <w:lang w:val="hr-HR"/>
              </w:rPr>
              <w:t>omjer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navoja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312665C6" w14:textId="77777777" w:rsidR="00F37B9E" w:rsidRPr="00D36D11" w:rsidRDefault="00F37B9E" w:rsidP="00CE5463">
            <w:pPr>
              <w:pStyle w:val="ListParagraph"/>
              <w:numPr>
                <w:ilvl w:val="0"/>
                <w:numId w:val="11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</w:t>
            </w:r>
            <w:r w:rsidR="00A33149" w:rsidRPr="00D36D11">
              <w:rPr>
                <w:rFonts w:ascii="Arial" w:hAnsi="Arial" w:cs="Arial"/>
                <w:lang w:val="hr-HR"/>
              </w:rPr>
              <w:t>bjasni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metodu mjerenja s tri žice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1BB033C5" w14:textId="272639E2" w:rsidR="00A33149" w:rsidRPr="00D36D11" w:rsidRDefault="00F37B9E" w:rsidP="00CE5463">
            <w:pPr>
              <w:pStyle w:val="ListParagraph"/>
              <w:numPr>
                <w:ilvl w:val="0"/>
                <w:numId w:val="114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</w:t>
            </w:r>
            <w:r w:rsidR="00A33149" w:rsidRPr="00D36D11">
              <w:rPr>
                <w:rFonts w:ascii="Arial" w:hAnsi="Arial" w:cs="Arial"/>
                <w:lang w:val="hr-HR"/>
              </w:rPr>
              <w:t>bjasni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mjerenje profila navoja optičkim putem i kontrolu profila navoja</w:t>
            </w:r>
            <w:r w:rsidRPr="00D36D11">
              <w:rPr>
                <w:rFonts w:ascii="Arial" w:hAnsi="Arial" w:cs="Arial"/>
                <w:lang w:val="hr-HR"/>
              </w:rPr>
              <w:t>.</w:t>
            </w:r>
          </w:p>
          <w:p w14:paraId="51BEC643" w14:textId="77777777" w:rsidR="00A33149" w:rsidRPr="00D36D11" w:rsidRDefault="00A33149" w:rsidP="00822E50">
            <w:pPr>
              <w:rPr>
                <w:rFonts w:cs="Arial"/>
                <w:szCs w:val="22"/>
              </w:rPr>
            </w:pPr>
          </w:p>
          <w:p w14:paraId="1EC8CCF0" w14:textId="77777777" w:rsidR="00A33149" w:rsidRPr="00D36D11" w:rsidRDefault="00A33149" w:rsidP="00822E50">
            <w:pPr>
              <w:pStyle w:val="BodyText"/>
              <w:spacing w:after="0"/>
              <w:ind w:left="1257" w:right="-99" w:hanging="1257"/>
              <w:rPr>
                <w:rFonts w:cs="Arial"/>
                <w:b/>
                <w:iCs/>
                <w:szCs w:val="22"/>
                <w:u w:val="single"/>
              </w:rPr>
            </w:pPr>
            <w:r w:rsidRPr="00D36D11">
              <w:rPr>
                <w:rFonts w:cs="Arial"/>
                <w:b/>
                <w:bCs/>
                <w:szCs w:val="22"/>
              </w:rPr>
              <w:t xml:space="preserve">Jedinica 3. </w:t>
            </w:r>
            <w:r w:rsidRPr="00D36D11">
              <w:rPr>
                <w:rFonts w:cs="Arial"/>
                <w:b/>
                <w:iCs/>
                <w:szCs w:val="22"/>
              </w:rPr>
              <w:t>Mjerenje i kontrola parametara zupčanika</w:t>
            </w:r>
          </w:p>
          <w:p w14:paraId="186AC970" w14:textId="77777777" w:rsidR="00A33149" w:rsidRPr="00D36D11" w:rsidRDefault="00A33149" w:rsidP="00822E50">
            <w:pPr>
              <w:pStyle w:val="BodyText"/>
              <w:spacing w:after="0"/>
              <w:ind w:left="1257" w:right="-99" w:hanging="1257"/>
              <w:rPr>
                <w:rFonts w:cs="Arial"/>
                <w:b/>
                <w:iCs/>
                <w:szCs w:val="22"/>
                <w:u w:val="single"/>
              </w:rPr>
            </w:pPr>
          </w:p>
          <w:p w14:paraId="00874A41" w14:textId="77777777" w:rsidR="00F37B9E" w:rsidRPr="00D36D11" w:rsidRDefault="00F37B9E" w:rsidP="00F37B9E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 će biti sposoban:</w:t>
            </w:r>
          </w:p>
          <w:p w14:paraId="2AF81ECC" w14:textId="77777777" w:rsidR="00F37B9E" w:rsidRPr="00D36D11" w:rsidRDefault="00F37B9E" w:rsidP="00CE5463">
            <w:pPr>
              <w:pStyle w:val="ListParagraph"/>
              <w:numPr>
                <w:ilvl w:val="0"/>
                <w:numId w:val="11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z</w:t>
            </w:r>
            <w:r w:rsidR="00A33149" w:rsidRPr="00D36D11">
              <w:rPr>
                <w:rFonts w:ascii="Arial" w:hAnsi="Arial" w:cs="Arial"/>
                <w:lang w:val="hr-HR"/>
              </w:rPr>
              <w:t>na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razliku između kompleksne i tehnološke kontrole zupčanika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4AE87CCC" w14:textId="05CD1935" w:rsidR="00F37B9E" w:rsidRPr="00D36D11" w:rsidRDefault="00F37B9E" w:rsidP="00CE5463">
            <w:pPr>
              <w:pStyle w:val="ListParagraph"/>
              <w:numPr>
                <w:ilvl w:val="0"/>
                <w:numId w:val="11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</w:t>
            </w:r>
            <w:r w:rsidR="00A33149" w:rsidRPr="00D36D11">
              <w:rPr>
                <w:rFonts w:ascii="Arial" w:hAnsi="Arial" w:cs="Arial"/>
                <w:lang w:val="hr-HR"/>
              </w:rPr>
              <w:t>bjasni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</w:t>
            </w:r>
            <w:r w:rsidRPr="00D36D11">
              <w:rPr>
                <w:rFonts w:ascii="Arial" w:hAnsi="Arial" w:cs="Arial"/>
                <w:lang w:val="hr-HR"/>
              </w:rPr>
              <w:t>načelo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mjerenja širine međuzub</w:t>
            </w:r>
            <w:r w:rsidR="00B07436" w:rsidRPr="00D36D11">
              <w:rPr>
                <w:rFonts w:ascii="Arial" w:hAnsi="Arial" w:cs="Arial"/>
                <w:lang w:val="hr-HR"/>
              </w:rPr>
              <w:t>lj</w:t>
            </w:r>
            <w:r w:rsidR="00A33149" w:rsidRPr="00D36D11">
              <w:rPr>
                <w:rFonts w:ascii="Arial" w:hAnsi="Arial" w:cs="Arial"/>
                <w:lang w:val="hr-HR"/>
              </w:rPr>
              <w:t>a</w:t>
            </w:r>
          </w:p>
          <w:p w14:paraId="314A566B" w14:textId="22A08B0E" w:rsidR="00F37B9E" w:rsidRPr="00D36D11" w:rsidRDefault="00F37B9E" w:rsidP="00CE5463">
            <w:pPr>
              <w:pStyle w:val="ListParagraph"/>
              <w:numPr>
                <w:ilvl w:val="0"/>
                <w:numId w:val="11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z</w:t>
            </w:r>
            <w:r w:rsidR="00A33149" w:rsidRPr="00D36D11">
              <w:rPr>
                <w:rFonts w:ascii="Arial" w:hAnsi="Arial" w:cs="Arial"/>
                <w:lang w:val="hr-HR"/>
              </w:rPr>
              <w:t>na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kako se mjeri deb</w:t>
            </w:r>
            <w:r w:rsidR="00B07436" w:rsidRPr="00D36D11">
              <w:rPr>
                <w:rFonts w:ascii="Arial" w:hAnsi="Arial" w:cs="Arial"/>
                <w:lang w:val="hr-HR"/>
              </w:rPr>
              <w:t>lj</w:t>
            </w:r>
            <w:r w:rsidR="00A33149" w:rsidRPr="00D36D11">
              <w:rPr>
                <w:rFonts w:ascii="Arial" w:hAnsi="Arial" w:cs="Arial"/>
                <w:lang w:val="hr-HR"/>
              </w:rPr>
              <w:t>ina zuba zupčanika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52687BFD" w14:textId="77777777" w:rsidR="00F37B9E" w:rsidRPr="00D36D11" w:rsidRDefault="00F37B9E" w:rsidP="00CE5463">
            <w:pPr>
              <w:pStyle w:val="ListParagraph"/>
              <w:numPr>
                <w:ilvl w:val="0"/>
                <w:numId w:val="11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</w:t>
            </w:r>
            <w:r w:rsidR="00A33149" w:rsidRPr="00D36D11">
              <w:rPr>
                <w:rFonts w:ascii="Arial" w:hAnsi="Arial" w:cs="Arial"/>
                <w:lang w:val="hr-HR"/>
              </w:rPr>
              <w:t>bjasni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mjerenje razmaka preko zubaca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5A83A139" w14:textId="77777777" w:rsidR="00F37B9E" w:rsidRPr="00D36D11" w:rsidRDefault="00F37B9E" w:rsidP="00CE5463">
            <w:pPr>
              <w:pStyle w:val="ListParagraph"/>
              <w:numPr>
                <w:ilvl w:val="0"/>
                <w:numId w:val="11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</w:t>
            </w:r>
            <w:r w:rsidR="00A33149" w:rsidRPr="00D36D11">
              <w:rPr>
                <w:rFonts w:ascii="Arial" w:hAnsi="Arial" w:cs="Arial"/>
                <w:lang w:val="hr-HR"/>
              </w:rPr>
              <w:t>ozna</w:t>
            </w:r>
            <w:r w:rsidRPr="00D36D11">
              <w:rPr>
                <w:rFonts w:ascii="Arial" w:hAnsi="Arial" w:cs="Arial"/>
                <w:lang w:val="hr-HR"/>
              </w:rPr>
              <w:t>vati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vrste koraka zuba zupčanika i </w:t>
            </w:r>
            <w:r w:rsidRPr="00D36D11">
              <w:rPr>
                <w:rFonts w:ascii="Arial" w:hAnsi="Arial" w:cs="Arial"/>
                <w:lang w:val="hr-HR"/>
              </w:rPr>
              <w:t>načelo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njihovog mjerenja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3644ED82" w14:textId="28A61B3F" w:rsidR="00A33149" w:rsidRPr="00D36D11" w:rsidRDefault="00F37B9E" w:rsidP="00CE5463">
            <w:pPr>
              <w:pStyle w:val="ListParagraph"/>
              <w:numPr>
                <w:ilvl w:val="0"/>
                <w:numId w:val="115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</w:t>
            </w:r>
            <w:r w:rsidR="00A33149" w:rsidRPr="00D36D11">
              <w:rPr>
                <w:rFonts w:ascii="Arial" w:hAnsi="Arial" w:cs="Arial"/>
                <w:lang w:val="hr-HR"/>
              </w:rPr>
              <w:t>bjasni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način izvođenja kompleksne kontrole zupčanika</w:t>
            </w:r>
            <w:r w:rsidRPr="00D36D11">
              <w:rPr>
                <w:rFonts w:ascii="Arial" w:hAnsi="Arial" w:cs="Arial"/>
                <w:lang w:val="hr-HR"/>
              </w:rPr>
              <w:t>.</w:t>
            </w:r>
          </w:p>
          <w:p w14:paraId="0D585BDD" w14:textId="77777777" w:rsidR="00A33149" w:rsidRPr="00D36D11" w:rsidRDefault="00A33149" w:rsidP="00822E50">
            <w:pPr>
              <w:ind w:left="135" w:hanging="135"/>
              <w:rPr>
                <w:rFonts w:cs="Arial"/>
                <w:szCs w:val="22"/>
              </w:rPr>
            </w:pPr>
          </w:p>
          <w:p w14:paraId="11C8D347" w14:textId="77777777" w:rsidR="00A33149" w:rsidRPr="00D36D11" w:rsidRDefault="00A33149" w:rsidP="00822E50">
            <w:pPr>
              <w:ind w:left="135" w:hanging="135"/>
              <w:rPr>
                <w:rFonts w:cs="Arial"/>
                <w:szCs w:val="22"/>
              </w:rPr>
            </w:pPr>
          </w:p>
          <w:p w14:paraId="605E01CA" w14:textId="75334363" w:rsidR="00A33149" w:rsidRPr="00D36D11" w:rsidRDefault="00A33149" w:rsidP="00822E50">
            <w:pPr>
              <w:pStyle w:val="BodyText"/>
              <w:spacing w:after="0"/>
              <w:ind w:left="1070" w:right="-99" w:hanging="1070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Jedinica 4.</w:t>
            </w:r>
            <w:r w:rsidR="00F37B9E" w:rsidRPr="00D36D11">
              <w:rPr>
                <w:rFonts w:cs="Arial"/>
                <w:b/>
                <w:bCs/>
                <w:szCs w:val="22"/>
              </w:rPr>
              <w:t xml:space="preserve"> </w:t>
            </w:r>
            <w:r w:rsidRPr="00D36D11">
              <w:rPr>
                <w:rFonts w:cs="Arial"/>
                <w:b/>
                <w:iCs/>
                <w:szCs w:val="22"/>
              </w:rPr>
              <w:t xml:space="preserve">Mjerenje hrapavosti i </w:t>
            </w:r>
            <w:r w:rsidR="00F37B9E" w:rsidRPr="00D36D11">
              <w:rPr>
                <w:rFonts w:cs="Arial"/>
                <w:b/>
                <w:iCs/>
                <w:szCs w:val="22"/>
              </w:rPr>
              <w:t xml:space="preserve">glatkoće </w:t>
            </w:r>
            <w:r w:rsidRPr="00D36D11">
              <w:rPr>
                <w:rFonts w:cs="Arial"/>
                <w:b/>
                <w:iCs/>
                <w:szCs w:val="22"/>
              </w:rPr>
              <w:t>površina</w:t>
            </w:r>
          </w:p>
          <w:p w14:paraId="458CA1E4" w14:textId="77777777" w:rsidR="00F37B9E" w:rsidRPr="00D36D11" w:rsidRDefault="00F37B9E" w:rsidP="00F37B9E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 će biti sposoban:</w:t>
            </w:r>
          </w:p>
          <w:p w14:paraId="074F9B5A" w14:textId="77777777" w:rsidR="00F37B9E" w:rsidRPr="00D36D11" w:rsidRDefault="00F37B9E" w:rsidP="00CE5463">
            <w:pPr>
              <w:pStyle w:val="ListParagraph"/>
              <w:numPr>
                <w:ilvl w:val="0"/>
                <w:numId w:val="116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z</w:t>
            </w:r>
            <w:r w:rsidR="00A33149" w:rsidRPr="00D36D11">
              <w:rPr>
                <w:rFonts w:ascii="Arial" w:hAnsi="Arial" w:cs="Arial"/>
                <w:lang w:val="hr-HR"/>
              </w:rPr>
              <w:t>na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nabrojati i objasniti parametre hrapavosti površina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6128D3C2" w14:textId="77777777" w:rsidR="00F37B9E" w:rsidRPr="00D36D11" w:rsidRDefault="00F37B9E" w:rsidP="00CE5463">
            <w:pPr>
              <w:pStyle w:val="ListParagraph"/>
              <w:numPr>
                <w:ilvl w:val="0"/>
                <w:numId w:val="116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</w:t>
            </w:r>
            <w:r w:rsidR="00A33149" w:rsidRPr="00D36D11">
              <w:rPr>
                <w:rFonts w:ascii="Arial" w:hAnsi="Arial" w:cs="Arial"/>
                <w:lang w:val="hr-HR"/>
              </w:rPr>
              <w:t>abroj</w:t>
            </w:r>
            <w:r w:rsidRPr="00D36D11">
              <w:rPr>
                <w:rFonts w:ascii="Arial" w:hAnsi="Arial" w:cs="Arial"/>
                <w:lang w:val="hr-HR"/>
              </w:rPr>
              <w:t>ati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kriterij</w:t>
            </w:r>
            <w:r w:rsidRPr="00D36D11">
              <w:rPr>
                <w:rFonts w:ascii="Arial" w:hAnsi="Arial" w:cs="Arial"/>
                <w:lang w:val="hr-HR"/>
              </w:rPr>
              <w:t>e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za ocjenu hrapavosti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7139ED76" w14:textId="77777777" w:rsidR="00F37B9E" w:rsidRPr="00D36D11" w:rsidRDefault="00F37B9E" w:rsidP="00CE5463">
            <w:pPr>
              <w:pStyle w:val="ListParagraph"/>
              <w:numPr>
                <w:ilvl w:val="0"/>
                <w:numId w:val="116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</w:t>
            </w:r>
            <w:r w:rsidR="00A33149" w:rsidRPr="00D36D11">
              <w:rPr>
                <w:rFonts w:ascii="Arial" w:hAnsi="Arial" w:cs="Arial"/>
                <w:lang w:val="hr-HR"/>
              </w:rPr>
              <w:t>bjasni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metode mjerenja hrapavosti i </w:t>
            </w:r>
            <w:r w:rsidRPr="00D36D11">
              <w:rPr>
                <w:rFonts w:ascii="Arial" w:hAnsi="Arial" w:cs="Arial"/>
                <w:lang w:val="hr-HR"/>
              </w:rPr>
              <w:t>glatkoće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površina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5BDEF6DF" w14:textId="77777777" w:rsidR="00F37B9E" w:rsidRPr="00D36D11" w:rsidRDefault="00F37B9E" w:rsidP="00CE5463">
            <w:pPr>
              <w:pStyle w:val="ListParagraph"/>
              <w:numPr>
                <w:ilvl w:val="0"/>
                <w:numId w:val="116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z</w:t>
            </w:r>
            <w:r w:rsidR="00A33149" w:rsidRPr="00D36D11">
              <w:rPr>
                <w:rFonts w:ascii="Arial" w:hAnsi="Arial" w:cs="Arial"/>
                <w:lang w:val="hr-HR"/>
              </w:rPr>
              <w:t>na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izvršiti podjelu metoda «mjerenja i kontrole oblika i položaja» i nabrojati najčešće greške oblika i položaja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2241343F" w14:textId="3DE57548" w:rsidR="00A33149" w:rsidRPr="00D36D11" w:rsidRDefault="00F37B9E" w:rsidP="00CE5463">
            <w:pPr>
              <w:pStyle w:val="ListParagraph"/>
              <w:numPr>
                <w:ilvl w:val="0"/>
                <w:numId w:val="116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z</w:t>
            </w:r>
            <w:r w:rsidR="00A33149" w:rsidRPr="00D36D11">
              <w:rPr>
                <w:rFonts w:ascii="Arial" w:hAnsi="Arial" w:cs="Arial"/>
                <w:lang w:val="hr-HR"/>
              </w:rPr>
              <w:t>na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objasniti metode mjerenja i kontrole </w:t>
            </w:r>
            <w:r w:rsidR="00472A15" w:rsidRPr="00D36D11">
              <w:rPr>
                <w:rFonts w:ascii="Arial" w:hAnsi="Arial" w:cs="Arial"/>
                <w:lang w:val="hr-HR"/>
              </w:rPr>
              <w:t>oblika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i položaja površine</w:t>
            </w:r>
            <w:r w:rsidRPr="00D36D11">
              <w:rPr>
                <w:rFonts w:ascii="Arial" w:hAnsi="Arial" w:cs="Arial"/>
                <w:lang w:val="hr-HR"/>
              </w:rPr>
              <w:t>.</w:t>
            </w:r>
          </w:p>
          <w:p w14:paraId="3A7E1374" w14:textId="77777777" w:rsidR="00A33149" w:rsidRPr="00D36D11" w:rsidRDefault="00A33149" w:rsidP="00822E50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bCs/>
                <w:szCs w:val="22"/>
              </w:rPr>
              <w:t xml:space="preserve">      </w:t>
            </w:r>
          </w:p>
          <w:p w14:paraId="11BD1652" w14:textId="090B44A8" w:rsidR="00A33149" w:rsidRPr="00D36D11" w:rsidRDefault="00A33149" w:rsidP="00822E50">
            <w:pPr>
              <w:pStyle w:val="BodyText"/>
              <w:spacing w:after="0"/>
              <w:ind w:left="1257" w:right="-99" w:hanging="1257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 xml:space="preserve">Jedinica 5. </w:t>
            </w:r>
            <w:r w:rsidRPr="00D36D11">
              <w:rPr>
                <w:rFonts w:cs="Arial"/>
                <w:b/>
                <w:iCs/>
                <w:szCs w:val="22"/>
              </w:rPr>
              <w:t>Obi</w:t>
            </w:r>
            <w:r w:rsidR="00B07436" w:rsidRPr="00D36D11">
              <w:rPr>
                <w:rFonts w:cs="Arial"/>
                <w:b/>
                <w:iCs/>
                <w:szCs w:val="22"/>
              </w:rPr>
              <w:t>lj</w:t>
            </w:r>
            <w:r w:rsidR="00CD081B" w:rsidRPr="00D36D11">
              <w:rPr>
                <w:rFonts w:cs="Arial"/>
                <w:b/>
                <w:iCs/>
                <w:szCs w:val="22"/>
              </w:rPr>
              <w:t>ežja kvalitete</w:t>
            </w:r>
            <w:r w:rsidRPr="00D36D11">
              <w:rPr>
                <w:rFonts w:cs="Arial"/>
                <w:b/>
                <w:iCs/>
                <w:szCs w:val="22"/>
              </w:rPr>
              <w:t xml:space="preserve"> proizvoda i organizacija kontrole kvaliteta</w:t>
            </w:r>
          </w:p>
          <w:p w14:paraId="446E05A4" w14:textId="77777777" w:rsidR="00F37B9E" w:rsidRPr="00D36D11" w:rsidRDefault="00F37B9E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Učenik će biti sposoban:</w:t>
            </w:r>
          </w:p>
          <w:p w14:paraId="6893DCAC" w14:textId="77777777" w:rsidR="00F37B9E" w:rsidRPr="00D36D11" w:rsidRDefault="00F37B9E" w:rsidP="00CE5463">
            <w:pPr>
              <w:pStyle w:val="ListParagraph"/>
              <w:numPr>
                <w:ilvl w:val="0"/>
                <w:numId w:val="117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z</w:t>
            </w:r>
            <w:r w:rsidR="00A33149" w:rsidRPr="00D36D11">
              <w:rPr>
                <w:rFonts w:ascii="Arial" w:hAnsi="Arial" w:cs="Arial"/>
                <w:lang w:val="hr-HR"/>
              </w:rPr>
              <w:t>na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defini</w:t>
            </w:r>
            <w:r w:rsidRPr="00D36D11">
              <w:rPr>
                <w:rFonts w:ascii="Arial" w:hAnsi="Arial" w:cs="Arial"/>
                <w:lang w:val="hr-HR"/>
              </w:rPr>
              <w:t>rati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kvalitet</w:t>
            </w:r>
            <w:r w:rsidRPr="00D36D11">
              <w:rPr>
                <w:rFonts w:ascii="Arial" w:hAnsi="Arial" w:cs="Arial"/>
                <w:lang w:val="hr-HR"/>
              </w:rPr>
              <w:t>u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proizvoda</w:t>
            </w:r>
            <w:r w:rsidRPr="00D36D11">
              <w:rPr>
                <w:rFonts w:ascii="Arial" w:hAnsi="Arial" w:cs="Arial"/>
                <w:lang w:val="hr-HR"/>
              </w:rPr>
              <w:t xml:space="preserve">, </w:t>
            </w:r>
          </w:p>
          <w:p w14:paraId="509C500A" w14:textId="77777777" w:rsidR="00F37B9E" w:rsidRPr="00D36D11" w:rsidRDefault="00F37B9E" w:rsidP="00CE5463">
            <w:pPr>
              <w:pStyle w:val="ListParagraph"/>
              <w:numPr>
                <w:ilvl w:val="0"/>
                <w:numId w:val="117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</w:t>
            </w:r>
            <w:r w:rsidR="00A33149" w:rsidRPr="00D36D11">
              <w:rPr>
                <w:rFonts w:ascii="Arial" w:hAnsi="Arial" w:cs="Arial"/>
                <w:lang w:val="hr-HR"/>
              </w:rPr>
              <w:t>bjasni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kako</w:t>
            </w:r>
            <w:r w:rsidRPr="00D36D11">
              <w:rPr>
                <w:rFonts w:ascii="Arial" w:hAnsi="Arial" w:cs="Arial"/>
                <w:lang w:val="hr-HR"/>
              </w:rPr>
              <w:t xml:space="preserve"> utječe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kvalitet</w:t>
            </w:r>
            <w:r w:rsidRPr="00D36D11">
              <w:rPr>
                <w:rFonts w:ascii="Arial" w:hAnsi="Arial" w:cs="Arial"/>
                <w:lang w:val="hr-HR"/>
              </w:rPr>
              <w:t>a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mjernih sredstava na ostvaren</w:t>
            </w:r>
            <w:r w:rsidRPr="00D36D11">
              <w:rPr>
                <w:rFonts w:ascii="Arial" w:hAnsi="Arial" w:cs="Arial"/>
                <w:lang w:val="hr-HR"/>
              </w:rPr>
              <w:t>u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kvalitet</w:t>
            </w:r>
            <w:r w:rsidRPr="00D36D11">
              <w:rPr>
                <w:rFonts w:ascii="Arial" w:hAnsi="Arial" w:cs="Arial"/>
                <w:lang w:val="hr-HR"/>
              </w:rPr>
              <w:t>u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proizvoda</w:t>
            </w:r>
            <w:r w:rsidRPr="00D36D11">
              <w:rPr>
                <w:rFonts w:ascii="Arial" w:hAnsi="Arial" w:cs="Arial"/>
                <w:lang w:val="hr-HR"/>
              </w:rPr>
              <w:t xml:space="preserve">, </w:t>
            </w:r>
          </w:p>
          <w:p w14:paraId="1895DA6F" w14:textId="47E99703" w:rsidR="00F37B9E" w:rsidRPr="00D36D11" w:rsidRDefault="00F37B9E" w:rsidP="00CE5463">
            <w:pPr>
              <w:pStyle w:val="ListParagraph"/>
              <w:numPr>
                <w:ilvl w:val="0"/>
                <w:numId w:val="117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</w:t>
            </w:r>
            <w:r w:rsidR="00A33149" w:rsidRPr="00D36D11">
              <w:rPr>
                <w:rFonts w:ascii="Arial" w:hAnsi="Arial" w:cs="Arial"/>
                <w:lang w:val="hr-HR"/>
              </w:rPr>
              <w:t>ozna</w:t>
            </w:r>
            <w:r w:rsidRPr="00D36D11">
              <w:rPr>
                <w:rFonts w:ascii="Arial" w:hAnsi="Arial" w:cs="Arial"/>
                <w:lang w:val="hr-HR"/>
              </w:rPr>
              <w:t>vati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dokumentaciju kojom s</w:t>
            </w:r>
            <w:r w:rsidRPr="00D36D11">
              <w:rPr>
                <w:rFonts w:ascii="Arial" w:hAnsi="Arial" w:cs="Arial"/>
                <w:lang w:val="hr-HR"/>
              </w:rPr>
              <w:t>e definira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kvalitet</w:t>
            </w:r>
            <w:r w:rsidRPr="00D36D11">
              <w:rPr>
                <w:rFonts w:ascii="Arial" w:hAnsi="Arial" w:cs="Arial"/>
                <w:lang w:val="hr-HR"/>
              </w:rPr>
              <w:t>a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proizvoda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3F08FE0A" w14:textId="77777777" w:rsidR="00F37B9E" w:rsidRPr="00D36D11" w:rsidRDefault="00F37B9E" w:rsidP="00CE5463">
            <w:pPr>
              <w:pStyle w:val="ListParagraph"/>
              <w:numPr>
                <w:ilvl w:val="0"/>
                <w:numId w:val="117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z</w:t>
            </w:r>
            <w:r w:rsidR="00A33149" w:rsidRPr="00D36D11">
              <w:rPr>
                <w:rFonts w:ascii="Arial" w:hAnsi="Arial" w:cs="Arial"/>
                <w:lang w:val="hr-HR"/>
              </w:rPr>
              <w:t>na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metode kojima se može ut</w:t>
            </w:r>
            <w:r w:rsidRPr="00D36D11">
              <w:rPr>
                <w:rFonts w:ascii="Arial" w:hAnsi="Arial" w:cs="Arial"/>
                <w:lang w:val="hr-HR"/>
              </w:rPr>
              <w:t>je</w:t>
            </w:r>
            <w:r w:rsidR="00A33149" w:rsidRPr="00D36D11">
              <w:rPr>
                <w:rFonts w:ascii="Arial" w:hAnsi="Arial" w:cs="Arial"/>
                <w:lang w:val="hr-HR"/>
              </w:rPr>
              <w:t>cati na smanjenje nepotrebnih troškova u procesu stvaranja kvalitet</w:t>
            </w:r>
            <w:r w:rsidRPr="00D36D11">
              <w:rPr>
                <w:rFonts w:ascii="Arial" w:hAnsi="Arial" w:cs="Arial"/>
                <w:lang w:val="hr-HR"/>
              </w:rPr>
              <w:t>e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proizvoda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12A9C8AE" w14:textId="77777777" w:rsidR="00F37B9E" w:rsidRPr="00D36D11" w:rsidRDefault="00F37B9E" w:rsidP="00CE5463">
            <w:pPr>
              <w:pStyle w:val="ListParagraph"/>
              <w:numPr>
                <w:ilvl w:val="0"/>
                <w:numId w:val="117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</w:t>
            </w:r>
            <w:r w:rsidR="00A33149" w:rsidRPr="00D36D11">
              <w:rPr>
                <w:rFonts w:ascii="Arial" w:hAnsi="Arial" w:cs="Arial"/>
                <w:lang w:val="hr-HR"/>
              </w:rPr>
              <w:t>bjasni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koj</w:t>
            </w:r>
            <w:r w:rsidRPr="00D36D11">
              <w:rPr>
                <w:rFonts w:ascii="Arial" w:hAnsi="Arial" w:cs="Arial"/>
                <w:lang w:val="hr-HR"/>
              </w:rPr>
              <w:t>a su obilježja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stop</w:t>
            </w:r>
            <w:r w:rsidRPr="00D36D11">
              <w:rPr>
                <w:rFonts w:ascii="Arial" w:hAnsi="Arial" w:cs="Arial"/>
                <w:lang w:val="hr-HR"/>
              </w:rPr>
              <w:t>ostotne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i statističke kontrole kvalitet</w:t>
            </w:r>
            <w:r w:rsidRPr="00D36D11">
              <w:rPr>
                <w:rFonts w:ascii="Arial" w:hAnsi="Arial" w:cs="Arial"/>
                <w:lang w:val="hr-HR"/>
              </w:rPr>
              <w:t xml:space="preserve">e, </w:t>
            </w:r>
          </w:p>
          <w:p w14:paraId="2BD035A6" w14:textId="77777777" w:rsidR="00F37B9E" w:rsidRPr="00D36D11" w:rsidRDefault="00F37B9E" w:rsidP="00CE5463">
            <w:pPr>
              <w:pStyle w:val="ListParagraph"/>
              <w:numPr>
                <w:ilvl w:val="0"/>
                <w:numId w:val="117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</w:t>
            </w:r>
            <w:r w:rsidR="00A33149" w:rsidRPr="00D36D11">
              <w:rPr>
                <w:rFonts w:ascii="Arial" w:hAnsi="Arial" w:cs="Arial"/>
                <w:lang w:val="hr-HR"/>
              </w:rPr>
              <w:t>bjasni</w:t>
            </w:r>
            <w:r w:rsidRPr="00D36D11">
              <w:rPr>
                <w:rFonts w:ascii="Arial" w:hAnsi="Arial" w:cs="Arial"/>
                <w:lang w:val="hr-HR"/>
              </w:rPr>
              <w:t>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na </w:t>
            </w:r>
            <w:r w:rsidRPr="00D36D11">
              <w:rPr>
                <w:rFonts w:ascii="Arial" w:hAnsi="Arial" w:cs="Arial"/>
                <w:lang w:val="hr-HR"/>
              </w:rPr>
              <w:t>temelju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čega se vrši izbor kontrole kvaliteta</w:t>
            </w:r>
            <w:r w:rsidRPr="00D36D11">
              <w:rPr>
                <w:rFonts w:ascii="Arial" w:hAnsi="Arial" w:cs="Arial"/>
                <w:lang w:val="hr-HR"/>
              </w:rPr>
              <w:t>,</w:t>
            </w:r>
          </w:p>
          <w:p w14:paraId="182C74E5" w14:textId="4272CFFE" w:rsidR="00A33149" w:rsidRPr="00D36D11" w:rsidRDefault="00F37B9E" w:rsidP="00CE5463">
            <w:pPr>
              <w:pStyle w:val="ListParagraph"/>
              <w:numPr>
                <w:ilvl w:val="0"/>
                <w:numId w:val="117"/>
              </w:numPr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</w:t>
            </w:r>
            <w:r w:rsidR="00A33149" w:rsidRPr="00D36D11">
              <w:rPr>
                <w:rFonts w:ascii="Arial" w:hAnsi="Arial" w:cs="Arial"/>
                <w:lang w:val="hr-HR"/>
              </w:rPr>
              <w:t>abroj</w:t>
            </w:r>
            <w:r w:rsidRPr="00D36D11">
              <w:rPr>
                <w:rFonts w:ascii="Arial" w:hAnsi="Arial" w:cs="Arial"/>
                <w:lang w:val="hr-HR"/>
              </w:rPr>
              <w:t>ati</w:t>
            </w:r>
            <w:r w:rsidR="00A33149" w:rsidRPr="00D36D11">
              <w:rPr>
                <w:rFonts w:ascii="Arial" w:hAnsi="Arial" w:cs="Arial"/>
                <w:lang w:val="hr-HR"/>
              </w:rPr>
              <w:t xml:space="preserve"> zadatke službe za kontrolu kvalitet</w:t>
            </w:r>
            <w:r w:rsidRPr="00D36D11">
              <w:rPr>
                <w:rFonts w:ascii="Arial" w:hAnsi="Arial" w:cs="Arial"/>
                <w:lang w:val="hr-HR"/>
              </w:rPr>
              <w:t>e.</w:t>
            </w:r>
          </w:p>
          <w:p w14:paraId="1947AE69" w14:textId="77777777" w:rsidR="00A33149" w:rsidRPr="00D36D11" w:rsidRDefault="00A33149" w:rsidP="00822E50">
            <w:pPr>
              <w:rPr>
                <w:rFonts w:cs="Arial"/>
                <w:szCs w:val="22"/>
              </w:rPr>
            </w:pPr>
          </w:p>
          <w:p w14:paraId="7C8D22BF" w14:textId="2BCE02A1" w:rsidR="00584093" w:rsidRPr="00D36D11" w:rsidRDefault="00584093" w:rsidP="00822E50">
            <w:pPr>
              <w:rPr>
                <w:rFonts w:cs="Arial"/>
                <w:szCs w:val="22"/>
              </w:rPr>
            </w:pPr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4D7AE402" w14:textId="77777777" w:rsidR="00A33149" w:rsidRPr="00D36D11" w:rsidRDefault="00A33149" w:rsidP="00822E50">
            <w:pPr>
              <w:ind w:left="249" w:hanging="249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lastRenderedPageBreak/>
              <w:t xml:space="preserve"> </w:t>
            </w:r>
          </w:p>
          <w:p w14:paraId="7E8A0CD8" w14:textId="77777777" w:rsidR="00A33149" w:rsidRPr="00D36D11" w:rsidRDefault="00A33149" w:rsidP="00822E50">
            <w:pPr>
              <w:ind w:left="249" w:hanging="249"/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 1</w:t>
            </w:r>
            <w:r w:rsidRPr="00D36D11">
              <w:rPr>
                <w:rFonts w:cs="Arial"/>
                <w:szCs w:val="22"/>
              </w:rPr>
              <w:t>.</w:t>
            </w:r>
          </w:p>
          <w:p w14:paraId="28EFAFCE" w14:textId="77777777" w:rsidR="00F37B9E" w:rsidRPr="00D36D11" w:rsidRDefault="00F37B9E" w:rsidP="00F37B9E">
            <w:pPr>
              <w:rPr>
                <w:rFonts w:cs="Arial"/>
                <w:szCs w:val="22"/>
              </w:rPr>
            </w:pPr>
          </w:p>
          <w:p w14:paraId="111BBECC" w14:textId="68E8F1AE" w:rsidR="00A33149" w:rsidRPr="00D36D11" w:rsidRDefault="00A33149" w:rsidP="00F37B9E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će koristiti grafofolije i p</w:t>
            </w:r>
            <w:r w:rsidR="00F37B9E" w:rsidRPr="00D36D11">
              <w:rPr>
                <w:rFonts w:cs="Arial"/>
                <w:szCs w:val="22"/>
              </w:rPr>
              <w:t xml:space="preserve">lakate. </w:t>
            </w:r>
          </w:p>
          <w:p w14:paraId="70734331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10E599A7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5344500B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7EBF8E8F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15CCF89E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736A71D4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559DC734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20EFF307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304B24EB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4DD408E3" w14:textId="77777777" w:rsidR="00A33149" w:rsidRPr="00D36D11" w:rsidRDefault="00A33149" w:rsidP="00822E50">
            <w:pPr>
              <w:ind w:left="249" w:hanging="249"/>
              <w:rPr>
                <w:rFonts w:cs="Arial"/>
                <w:b/>
                <w:bCs/>
                <w:szCs w:val="22"/>
              </w:rPr>
            </w:pPr>
          </w:p>
          <w:p w14:paraId="5A65CB2C" w14:textId="77777777" w:rsidR="00A33149" w:rsidRPr="00D36D11" w:rsidRDefault="00A33149" w:rsidP="00822E50">
            <w:pPr>
              <w:ind w:left="249" w:hanging="249"/>
              <w:rPr>
                <w:rFonts w:cs="Arial"/>
                <w:b/>
                <w:bCs/>
                <w:szCs w:val="22"/>
              </w:rPr>
            </w:pPr>
          </w:p>
          <w:p w14:paraId="0E30479B" w14:textId="77777777" w:rsidR="00A33149" w:rsidRPr="00D36D11" w:rsidRDefault="00A33149" w:rsidP="00822E50">
            <w:pPr>
              <w:ind w:left="249" w:hanging="249"/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 xml:space="preserve">Jedinica 2. </w:t>
            </w:r>
          </w:p>
          <w:p w14:paraId="6872280A" w14:textId="77777777" w:rsidR="00F37B9E" w:rsidRPr="00D36D11" w:rsidRDefault="00F37B9E" w:rsidP="00F37B9E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Nastavnik će koristiti grafofolije i plakate. </w:t>
            </w:r>
          </w:p>
          <w:p w14:paraId="36FADE39" w14:textId="77777777" w:rsidR="00F37B9E" w:rsidRPr="00D36D11" w:rsidRDefault="00F37B9E" w:rsidP="00F37B9E">
            <w:pPr>
              <w:rPr>
                <w:rFonts w:cs="Arial"/>
                <w:szCs w:val="22"/>
              </w:rPr>
            </w:pPr>
          </w:p>
          <w:p w14:paraId="0DC1684F" w14:textId="6F074741" w:rsidR="00A33149" w:rsidRPr="00D36D11" w:rsidRDefault="00D26033" w:rsidP="00F37B9E">
            <w:pPr>
              <w:rPr>
                <w:rFonts w:cs="Arial"/>
                <w:bCs/>
                <w:szCs w:val="22"/>
              </w:rPr>
            </w:pPr>
            <w:r w:rsidRPr="00D36D11">
              <w:rPr>
                <w:rFonts w:cs="Arial"/>
                <w:szCs w:val="22"/>
              </w:rPr>
              <w:t>Uraditi s</w:t>
            </w:r>
            <w:r w:rsidR="00A33149" w:rsidRPr="00D36D11">
              <w:rPr>
                <w:rFonts w:cs="Arial"/>
                <w:szCs w:val="22"/>
              </w:rPr>
              <w:t xml:space="preserve"> učenicima vježbu mjerenja različitih pr</w:t>
            </w:r>
            <w:r w:rsidR="00F37B9E" w:rsidRPr="00D36D11">
              <w:rPr>
                <w:rFonts w:cs="Arial"/>
                <w:szCs w:val="22"/>
              </w:rPr>
              <w:t>omjera</w:t>
            </w:r>
            <w:r w:rsidR="00A33149" w:rsidRPr="00D36D11">
              <w:rPr>
                <w:rFonts w:cs="Arial"/>
                <w:szCs w:val="22"/>
              </w:rPr>
              <w:t xml:space="preserve"> navoja raznim mjernim instrumentima</w:t>
            </w:r>
            <w:r w:rsidR="00F37B9E" w:rsidRPr="00D36D11">
              <w:rPr>
                <w:rFonts w:cs="Arial"/>
                <w:szCs w:val="22"/>
              </w:rPr>
              <w:t>.</w:t>
            </w:r>
          </w:p>
          <w:p w14:paraId="4FCB4570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4433B001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0DF3F9CC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63C2BC02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40B37BB5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409DA692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7B0C0461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1710F92C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0133D140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Jedinica 3.</w:t>
            </w:r>
          </w:p>
          <w:p w14:paraId="054570FE" w14:textId="77777777" w:rsidR="00F37B9E" w:rsidRPr="00D36D11" w:rsidRDefault="00F37B9E" w:rsidP="00F37B9E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Nastavnik će koristiti grafofolije i plakate. </w:t>
            </w:r>
          </w:p>
          <w:p w14:paraId="00154A75" w14:textId="77777777" w:rsidR="00F37B9E" w:rsidRPr="00D36D11" w:rsidRDefault="00F37B9E" w:rsidP="00F37B9E">
            <w:pPr>
              <w:rPr>
                <w:rFonts w:cs="Arial"/>
                <w:szCs w:val="22"/>
              </w:rPr>
            </w:pPr>
          </w:p>
          <w:p w14:paraId="60346F08" w14:textId="28632F2B" w:rsidR="00A33149" w:rsidRPr="00D36D11" w:rsidRDefault="00D26033" w:rsidP="00F37B9E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Uraditi s učenicima vježbu mjerenja </w:t>
            </w:r>
            <w:r w:rsidR="00A33149" w:rsidRPr="00D36D11">
              <w:rPr>
                <w:rFonts w:cs="Arial"/>
                <w:szCs w:val="22"/>
              </w:rPr>
              <w:t xml:space="preserve">razmaka preko zubaca </w:t>
            </w:r>
          </w:p>
          <w:p w14:paraId="569466CA" w14:textId="77777777" w:rsidR="00A33149" w:rsidRPr="00D36D11" w:rsidRDefault="00A33149" w:rsidP="00822E50">
            <w:pPr>
              <w:ind w:left="249" w:hanging="249"/>
              <w:rPr>
                <w:rFonts w:cs="Arial"/>
                <w:szCs w:val="22"/>
              </w:rPr>
            </w:pPr>
          </w:p>
          <w:p w14:paraId="163827E8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035F9E91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0652C565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306B6751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23676E09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51F5206B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43E977D8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6EA7848A" w14:textId="77777777" w:rsidR="00A33149" w:rsidRPr="00D36D11" w:rsidRDefault="00A33149" w:rsidP="00822E50">
            <w:pPr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 xml:space="preserve"> </w:t>
            </w:r>
          </w:p>
          <w:p w14:paraId="2B9491A1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Jedinica 4.</w:t>
            </w:r>
          </w:p>
          <w:p w14:paraId="3FABC7D9" w14:textId="77777777" w:rsidR="00F37B9E" w:rsidRPr="00D36D11" w:rsidRDefault="00F37B9E" w:rsidP="00F37B9E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Nastavnik će koristiti grafofolije i plakate. </w:t>
            </w:r>
          </w:p>
          <w:p w14:paraId="063542C9" w14:textId="77777777" w:rsidR="00A33149" w:rsidRPr="00D36D11" w:rsidRDefault="00A33149" w:rsidP="00822E50">
            <w:pPr>
              <w:ind w:left="249" w:hanging="249"/>
              <w:rPr>
                <w:rFonts w:cs="Arial"/>
                <w:szCs w:val="22"/>
              </w:rPr>
            </w:pPr>
          </w:p>
          <w:p w14:paraId="444FBA36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41A7955D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5519F244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5F70009B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66D41558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7143C568" w14:textId="77777777" w:rsidR="00A33149" w:rsidRPr="00D36D11" w:rsidRDefault="00A33149" w:rsidP="00822E50">
            <w:pPr>
              <w:ind w:left="249" w:hanging="249"/>
              <w:rPr>
                <w:rFonts w:cs="Arial"/>
                <w:bCs/>
                <w:szCs w:val="22"/>
              </w:rPr>
            </w:pPr>
          </w:p>
          <w:p w14:paraId="4FF90AF6" w14:textId="77777777" w:rsidR="00A33149" w:rsidRPr="00D36D11" w:rsidRDefault="00A33149" w:rsidP="00822E50">
            <w:pPr>
              <w:rPr>
                <w:rFonts w:cs="Arial"/>
                <w:bCs/>
                <w:szCs w:val="22"/>
              </w:rPr>
            </w:pPr>
          </w:p>
          <w:p w14:paraId="202653AA" w14:textId="77777777" w:rsidR="00A33149" w:rsidRPr="00D36D11" w:rsidRDefault="00A33149" w:rsidP="00822E50">
            <w:pPr>
              <w:ind w:left="249" w:hanging="249"/>
              <w:rPr>
                <w:rFonts w:cs="Arial"/>
                <w:b/>
                <w:bCs/>
                <w:szCs w:val="22"/>
              </w:rPr>
            </w:pPr>
          </w:p>
          <w:p w14:paraId="7964617E" w14:textId="77777777" w:rsidR="00A33149" w:rsidRPr="00D36D11" w:rsidRDefault="00A33149" w:rsidP="00822E50">
            <w:pPr>
              <w:ind w:left="249" w:hanging="249"/>
              <w:rPr>
                <w:rFonts w:cs="Arial"/>
                <w:b/>
                <w:bCs/>
                <w:szCs w:val="22"/>
              </w:rPr>
            </w:pPr>
          </w:p>
          <w:p w14:paraId="1AFD1C95" w14:textId="77777777" w:rsidR="00A33149" w:rsidRPr="00D36D11" w:rsidRDefault="00A33149" w:rsidP="00822E50">
            <w:pPr>
              <w:ind w:left="249" w:hanging="249"/>
              <w:rPr>
                <w:rFonts w:cs="Arial"/>
                <w:b/>
                <w:bCs/>
                <w:szCs w:val="22"/>
              </w:rPr>
            </w:pPr>
          </w:p>
          <w:p w14:paraId="7B3E32B4" w14:textId="77777777" w:rsidR="00A33149" w:rsidRPr="00D36D11" w:rsidRDefault="00A33149" w:rsidP="00822E50">
            <w:pPr>
              <w:ind w:left="249" w:hanging="249"/>
              <w:rPr>
                <w:rFonts w:cs="Arial"/>
                <w:b/>
                <w:bCs/>
                <w:szCs w:val="22"/>
              </w:rPr>
            </w:pPr>
          </w:p>
          <w:p w14:paraId="1C2C1489" w14:textId="77777777" w:rsidR="00A33149" w:rsidRPr="00D36D11" w:rsidRDefault="00A33149" w:rsidP="00822E50">
            <w:pPr>
              <w:ind w:left="249" w:hanging="249"/>
              <w:rPr>
                <w:rFonts w:cs="Arial"/>
                <w:b/>
                <w:bCs/>
                <w:szCs w:val="22"/>
              </w:rPr>
            </w:pPr>
            <w:r w:rsidRPr="00D36D11">
              <w:rPr>
                <w:rFonts w:cs="Arial"/>
                <w:b/>
                <w:bCs/>
                <w:szCs w:val="22"/>
              </w:rPr>
              <w:t>Jedinica 5.</w:t>
            </w:r>
          </w:p>
          <w:p w14:paraId="3C1E9837" w14:textId="77777777" w:rsidR="00F37B9E" w:rsidRPr="00D36D11" w:rsidRDefault="00F37B9E" w:rsidP="00F37B9E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Nastavnik će koristiti grafofolije i plakate. </w:t>
            </w:r>
          </w:p>
          <w:p w14:paraId="7BE852EF" w14:textId="7D0CA39F" w:rsidR="00A33149" w:rsidRPr="00D36D11" w:rsidRDefault="00A33149" w:rsidP="00F37B9E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Defini</w:t>
            </w:r>
            <w:r w:rsidR="00F37B9E" w:rsidRPr="00D36D11">
              <w:rPr>
                <w:rFonts w:cs="Arial"/>
                <w:szCs w:val="22"/>
              </w:rPr>
              <w:t>r</w:t>
            </w:r>
            <w:r w:rsidRPr="00D36D11">
              <w:rPr>
                <w:rFonts w:cs="Arial"/>
                <w:szCs w:val="22"/>
              </w:rPr>
              <w:t>anje u</w:t>
            </w:r>
            <w:r w:rsidR="00F37B9E" w:rsidRPr="00D36D11">
              <w:rPr>
                <w:rFonts w:cs="Arial"/>
                <w:szCs w:val="22"/>
              </w:rPr>
              <w:t>vjeta</w:t>
            </w:r>
            <w:r w:rsidRPr="00D36D11">
              <w:rPr>
                <w:rFonts w:cs="Arial"/>
                <w:szCs w:val="22"/>
              </w:rPr>
              <w:t xml:space="preserve"> za primjenu statističke kontrole kvalitet</w:t>
            </w:r>
            <w:r w:rsidR="00F37B9E" w:rsidRPr="00D36D11">
              <w:rPr>
                <w:rFonts w:cs="Arial"/>
                <w:szCs w:val="22"/>
              </w:rPr>
              <w:t>e</w:t>
            </w:r>
            <w:r w:rsidRPr="00D36D11">
              <w:rPr>
                <w:rFonts w:cs="Arial"/>
                <w:szCs w:val="22"/>
              </w:rPr>
              <w:t xml:space="preserve"> primjenom jednostrukog i dvostrukog uzorka</w:t>
            </w:r>
            <w:r w:rsidR="00F37B9E" w:rsidRPr="00D36D11">
              <w:rPr>
                <w:rFonts w:cs="Arial"/>
                <w:szCs w:val="22"/>
              </w:rPr>
              <w:t>.</w:t>
            </w:r>
          </w:p>
          <w:p w14:paraId="1AC28899" w14:textId="77777777" w:rsidR="00A33149" w:rsidRPr="00D36D11" w:rsidRDefault="00A33149" w:rsidP="00822E50">
            <w:pPr>
              <w:rPr>
                <w:rFonts w:cs="Arial"/>
                <w:szCs w:val="22"/>
              </w:rPr>
            </w:pPr>
          </w:p>
        </w:tc>
      </w:tr>
      <w:tr w:rsidR="00D36D11" w:rsidRPr="00D36D11" w14:paraId="42CE12BF" w14:textId="77777777" w:rsidTr="00822E50">
        <w:trPr>
          <w:jc w:val="center"/>
        </w:trPr>
        <w:tc>
          <w:tcPr>
            <w:tcW w:w="9936" w:type="dxa"/>
            <w:gridSpan w:val="3"/>
          </w:tcPr>
          <w:p w14:paraId="5AA68F23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Integracija</w:t>
            </w:r>
            <w:r w:rsidR="00D26033" w:rsidRPr="00D36D11">
              <w:rPr>
                <w:rFonts w:cs="Arial"/>
                <w:b/>
                <w:szCs w:val="22"/>
              </w:rPr>
              <w:t xml:space="preserve"> (povezanost s drugim nastavnim predmetima)</w:t>
            </w:r>
          </w:p>
        </w:tc>
      </w:tr>
      <w:tr w:rsidR="00D36D11" w:rsidRPr="00D36D11" w14:paraId="277D2ADF" w14:textId="77777777" w:rsidTr="00822E50">
        <w:trPr>
          <w:jc w:val="center"/>
        </w:trPr>
        <w:tc>
          <w:tcPr>
            <w:tcW w:w="9936" w:type="dxa"/>
            <w:gridSpan w:val="3"/>
          </w:tcPr>
          <w:p w14:paraId="76B20BD7" w14:textId="73FF6908" w:rsidR="00A33149" w:rsidRPr="00D36D11" w:rsidRDefault="00D26033" w:rsidP="00822E50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Praktična nastava, </w:t>
            </w:r>
            <w:r w:rsidR="007331E0" w:rsidRPr="00D36D11">
              <w:rPr>
                <w:rFonts w:cs="Arial"/>
                <w:szCs w:val="22"/>
              </w:rPr>
              <w:t>Strojarski</w:t>
            </w:r>
            <w:r w:rsidRPr="00D36D11">
              <w:rPr>
                <w:rFonts w:cs="Arial"/>
                <w:szCs w:val="22"/>
              </w:rPr>
              <w:t xml:space="preserve"> elementi i Mjerenje i kontrola I</w:t>
            </w:r>
            <w:r w:rsidR="00A33149" w:rsidRPr="00D36D11">
              <w:rPr>
                <w:rFonts w:cs="Arial"/>
                <w:szCs w:val="22"/>
              </w:rPr>
              <w:t>.</w:t>
            </w:r>
          </w:p>
        </w:tc>
      </w:tr>
      <w:tr w:rsidR="00D36D11" w:rsidRPr="00D36D11" w14:paraId="164582ED" w14:textId="77777777" w:rsidTr="00822E50">
        <w:trPr>
          <w:jc w:val="center"/>
        </w:trPr>
        <w:tc>
          <w:tcPr>
            <w:tcW w:w="9936" w:type="dxa"/>
            <w:gridSpan w:val="3"/>
          </w:tcPr>
          <w:p w14:paraId="07E278EB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Izvori za nastavnike</w:t>
            </w:r>
          </w:p>
        </w:tc>
      </w:tr>
      <w:tr w:rsidR="00D36D11" w:rsidRPr="00D36D11" w14:paraId="7997E410" w14:textId="77777777" w:rsidTr="00822E50">
        <w:trPr>
          <w:jc w:val="center"/>
        </w:trPr>
        <w:tc>
          <w:tcPr>
            <w:tcW w:w="9936" w:type="dxa"/>
            <w:gridSpan w:val="3"/>
          </w:tcPr>
          <w:p w14:paraId="03BC7061" w14:textId="03A6DF0F" w:rsidR="00D26033" w:rsidRPr="00D36D11" w:rsidRDefault="00D26033" w:rsidP="00CE5463">
            <w:pPr>
              <w:numPr>
                <w:ilvl w:val="0"/>
                <w:numId w:val="72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lastRenderedPageBreak/>
              <w:t>Udžbenici odobreni za uporabu od mjerodavnih obrazovnih vlasti</w:t>
            </w:r>
          </w:p>
          <w:p w14:paraId="6F2FE824" w14:textId="0F4FB5AC" w:rsidR="00A33149" w:rsidRPr="00D36D11" w:rsidRDefault="00D26033" w:rsidP="00CE5463">
            <w:pPr>
              <w:numPr>
                <w:ilvl w:val="0"/>
                <w:numId w:val="72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Udžbenik Tehnička kontrola</w:t>
            </w:r>
            <w:r w:rsidR="00A33149" w:rsidRPr="00D36D11">
              <w:rPr>
                <w:rFonts w:cs="Arial"/>
                <w:szCs w:val="22"/>
              </w:rPr>
              <w:t xml:space="preserve">, Zavod za udžbenike i nastavna sredstva, Beograd </w:t>
            </w:r>
          </w:p>
          <w:p w14:paraId="1BE9A20B" w14:textId="738CBACA" w:rsidR="00A33149" w:rsidRPr="00D36D11" w:rsidRDefault="00D26033" w:rsidP="00CE5463">
            <w:pPr>
              <w:numPr>
                <w:ilvl w:val="0"/>
                <w:numId w:val="72"/>
              </w:num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Udžbenik Kontrola kvaliteta</w:t>
            </w:r>
            <w:r w:rsidR="00A33149" w:rsidRPr="00D36D11">
              <w:rPr>
                <w:rFonts w:cs="Arial"/>
                <w:szCs w:val="22"/>
              </w:rPr>
              <w:t xml:space="preserve">, Zavod za udžbenike i nastavna sredstva, Beograd </w:t>
            </w:r>
          </w:p>
          <w:p w14:paraId="6CFA484D" w14:textId="77777777" w:rsidR="00A33149" w:rsidRPr="00D36D11" w:rsidRDefault="00A33149" w:rsidP="00822E50">
            <w:pPr>
              <w:pStyle w:val="BodyText"/>
              <w:spacing w:after="0"/>
              <w:ind w:left="72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  -     Grafofolije</w:t>
            </w:r>
          </w:p>
          <w:p w14:paraId="58B496AD" w14:textId="77777777" w:rsidR="00A33149" w:rsidRPr="00D36D11" w:rsidRDefault="00A33149" w:rsidP="00822E50">
            <w:pPr>
              <w:pStyle w:val="BodyText"/>
              <w:spacing w:after="0"/>
              <w:ind w:left="72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  -     Slajdovi</w:t>
            </w:r>
          </w:p>
          <w:p w14:paraId="2305497C" w14:textId="77777777" w:rsidR="00A33149" w:rsidRPr="00D36D11" w:rsidRDefault="00A33149" w:rsidP="00822E50">
            <w:pPr>
              <w:pStyle w:val="BodyText"/>
              <w:spacing w:after="0"/>
              <w:ind w:left="72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  -     Crteži</w:t>
            </w:r>
          </w:p>
          <w:p w14:paraId="1CE0DD56" w14:textId="77777777" w:rsidR="00A33149" w:rsidRPr="00D36D11" w:rsidRDefault="00A33149" w:rsidP="00822E50">
            <w:pPr>
              <w:pStyle w:val="BodyText"/>
              <w:spacing w:after="0"/>
              <w:ind w:left="72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   -     Skice</w:t>
            </w:r>
          </w:p>
        </w:tc>
      </w:tr>
      <w:tr w:rsidR="00A33149" w:rsidRPr="00D36D11" w14:paraId="6C7A0A00" w14:textId="77777777" w:rsidTr="00822E50">
        <w:trPr>
          <w:jc w:val="center"/>
        </w:trPr>
        <w:tc>
          <w:tcPr>
            <w:tcW w:w="9936" w:type="dxa"/>
            <w:gridSpan w:val="3"/>
          </w:tcPr>
          <w:p w14:paraId="53152004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Ocjenjivanje</w:t>
            </w:r>
            <w:r w:rsidR="00D26033" w:rsidRPr="00D36D11">
              <w:rPr>
                <w:rFonts w:cs="Arial"/>
                <w:b/>
                <w:szCs w:val="22"/>
              </w:rPr>
              <w:t xml:space="preserve"> i tehnike ocjenjivanja</w:t>
            </w:r>
          </w:p>
        </w:tc>
      </w:tr>
    </w:tbl>
    <w:p w14:paraId="20DE85F5" w14:textId="77777777" w:rsidR="00A33149" w:rsidRPr="00D36D11" w:rsidRDefault="00A33149" w:rsidP="00A33149">
      <w:pPr>
        <w:rPr>
          <w:rFonts w:cs="Arial"/>
          <w:szCs w:val="22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"/>
        <w:gridCol w:w="9961"/>
      </w:tblGrid>
      <w:tr w:rsidR="00D36D11" w:rsidRPr="00D36D11" w14:paraId="1A555FF9" w14:textId="77777777" w:rsidTr="00822E50">
        <w:trPr>
          <w:jc w:val="center"/>
        </w:trPr>
        <w:tc>
          <w:tcPr>
            <w:tcW w:w="9981" w:type="dxa"/>
            <w:gridSpan w:val="2"/>
          </w:tcPr>
          <w:p w14:paraId="13C5C779" w14:textId="77777777" w:rsidR="00D26033" w:rsidRPr="00D36D11" w:rsidRDefault="00D26033" w:rsidP="00ED1047">
            <w:pPr>
              <w:tabs>
                <w:tab w:val="left" w:pos="1140"/>
              </w:tabs>
              <w:ind w:right="72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Nastavnik je obvezan upoznati učenike s tehnikama i kriterijima ocjenjivanja.</w:t>
            </w:r>
          </w:p>
          <w:p w14:paraId="25821AAA" w14:textId="25BFC226" w:rsidR="00D26033" w:rsidRPr="00D36D11" w:rsidRDefault="00D26033" w:rsidP="00D2603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-  </w:t>
            </w:r>
            <w:r w:rsidR="00472A15" w:rsidRPr="00D36D11">
              <w:rPr>
                <w:rFonts w:cs="Arial"/>
                <w:szCs w:val="22"/>
              </w:rPr>
              <w:t>Primijeniti</w:t>
            </w:r>
            <w:r w:rsidR="003B4325" w:rsidRPr="00D36D11">
              <w:rPr>
                <w:rFonts w:cs="Arial"/>
                <w:szCs w:val="22"/>
              </w:rPr>
              <w:t xml:space="preserve"> najmanje </w:t>
            </w:r>
            <w:r w:rsidRPr="00D36D11">
              <w:rPr>
                <w:rFonts w:cs="Arial"/>
                <w:szCs w:val="22"/>
              </w:rPr>
              <w:t>tri različite tehnike ocjenjivanja:</w:t>
            </w:r>
          </w:p>
          <w:p w14:paraId="0B45BDF5" w14:textId="77777777" w:rsidR="00D26033" w:rsidRPr="00D36D11" w:rsidRDefault="00D26033" w:rsidP="00D2603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1.  Usmena provjera znanja (intervju, prezentacije, praktičan rad i sl.),</w:t>
            </w:r>
          </w:p>
          <w:p w14:paraId="0D951D73" w14:textId="35699F63" w:rsidR="00D26033" w:rsidRPr="00D36D11" w:rsidRDefault="00D26033" w:rsidP="00D2603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2.  Pismena provjera znanja (zadatci objektivnog tipa, struktu</w:t>
            </w:r>
            <w:r w:rsidR="00AC459E" w:rsidRPr="00D36D11">
              <w:rPr>
                <w:rFonts w:cs="Arial"/>
                <w:szCs w:val="22"/>
              </w:rPr>
              <w:t>r</w:t>
            </w:r>
            <w:r w:rsidRPr="00D36D11">
              <w:rPr>
                <w:rFonts w:cs="Arial"/>
                <w:szCs w:val="22"/>
              </w:rPr>
              <w:t>irana pitanja),</w:t>
            </w:r>
          </w:p>
          <w:p w14:paraId="2C977628" w14:textId="77777777" w:rsidR="00D26033" w:rsidRPr="00D36D11" w:rsidRDefault="00D26033" w:rsidP="00D2603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    3.  Test (kratki odgovori, pitanja „točno – netočno“)</w:t>
            </w:r>
          </w:p>
          <w:p w14:paraId="499CAAE8" w14:textId="77777777" w:rsidR="00A33149" w:rsidRPr="00D36D11" w:rsidRDefault="00A33149" w:rsidP="00822E50">
            <w:pPr>
              <w:rPr>
                <w:rFonts w:cs="Arial"/>
                <w:szCs w:val="22"/>
              </w:rPr>
            </w:pPr>
          </w:p>
        </w:tc>
      </w:tr>
      <w:tr w:rsidR="00D36D11" w:rsidRPr="00D36D11" w14:paraId="00681470" w14:textId="77777777" w:rsidTr="00822E50">
        <w:trPr>
          <w:gridBefore w:val="1"/>
          <w:wBefore w:w="20" w:type="dxa"/>
          <w:jc w:val="center"/>
        </w:trPr>
        <w:tc>
          <w:tcPr>
            <w:tcW w:w="9961" w:type="dxa"/>
          </w:tcPr>
          <w:p w14:paraId="584F9731" w14:textId="77777777" w:rsidR="00A33149" w:rsidRPr="00D36D11" w:rsidRDefault="00A33149" w:rsidP="00822E50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Profil i stručna sprema nastavnika</w:t>
            </w:r>
          </w:p>
        </w:tc>
      </w:tr>
      <w:tr w:rsidR="00A33149" w:rsidRPr="00D36D11" w14:paraId="0B5F99B7" w14:textId="77777777" w:rsidTr="00822E50">
        <w:trPr>
          <w:gridBefore w:val="1"/>
          <w:wBefore w:w="20" w:type="dxa"/>
          <w:jc w:val="center"/>
        </w:trPr>
        <w:tc>
          <w:tcPr>
            <w:tcW w:w="9961" w:type="dxa"/>
          </w:tcPr>
          <w:p w14:paraId="33E4B3CD" w14:textId="6600430B" w:rsidR="00A33149" w:rsidRPr="00D36D11" w:rsidRDefault="00A33149" w:rsidP="00CE5463">
            <w:pPr>
              <w:pStyle w:val="BodyTextIndent2"/>
              <w:numPr>
                <w:ilvl w:val="0"/>
                <w:numId w:val="72"/>
              </w:numPr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>d</w:t>
            </w:r>
            <w:r w:rsidR="00D26033" w:rsidRPr="00D36D11">
              <w:rPr>
                <w:rFonts w:cs="Arial"/>
                <w:sz w:val="22"/>
                <w:szCs w:val="22"/>
                <w:lang w:val="hr-HR"/>
              </w:rPr>
              <w:t xml:space="preserve">iplomirani inženjer </w:t>
            </w:r>
            <w:r w:rsidRPr="00D36D11">
              <w:rPr>
                <w:rFonts w:cs="Arial"/>
                <w:sz w:val="22"/>
                <w:szCs w:val="22"/>
                <w:lang w:val="hr-HR"/>
              </w:rPr>
              <w:t>strojarstva</w:t>
            </w:r>
            <w:r w:rsidR="00EE5501" w:rsidRPr="00D36D11">
              <w:rPr>
                <w:rFonts w:cs="Arial"/>
                <w:sz w:val="22"/>
                <w:szCs w:val="22"/>
                <w:lang w:val="hr-HR"/>
              </w:rPr>
              <w:t>,</w:t>
            </w:r>
            <w:r w:rsidR="00EB50DA" w:rsidRPr="00D36D11">
              <w:rPr>
                <w:rFonts w:cs="Arial"/>
                <w:sz w:val="22"/>
                <w:szCs w:val="22"/>
                <w:lang w:val="hr-HR"/>
              </w:rPr>
              <w:t xml:space="preserve"> s </w:t>
            </w:r>
            <w:r w:rsidR="00EB50DA" w:rsidRPr="00D36D11">
              <w:rPr>
                <w:rFonts w:cs="Arial"/>
                <w:sz w:val="22"/>
                <w:szCs w:val="22"/>
              </w:rPr>
              <w:t>dopunskim psihološko-pedagoškim i metodičkim obrazovanjem</w:t>
            </w:r>
            <w:r w:rsidR="00EB50DA" w:rsidRPr="00D36D11">
              <w:rPr>
                <w:rFonts w:cs="Arial"/>
                <w:sz w:val="22"/>
                <w:szCs w:val="22"/>
                <w:lang w:val="hr-HR"/>
              </w:rPr>
              <w:t>,</w:t>
            </w:r>
          </w:p>
          <w:p w14:paraId="67D29245" w14:textId="3318E90B" w:rsidR="00ED1047" w:rsidRPr="00D36D11" w:rsidRDefault="00D26033" w:rsidP="00CE5463">
            <w:pPr>
              <w:pStyle w:val="BodyTextIndent2"/>
              <w:numPr>
                <w:ilvl w:val="0"/>
                <w:numId w:val="72"/>
              </w:numPr>
              <w:rPr>
                <w:rFonts w:cs="Arial"/>
                <w:sz w:val="22"/>
                <w:szCs w:val="22"/>
                <w:lang w:val="hr-HR"/>
              </w:rPr>
            </w:pPr>
            <w:r w:rsidRPr="00D36D11">
              <w:rPr>
                <w:rFonts w:cs="Arial"/>
                <w:sz w:val="22"/>
                <w:szCs w:val="22"/>
                <w:lang w:val="hr-HR"/>
              </w:rPr>
              <w:t xml:space="preserve">profesor </w:t>
            </w:r>
            <w:r w:rsidR="00472A15" w:rsidRPr="00D36D11">
              <w:rPr>
                <w:rFonts w:cs="Arial"/>
                <w:sz w:val="22"/>
                <w:szCs w:val="22"/>
                <w:lang w:val="hr-HR"/>
              </w:rPr>
              <w:t>strojarstva</w:t>
            </w:r>
            <w:r w:rsidR="00EE5501" w:rsidRPr="00D36D11">
              <w:rPr>
                <w:rFonts w:cs="Arial"/>
                <w:sz w:val="22"/>
                <w:szCs w:val="22"/>
                <w:lang w:val="hr-HR"/>
              </w:rPr>
              <w:t>.</w:t>
            </w:r>
          </w:p>
          <w:p w14:paraId="14423E48" w14:textId="77777777" w:rsidR="00ED1047" w:rsidRPr="00D36D11" w:rsidRDefault="00ED1047" w:rsidP="00ED1047">
            <w:pPr>
              <w:spacing w:after="60" w:line="276" w:lineRule="auto"/>
              <w:jc w:val="both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Navedeni profili visoke stručne spreme (VII/1) moraju proizlaziti iz studijskog programa u trajanju od najmanje četiri godine.</w:t>
            </w:r>
          </w:p>
          <w:p w14:paraId="4C5C0222" w14:textId="6F71BC53" w:rsidR="00ED1047" w:rsidRPr="00D36D11" w:rsidRDefault="00ED1047" w:rsidP="00ED1047">
            <w:pPr>
              <w:spacing w:after="60" w:line="276" w:lineRule="auto"/>
              <w:jc w:val="both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Nastavu mogu izvoditi </w:t>
            </w:r>
            <w:r w:rsidR="004D7DDE" w:rsidRPr="00D36D11">
              <w:rPr>
                <w:rFonts w:eastAsia="Calibri" w:cs="Arial"/>
                <w:szCs w:val="22"/>
                <w:lang w:eastAsia="en-US"/>
              </w:rPr>
              <w:t>i drugi ekvivalentni profili gore navedenim profilima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, stečeni pohađanjem studijskog programa strojarstva u istom ili dužem trajanju u bolonjskom visokoobrazovnom procesu, s diplomom i dodatkom diplome, koji se izdaje i prilaže uz diplomu visokoškolske ustanove radi </w:t>
            </w:r>
            <w:r w:rsidR="00B07436" w:rsidRPr="00D36D11">
              <w:rPr>
                <w:rFonts w:eastAsia="Calibri" w:cs="Arial"/>
                <w:szCs w:val="22"/>
                <w:lang w:eastAsia="en-US"/>
              </w:rPr>
              <w:t>detaljnijeg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uvida u nivo, prirodu, sadržaj, sistem i pravila studiranja.</w:t>
            </w:r>
          </w:p>
          <w:p w14:paraId="00CAB21D" w14:textId="77777777" w:rsidR="0041345A" w:rsidRPr="00D36D11" w:rsidRDefault="0041345A" w:rsidP="0041345A">
            <w:pPr>
              <w:autoSpaceDE w:val="0"/>
              <w:jc w:val="both"/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 xml:space="preserve">Napomena: </w:t>
            </w:r>
            <w:r w:rsidRPr="00D36D11">
              <w:rPr>
                <w:rFonts w:cs="Arial"/>
                <w:szCs w:val="22"/>
              </w:rPr>
              <w:t>Nastavnici čiji profili nisu nabrojani, koji su primljeni u radni odnos do primjene ovog nastavnog plana i programa u srednjim školama Brčko distrikta BiH, mogu i dalje izvoditi nastavu.</w:t>
            </w:r>
          </w:p>
          <w:p w14:paraId="7B1FBB41" w14:textId="77777777" w:rsidR="00ED1047" w:rsidRPr="00D36D11" w:rsidRDefault="00ED1047" w:rsidP="00ED1047">
            <w:pPr>
              <w:pStyle w:val="BodyTextIndent2"/>
              <w:ind w:left="0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14:paraId="150FBBF0" w14:textId="77777777" w:rsidR="003F7CBC" w:rsidRPr="00D36D11" w:rsidRDefault="003F7CBC" w:rsidP="003F7CBC">
      <w:pPr>
        <w:rPr>
          <w:rFonts w:cs="Arial"/>
          <w:szCs w:val="22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3132"/>
        <w:gridCol w:w="2793"/>
      </w:tblGrid>
      <w:tr w:rsidR="00D36D11" w:rsidRPr="00D36D11" w14:paraId="644A3475" w14:textId="77777777" w:rsidTr="00ED1047">
        <w:tc>
          <w:tcPr>
            <w:tcW w:w="10065" w:type="dxa"/>
            <w:gridSpan w:val="3"/>
            <w:shd w:val="clear" w:color="auto" w:fill="auto"/>
          </w:tcPr>
          <w:p w14:paraId="17A9B324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OKVIRNI PLAN REALIZACIJE MODULA</w:t>
            </w:r>
          </w:p>
        </w:tc>
      </w:tr>
      <w:tr w:rsidR="00D36D11" w:rsidRPr="00D36D11" w14:paraId="1594EB95" w14:textId="77777777" w:rsidTr="00ED1047">
        <w:tc>
          <w:tcPr>
            <w:tcW w:w="4140" w:type="dxa"/>
            <w:vMerge w:val="restart"/>
            <w:shd w:val="clear" w:color="auto" w:fill="auto"/>
          </w:tcPr>
          <w:p w14:paraId="0DCB582E" w14:textId="77777777" w:rsidR="003F7CBC" w:rsidRPr="00D36D11" w:rsidRDefault="00D26033" w:rsidP="00CE5463">
            <w:pPr>
              <w:numPr>
                <w:ilvl w:val="0"/>
                <w:numId w:val="88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m</w:t>
            </w:r>
            <w:r w:rsidR="003F7CBC" w:rsidRPr="00D36D11">
              <w:rPr>
                <w:rFonts w:eastAsia="Calibri" w:cs="Arial"/>
                <w:b/>
                <w:szCs w:val="22"/>
                <w:lang w:eastAsia="en-US"/>
              </w:rPr>
              <w:t>odul</w:t>
            </w:r>
          </w:p>
        </w:tc>
        <w:tc>
          <w:tcPr>
            <w:tcW w:w="3132" w:type="dxa"/>
            <w:shd w:val="clear" w:color="auto" w:fill="auto"/>
          </w:tcPr>
          <w:p w14:paraId="4D0290DC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Uvod</w:t>
            </w:r>
          </w:p>
        </w:tc>
        <w:tc>
          <w:tcPr>
            <w:tcW w:w="2793" w:type="dxa"/>
            <w:shd w:val="clear" w:color="auto" w:fill="auto"/>
          </w:tcPr>
          <w:p w14:paraId="767C31F1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 nastavni sat</w:t>
            </w:r>
          </w:p>
        </w:tc>
      </w:tr>
      <w:tr w:rsidR="00D36D11" w:rsidRPr="00D36D11" w14:paraId="497D7EBA" w14:textId="77777777" w:rsidTr="00ED1047">
        <w:tc>
          <w:tcPr>
            <w:tcW w:w="4140" w:type="dxa"/>
            <w:vMerge/>
            <w:shd w:val="clear" w:color="auto" w:fill="auto"/>
          </w:tcPr>
          <w:p w14:paraId="0D1E5E84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611CA7F2" w14:textId="3B31073F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Osnov</w:t>
            </w:r>
            <w:r w:rsidR="006042A3" w:rsidRPr="00D36D11">
              <w:rPr>
                <w:rFonts w:eastAsia="Calibri" w:cs="Arial"/>
                <w:szCs w:val="22"/>
                <w:lang w:eastAsia="en-US"/>
              </w:rPr>
              <w:t xml:space="preserve">e </w:t>
            </w:r>
            <w:r w:rsidRPr="00D36D11">
              <w:rPr>
                <w:rFonts w:eastAsia="Calibri" w:cs="Arial"/>
                <w:szCs w:val="22"/>
                <w:lang w:eastAsia="en-US"/>
              </w:rPr>
              <w:t>tehnike mjerenja</w:t>
            </w:r>
          </w:p>
        </w:tc>
        <w:tc>
          <w:tcPr>
            <w:tcW w:w="2793" w:type="dxa"/>
            <w:shd w:val="clear" w:color="auto" w:fill="auto"/>
          </w:tcPr>
          <w:p w14:paraId="2363DF62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11 nastavnih sati</w:t>
            </w:r>
          </w:p>
        </w:tc>
      </w:tr>
      <w:tr w:rsidR="00D36D11" w:rsidRPr="00D36D11" w14:paraId="4501392B" w14:textId="77777777" w:rsidTr="00ED1047">
        <w:tc>
          <w:tcPr>
            <w:tcW w:w="4140" w:type="dxa"/>
            <w:vMerge/>
            <w:shd w:val="clear" w:color="auto" w:fill="auto"/>
          </w:tcPr>
          <w:p w14:paraId="6E739463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63108C9A" w14:textId="3852B598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Mjerila i mjerni instrumenti za mjerenje d</w:t>
            </w:r>
            <w:r w:rsidR="003B4325" w:rsidRPr="00D36D11">
              <w:rPr>
                <w:rFonts w:eastAsia="Calibri" w:cs="Arial"/>
                <w:szCs w:val="22"/>
                <w:lang w:eastAsia="en-US"/>
              </w:rPr>
              <w:t>u</w:t>
            </w:r>
            <w:r w:rsidR="006042A3" w:rsidRPr="00D36D11">
              <w:rPr>
                <w:rFonts w:eastAsia="Calibri" w:cs="Arial"/>
                <w:szCs w:val="22"/>
                <w:lang w:eastAsia="en-US"/>
              </w:rPr>
              <w:t>žine</w:t>
            </w:r>
          </w:p>
        </w:tc>
        <w:tc>
          <w:tcPr>
            <w:tcW w:w="2793" w:type="dxa"/>
            <w:shd w:val="clear" w:color="auto" w:fill="auto"/>
          </w:tcPr>
          <w:p w14:paraId="0CEEECDB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11 nastavnih sati</w:t>
            </w:r>
          </w:p>
        </w:tc>
      </w:tr>
      <w:tr w:rsidR="00D36D11" w:rsidRPr="00D36D11" w14:paraId="3D2CB04D" w14:textId="77777777" w:rsidTr="00ED1047">
        <w:tc>
          <w:tcPr>
            <w:tcW w:w="4140" w:type="dxa"/>
            <w:vMerge/>
            <w:shd w:val="clear" w:color="auto" w:fill="auto"/>
          </w:tcPr>
          <w:p w14:paraId="5AFAF585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68A9D36B" w14:textId="121EE627" w:rsidR="003F7CBC" w:rsidRPr="00D36D11" w:rsidRDefault="003B4325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Mjerenje kuta</w:t>
            </w:r>
            <w:r w:rsidR="003F7CBC" w:rsidRPr="00D36D11">
              <w:rPr>
                <w:rFonts w:eastAsia="Calibri" w:cs="Arial"/>
                <w:szCs w:val="22"/>
                <w:lang w:eastAsia="en-US"/>
              </w:rPr>
              <w:t xml:space="preserve"> u ravni</w:t>
            </w:r>
            <w:r w:rsidR="006042A3" w:rsidRPr="00D36D11">
              <w:rPr>
                <w:rFonts w:eastAsia="Calibri" w:cs="Arial"/>
                <w:szCs w:val="22"/>
                <w:lang w:eastAsia="en-US"/>
              </w:rPr>
              <w:t>ni</w:t>
            </w:r>
            <w:r w:rsidR="003F7CBC" w:rsidRPr="00D36D11">
              <w:rPr>
                <w:rFonts w:eastAsia="Calibri" w:cs="Arial"/>
                <w:szCs w:val="22"/>
                <w:lang w:eastAsia="en-US"/>
              </w:rPr>
              <w:t xml:space="preserve"> i nagiba</w:t>
            </w:r>
          </w:p>
        </w:tc>
        <w:tc>
          <w:tcPr>
            <w:tcW w:w="2793" w:type="dxa"/>
            <w:shd w:val="clear" w:color="auto" w:fill="auto"/>
          </w:tcPr>
          <w:p w14:paraId="5620A37C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8 nastavnih sati</w:t>
            </w:r>
          </w:p>
        </w:tc>
      </w:tr>
      <w:tr w:rsidR="00D36D11" w:rsidRPr="00D36D11" w14:paraId="122E5D39" w14:textId="77777777" w:rsidTr="00ED1047">
        <w:tc>
          <w:tcPr>
            <w:tcW w:w="4140" w:type="dxa"/>
            <w:shd w:val="clear" w:color="auto" w:fill="auto"/>
          </w:tcPr>
          <w:p w14:paraId="76745528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UKUPNO</w:t>
            </w:r>
          </w:p>
        </w:tc>
        <w:tc>
          <w:tcPr>
            <w:tcW w:w="5925" w:type="dxa"/>
            <w:gridSpan w:val="2"/>
            <w:shd w:val="clear" w:color="auto" w:fill="auto"/>
          </w:tcPr>
          <w:p w14:paraId="67F3E1E8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31 nastavnih sati</w:t>
            </w:r>
          </w:p>
        </w:tc>
      </w:tr>
      <w:tr w:rsidR="00D36D11" w:rsidRPr="00D36D11" w14:paraId="33CDBA57" w14:textId="77777777" w:rsidTr="00ED1047">
        <w:tc>
          <w:tcPr>
            <w:tcW w:w="4140" w:type="dxa"/>
            <w:vMerge w:val="restart"/>
            <w:shd w:val="clear" w:color="auto" w:fill="auto"/>
          </w:tcPr>
          <w:p w14:paraId="17BB0251" w14:textId="77777777" w:rsidR="003F7CBC" w:rsidRPr="00D36D11" w:rsidRDefault="003F7CBC" w:rsidP="00CE5463">
            <w:pPr>
              <w:numPr>
                <w:ilvl w:val="0"/>
                <w:numId w:val="88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modul </w:t>
            </w:r>
          </w:p>
        </w:tc>
        <w:tc>
          <w:tcPr>
            <w:tcW w:w="3132" w:type="dxa"/>
            <w:shd w:val="clear" w:color="auto" w:fill="auto"/>
          </w:tcPr>
          <w:p w14:paraId="7C549026" w14:textId="5CDDFCEC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Mjern</w:t>
            </w:r>
            <w:r w:rsidR="006042A3" w:rsidRPr="00D36D11">
              <w:rPr>
                <w:rFonts w:eastAsia="Calibri" w:cs="Arial"/>
                <w:szCs w:val="22"/>
                <w:lang w:eastAsia="en-US"/>
              </w:rPr>
              <w:t>i strojevi</w:t>
            </w:r>
          </w:p>
        </w:tc>
        <w:tc>
          <w:tcPr>
            <w:tcW w:w="2793" w:type="dxa"/>
            <w:shd w:val="clear" w:color="auto" w:fill="auto"/>
          </w:tcPr>
          <w:p w14:paraId="532B00E2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5 nastavnih sati</w:t>
            </w:r>
          </w:p>
        </w:tc>
      </w:tr>
      <w:tr w:rsidR="00D36D11" w:rsidRPr="00D36D11" w14:paraId="13073D22" w14:textId="77777777" w:rsidTr="00ED1047">
        <w:tc>
          <w:tcPr>
            <w:tcW w:w="4140" w:type="dxa"/>
            <w:vMerge/>
            <w:shd w:val="clear" w:color="auto" w:fill="auto"/>
          </w:tcPr>
          <w:p w14:paraId="76726615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1DC3229A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Mjerenje i kontrola parametara navoja</w:t>
            </w:r>
          </w:p>
        </w:tc>
        <w:tc>
          <w:tcPr>
            <w:tcW w:w="2793" w:type="dxa"/>
            <w:shd w:val="clear" w:color="auto" w:fill="auto"/>
          </w:tcPr>
          <w:p w14:paraId="621321DE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7 nastavnih sati</w:t>
            </w:r>
          </w:p>
        </w:tc>
      </w:tr>
      <w:tr w:rsidR="00D36D11" w:rsidRPr="00D36D11" w14:paraId="0B6AC76E" w14:textId="77777777" w:rsidTr="00ED1047">
        <w:tc>
          <w:tcPr>
            <w:tcW w:w="4140" w:type="dxa"/>
            <w:vMerge/>
            <w:shd w:val="clear" w:color="auto" w:fill="auto"/>
          </w:tcPr>
          <w:p w14:paraId="17C10204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627723ED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Mjerenje i kontrola parametara zupčanika</w:t>
            </w:r>
          </w:p>
        </w:tc>
        <w:tc>
          <w:tcPr>
            <w:tcW w:w="2793" w:type="dxa"/>
            <w:shd w:val="clear" w:color="auto" w:fill="auto"/>
          </w:tcPr>
          <w:p w14:paraId="0FAA1816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7 nastavnih sati</w:t>
            </w:r>
          </w:p>
        </w:tc>
      </w:tr>
      <w:tr w:rsidR="00D36D11" w:rsidRPr="00D36D11" w14:paraId="51189143" w14:textId="77777777" w:rsidTr="00ED1047">
        <w:tc>
          <w:tcPr>
            <w:tcW w:w="4140" w:type="dxa"/>
            <w:vMerge/>
            <w:shd w:val="clear" w:color="auto" w:fill="auto"/>
          </w:tcPr>
          <w:p w14:paraId="1A718CB9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11304CCF" w14:textId="682A1FF3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 xml:space="preserve">Mjerenje hrapavosti i </w:t>
            </w:r>
            <w:r w:rsidR="006042A3" w:rsidRPr="00D36D11">
              <w:rPr>
                <w:rFonts w:eastAsia="Calibri" w:cs="Arial"/>
                <w:szCs w:val="22"/>
                <w:lang w:eastAsia="en-US"/>
              </w:rPr>
              <w:t>glatkoće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površina</w:t>
            </w:r>
          </w:p>
        </w:tc>
        <w:tc>
          <w:tcPr>
            <w:tcW w:w="2793" w:type="dxa"/>
            <w:shd w:val="clear" w:color="auto" w:fill="auto"/>
          </w:tcPr>
          <w:p w14:paraId="04FF4C23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8 nastavnih sati</w:t>
            </w:r>
          </w:p>
        </w:tc>
      </w:tr>
      <w:tr w:rsidR="00D36D11" w:rsidRPr="00D36D11" w14:paraId="3CF899D5" w14:textId="77777777" w:rsidTr="00ED1047">
        <w:tc>
          <w:tcPr>
            <w:tcW w:w="4140" w:type="dxa"/>
            <w:vMerge/>
            <w:shd w:val="clear" w:color="auto" w:fill="auto"/>
          </w:tcPr>
          <w:p w14:paraId="36899A2C" w14:textId="77777777" w:rsidR="003F7CBC" w:rsidRPr="00D36D11" w:rsidRDefault="003F7CBC" w:rsidP="00311F31">
            <w:pPr>
              <w:spacing w:after="200" w:line="276" w:lineRule="auto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auto"/>
          </w:tcPr>
          <w:p w14:paraId="57EC53DD" w14:textId="7DA2DA8A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Obilježja kvalitet</w:t>
            </w:r>
            <w:r w:rsidR="006042A3" w:rsidRPr="00D36D11">
              <w:rPr>
                <w:rFonts w:eastAsia="Calibri" w:cs="Arial"/>
                <w:szCs w:val="22"/>
                <w:lang w:eastAsia="en-US"/>
              </w:rPr>
              <w:t>e</w:t>
            </w:r>
            <w:r w:rsidRPr="00D36D11">
              <w:rPr>
                <w:rFonts w:eastAsia="Calibri" w:cs="Arial"/>
                <w:szCs w:val="22"/>
                <w:lang w:eastAsia="en-US"/>
              </w:rPr>
              <w:t xml:space="preserve"> proizvoda i organizacija kontrole kvalitet</w:t>
            </w:r>
            <w:r w:rsidR="006042A3" w:rsidRPr="00D36D11">
              <w:rPr>
                <w:rFonts w:eastAsia="Calibri" w:cs="Arial"/>
                <w:szCs w:val="22"/>
                <w:lang w:eastAsia="en-US"/>
              </w:rPr>
              <w:t>e</w:t>
            </w:r>
          </w:p>
        </w:tc>
        <w:tc>
          <w:tcPr>
            <w:tcW w:w="2793" w:type="dxa"/>
            <w:shd w:val="clear" w:color="auto" w:fill="auto"/>
          </w:tcPr>
          <w:p w14:paraId="205A22DF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36D11">
              <w:rPr>
                <w:rFonts w:eastAsia="Calibri" w:cs="Arial"/>
                <w:szCs w:val="22"/>
                <w:lang w:eastAsia="en-US"/>
              </w:rPr>
              <w:t>12 nastavnih sati</w:t>
            </w:r>
          </w:p>
        </w:tc>
      </w:tr>
      <w:tr w:rsidR="00D36D11" w:rsidRPr="00D36D11" w14:paraId="0BD7A847" w14:textId="77777777" w:rsidTr="00ED1047">
        <w:tc>
          <w:tcPr>
            <w:tcW w:w="4140" w:type="dxa"/>
            <w:shd w:val="clear" w:color="auto" w:fill="auto"/>
          </w:tcPr>
          <w:p w14:paraId="28324B89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>UKUPNO</w:t>
            </w:r>
          </w:p>
        </w:tc>
        <w:tc>
          <w:tcPr>
            <w:tcW w:w="5925" w:type="dxa"/>
            <w:gridSpan w:val="2"/>
            <w:shd w:val="clear" w:color="auto" w:fill="auto"/>
          </w:tcPr>
          <w:p w14:paraId="2C88815D" w14:textId="77777777" w:rsidR="003F7CBC" w:rsidRPr="00D36D11" w:rsidRDefault="003F7CBC" w:rsidP="00311F31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D36D11">
              <w:rPr>
                <w:rFonts w:eastAsia="Calibri" w:cs="Arial"/>
                <w:b/>
                <w:szCs w:val="22"/>
                <w:lang w:eastAsia="en-US"/>
              </w:rPr>
              <w:t xml:space="preserve">                                                      39 nastavnih sati</w:t>
            </w:r>
          </w:p>
        </w:tc>
      </w:tr>
    </w:tbl>
    <w:p w14:paraId="6B5F56F3" w14:textId="77777777" w:rsidR="00D452C8" w:rsidRPr="00D36D11" w:rsidRDefault="00D452C8" w:rsidP="00D452C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szCs w:val="22"/>
          <w:lang w:eastAsia="hr-BA"/>
        </w:rPr>
      </w:pPr>
      <w:r w:rsidRPr="00D36D11">
        <w:rPr>
          <w:rFonts w:cs="Arial"/>
          <w:szCs w:val="22"/>
        </w:rPr>
        <w:br w:type="page"/>
      </w:r>
      <w:r w:rsidRPr="00D36D11">
        <w:rPr>
          <w:rFonts w:cs="Arial"/>
          <w:b/>
          <w:szCs w:val="22"/>
          <w:lang w:eastAsia="hr-BA"/>
        </w:rPr>
        <w:lastRenderedPageBreak/>
        <w:t>NASTAVNI PROGRAM</w:t>
      </w:r>
    </w:p>
    <w:p w14:paraId="43979A18" w14:textId="77777777" w:rsidR="00D452C8" w:rsidRPr="00D36D11" w:rsidRDefault="00D452C8" w:rsidP="009530E8">
      <w:pPr>
        <w:pStyle w:val="Heading1"/>
        <w:rPr>
          <w:lang w:eastAsia="hr-BA"/>
        </w:rPr>
      </w:pPr>
      <w:bookmarkStart w:id="13" w:name="_Toc78542093"/>
      <w:r w:rsidRPr="00D36D11">
        <w:rPr>
          <w:lang w:eastAsia="hr-BA"/>
        </w:rPr>
        <w:t>KATOLIČKI VJERONAUK</w:t>
      </w:r>
      <w:bookmarkEnd w:id="13"/>
    </w:p>
    <w:p w14:paraId="29FF6143" w14:textId="77777777" w:rsidR="00D452C8" w:rsidRPr="00D36D11" w:rsidRDefault="00D452C8" w:rsidP="00D452C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szCs w:val="22"/>
          <w:lang w:eastAsia="hr-BA"/>
        </w:rPr>
      </w:pPr>
    </w:p>
    <w:p w14:paraId="45431950" w14:textId="77777777" w:rsidR="00D452C8" w:rsidRPr="00D36D11" w:rsidRDefault="00D452C8" w:rsidP="00D452C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</w:p>
    <w:p w14:paraId="3A2EE0F6" w14:textId="77777777" w:rsidR="00D452C8" w:rsidRPr="00D36D11" w:rsidRDefault="00FF00CC" w:rsidP="00FF00C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Cs/>
          <w:szCs w:val="22"/>
          <w:lang w:eastAsia="hr-BA"/>
        </w:rPr>
      </w:pPr>
      <w:r w:rsidRPr="00D36D11">
        <w:rPr>
          <w:rFonts w:cs="Arial"/>
          <w:bCs/>
          <w:szCs w:val="22"/>
          <w:lang w:eastAsia="hr-BA"/>
        </w:rPr>
        <w:t>GODIŠNJI BROJ NASTAVNIH SATI: 35</w:t>
      </w:r>
    </w:p>
    <w:p w14:paraId="33792179" w14:textId="77777777" w:rsidR="00D452C8" w:rsidRPr="00D36D11" w:rsidRDefault="00FF00CC" w:rsidP="00FF00C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Cs/>
          <w:szCs w:val="22"/>
          <w:lang w:eastAsia="hr-BA"/>
        </w:rPr>
      </w:pPr>
      <w:r w:rsidRPr="00D36D11">
        <w:rPr>
          <w:rFonts w:cs="Arial"/>
          <w:bCs/>
          <w:szCs w:val="22"/>
          <w:lang w:eastAsia="hr-BA"/>
        </w:rPr>
        <w:t>TJEDNI BROJ NASTAVNIH SATI: 1</w:t>
      </w:r>
    </w:p>
    <w:p w14:paraId="4905EC35" w14:textId="77777777" w:rsidR="00FF00CC" w:rsidRPr="00D36D11" w:rsidRDefault="00FF00CC" w:rsidP="00FF00C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Cs/>
          <w:szCs w:val="22"/>
          <w:lang w:eastAsia="hr-BA"/>
        </w:rPr>
      </w:pPr>
    </w:p>
    <w:p w14:paraId="46347977" w14:textId="77777777" w:rsidR="00584093" w:rsidRPr="00D36D11" w:rsidRDefault="00584093">
      <w:pPr>
        <w:rPr>
          <w:rFonts w:cs="Arial"/>
          <w:b/>
          <w:bCs/>
          <w:szCs w:val="22"/>
          <w:lang w:eastAsia="hr-BA"/>
        </w:rPr>
      </w:pPr>
      <w:r w:rsidRPr="00D36D11">
        <w:rPr>
          <w:rFonts w:cs="Arial"/>
          <w:b/>
          <w:bCs/>
          <w:szCs w:val="22"/>
          <w:lang w:eastAsia="hr-BA"/>
        </w:rPr>
        <w:br w:type="page"/>
      </w:r>
    </w:p>
    <w:p w14:paraId="3CDE7022" w14:textId="6DFAB667" w:rsidR="00BA486D" w:rsidRPr="00D36D11" w:rsidRDefault="00BA486D" w:rsidP="00BA486D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b/>
          <w:bCs/>
          <w:szCs w:val="22"/>
          <w:lang w:eastAsia="hr-BA"/>
        </w:rPr>
      </w:pPr>
      <w:r w:rsidRPr="00D36D11">
        <w:rPr>
          <w:rFonts w:cs="Arial"/>
          <w:b/>
          <w:bCs/>
          <w:szCs w:val="22"/>
          <w:lang w:eastAsia="hr-BA"/>
        </w:rPr>
        <w:lastRenderedPageBreak/>
        <w:t>I. tematska cjelina: SLOBODA – IZBOR I ODGOVORNOST</w:t>
      </w:r>
    </w:p>
    <w:p w14:paraId="3C80A4E3" w14:textId="77777777" w:rsidR="00BA486D" w:rsidRPr="00D36D11" w:rsidRDefault="00BA486D" w:rsidP="00BA486D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b/>
          <w:szCs w:val="22"/>
          <w:lang w:eastAsia="hr-BA"/>
        </w:rPr>
      </w:pPr>
      <w:r w:rsidRPr="00D36D11">
        <w:rPr>
          <w:rFonts w:cs="Arial"/>
          <w:b/>
          <w:szCs w:val="22"/>
          <w:lang w:eastAsia="hr-BA"/>
        </w:rPr>
        <w:t>Nastavne teme</w:t>
      </w:r>
    </w:p>
    <w:p w14:paraId="2E427ED1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BA"/>
        </w:rPr>
      </w:pPr>
      <w:r w:rsidRPr="00D36D11">
        <w:rPr>
          <w:rFonts w:cs="Arial"/>
          <w:b/>
          <w:bCs/>
          <w:szCs w:val="22"/>
          <w:lang w:eastAsia="hr-BA"/>
        </w:rPr>
        <w:t>1. Mladi čovjek u hodu prema slobodi i zrelosti</w:t>
      </w:r>
    </w:p>
    <w:p w14:paraId="4807F669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Adolescencija – vrijeme odrastanja (fizički, psihički, emocionalni, socijalni i duhovni razvoj)</w:t>
      </w:r>
    </w:p>
    <w:p w14:paraId="7484F5DB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Težnja za zrelošću, samostalnošću i slobodom: želim biti netko</w:t>
      </w:r>
    </w:p>
    <w:p w14:paraId="2BD8B8FD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Nepostojani osjećaji – Sve me pogađa (u obitelji, društvu vršnjaka itd.)</w:t>
      </w:r>
    </w:p>
    <w:p w14:paraId="343D8113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Ne mogu vjerovati tako kao do sada</w:t>
      </w:r>
    </w:p>
    <w:p w14:paraId="368D9476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Sloboda i odgovornost</w:t>
      </w:r>
    </w:p>
    <w:p w14:paraId="7085558C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Moć Isusove slobode</w:t>
      </w:r>
    </w:p>
    <w:p w14:paraId="462FBE2A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Ključni pojmovi:</w:t>
      </w:r>
      <w:r w:rsidRPr="00D36D11">
        <w:rPr>
          <w:rFonts w:cs="Arial"/>
          <w:bCs/>
          <w:szCs w:val="22"/>
          <w:lang w:eastAsia="hr-BA"/>
        </w:rPr>
        <w:t xml:space="preserve"> ljudska zrelost, adolescencija (odrastanje), sloboda, samostalnost, odgovornost, Isusova sloboda. </w:t>
      </w:r>
    </w:p>
    <w:p w14:paraId="309F3716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Odgojno-obrazovna postignuća:</w:t>
      </w:r>
      <w:r w:rsidRPr="00D36D11">
        <w:rPr>
          <w:rFonts w:cs="Arial"/>
          <w:szCs w:val="22"/>
          <w:lang w:eastAsia="hr-BA"/>
        </w:rPr>
        <w:t xml:space="preserve"> navesti čimbenike koji utječu na razvoj osobnosti; objasniti razliku između zrele i nezrele osobnosti; navesti najčešće poteškoće adolescentne dobi (u odnosu prema prijateljima, vršnjacima, odraslima, školskim obvezama, suprotnom spolu...); razumjeti obitelj kao temelj za razvoj osobnosti; razlikovati načine shvaćanja slobode; otkriti biološku, psihološku i društvenu uvjetovanost slobode; razlikovati slobodu "od" i slobodu "za"; razumjeti povezanost slobode i tolerancije; objasniti razliku između vanjske i unutarnje slobode; shvatiti slobodu kao čovjekov poziv i vrhunsko ostvarenje; otkriti i prihvatiti Isusa kao istinskog  osloboditelja.</w:t>
      </w:r>
    </w:p>
    <w:p w14:paraId="67111B0F" w14:textId="77777777" w:rsidR="00BA486D" w:rsidRPr="00D36D11" w:rsidRDefault="00BA486D" w:rsidP="00641B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Prijedlozi za metodičku obradbu:</w:t>
      </w:r>
      <w:r w:rsidRPr="00D36D11">
        <w:rPr>
          <w:rFonts w:cs="Arial"/>
          <w:szCs w:val="22"/>
          <w:lang w:eastAsia="hr-BA"/>
        </w:rPr>
        <w:t xml:space="preserve"> vezani učenički razgovor i prosudba različitih modela zrelosti i uspjeha u životu s pitanjima: Tko je, kada i kako odrastao?; analizirati nekoliko medijskih promidžbenih poruka s prosudbom o tome je li moguće ostati slobodan i biti vezan za osobe i stvari; napraviti program sretne i uspješne obitelji; vođeni razgovor o mogućnostima i granicama naše slobode; analizirati slobodu "od" i slobodu "za" prema Gal 5, 13-26; analizirati tekstove o ponudi Isusove slobode (rad u skupinama): Mt 4, 1-11; Mt 12, 9-14; Iv 10, 14-18; Mk 7, 1-22.; napraviti pisani tekst ili likovnu ilustraciju o tome što mi omogućuje, a što onemogućuje punu slobodu.</w:t>
      </w:r>
    </w:p>
    <w:p w14:paraId="16480703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BA"/>
        </w:rPr>
      </w:pPr>
    </w:p>
    <w:p w14:paraId="6441BB87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BA"/>
        </w:rPr>
      </w:pPr>
      <w:r w:rsidRPr="00D36D11">
        <w:rPr>
          <w:rFonts w:cs="Arial"/>
          <w:b/>
          <w:bCs/>
          <w:szCs w:val="22"/>
          <w:lang w:eastAsia="hr-BA"/>
        </w:rPr>
        <w:t>2. Ususret drugome</w:t>
      </w:r>
    </w:p>
    <w:p w14:paraId="48C42826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Vrednota prijateljstva</w:t>
      </w:r>
    </w:p>
    <w:p w14:paraId="2845082E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Zapreke prijateljstvu</w:t>
      </w:r>
    </w:p>
    <w:p w14:paraId="7B57A666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Kako ga ostvariti</w:t>
      </w:r>
    </w:p>
    <w:p w14:paraId="6C978127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Otkriće ljubavi</w:t>
      </w:r>
    </w:p>
    <w:p w14:paraId="0B4296CE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Privlačnost, flert, zaljubljenost i zrela ljubav</w:t>
      </w:r>
    </w:p>
    <w:p w14:paraId="14A00407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Kako izgraditi svoj odnos prema drugom spolu</w:t>
      </w:r>
    </w:p>
    <w:p w14:paraId="59C733F1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Ljudska spolnost u službi ljubavi i života.</w:t>
      </w:r>
    </w:p>
    <w:p w14:paraId="4A20959E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Ključni pojmovi:</w:t>
      </w:r>
      <w:r w:rsidRPr="00D36D11">
        <w:rPr>
          <w:rFonts w:cs="Arial"/>
          <w:bCs/>
          <w:szCs w:val="22"/>
          <w:lang w:eastAsia="hr-BA"/>
        </w:rPr>
        <w:t xml:space="preserve"> prijateljstvo, ljubav, flert, zaljubljenost, ljudska spolnost, život u ljubavi.</w:t>
      </w:r>
    </w:p>
    <w:p w14:paraId="5F18ABE8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i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Odgojno-obrazovna postignuća:</w:t>
      </w:r>
      <w:r w:rsidRPr="00D36D11">
        <w:rPr>
          <w:rFonts w:cs="Arial"/>
          <w:szCs w:val="22"/>
          <w:lang w:eastAsia="hr-BA"/>
        </w:rPr>
        <w:t xml:space="preserve"> otkriti važnost prijateljstva za osobno dozrijevanje; objasniti ulogu prijateljstva u procesu razvoja osobnosti; razumjeti što pomaže ostvarenju prijateljstva, a što ga onemogućuje; navesti obilježja i razlike između zaljubljenosti i zrele ljubavi; protumačiti važnost zrele ljubavi kao norme ljudske spolnosti i odnosa među spolovima; otkriti duboku povezanost ljudske spolnosti, zrele ljubavi i odgovornosti u intimnom zajedništvu i stvaranju novog života.</w:t>
      </w:r>
    </w:p>
    <w:p w14:paraId="5087D77F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Prijedlozi za metodičku obradu:</w:t>
      </w:r>
      <w:r w:rsidRPr="00D36D11">
        <w:rPr>
          <w:rFonts w:cs="Arial"/>
          <w:szCs w:val="22"/>
          <w:lang w:eastAsia="hr-BA"/>
        </w:rPr>
        <w:t xml:space="preserve"> programirano konfliktno igranje uloga među prijateljima; napraviti test prijateljstva i igru povjerenja; vođeni razgovor o potrebi pravog prijatelja i zaprekama prijateljstvu;  provesti asocijaciju na riječ ljubav i problemski voditi diskusiju o razlici između ljubavi, flerta i zaljubljenosti; prikupiti materijale iz novina i satopisa za mlade i izraditi plakat s porukama koje im oni nude na području ljubavi, spolnosti i osjetilnosti; prosuditi tekstove nekih zabavnih pjesama s porukom ljubavi; analizirati shvaćanje spolnosti i ljubavi u Bibliji prema Post 1, 27 i Post 2, 21-25; analizirati i kritički produbiti oznake ljubavi prema 1 Kor 13, 4-8.; izraditi skicu stupnjeva u sazrijevanja u ljubavi, od privlačnosti i flerta do prave ljubavi koja je u službi radosti i života.</w:t>
      </w:r>
    </w:p>
    <w:p w14:paraId="0662F26A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</w:p>
    <w:p w14:paraId="1CFA86BB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BA"/>
        </w:rPr>
      </w:pPr>
      <w:r w:rsidRPr="00D36D11">
        <w:rPr>
          <w:rFonts w:cs="Arial"/>
          <w:b/>
          <w:bCs/>
          <w:szCs w:val="22"/>
          <w:lang w:eastAsia="hr-BA"/>
        </w:rPr>
        <w:t>3. U potrazi za vrednotama</w:t>
      </w:r>
    </w:p>
    <w:p w14:paraId="520F6C94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Tradicionalne vrednote na ispitu</w:t>
      </w:r>
    </w:p>
    <w:p w14:paraId="34C54FE5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lastRenderedPageBreak/>
        <w:t>- Utjecaj skupine vršnjaka</w:t>
      </w:r>
    </w:p>
    <w:p w14:paraId="1096CDC6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Što nam sve nude mediji</w:t>
      </w:r>
    </w:p>
    <w:p w14:paraId="0460E6A5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Opasnost bijega: put prema ovisnostima (droga, duhan, alkohol…)</w:t>
      </w:r>
    </w:p>
    <w:p w14:paraId="147D06E2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Izbor trajnih vrednota</w:t>
      </w:r>
    </w:p>
    <w:p w14:paraId="1B7DD5C2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Obilježja ljudske i kršćanske zrelosti</w:t>
      </w:r>
    </w:p>
    <w:p w14:paraId="457E3C28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Ključni pojmovi:</w:t>
      </w:r>
      <w:r w:rsidRPr="00D36D11">
        <w:rPr>
          <w:rFonts w:cs="Arial"/>
          <w:bCs/>
          <w:szCs w:val="22"/>
          <w:lang w:eastAsia="hr-BA"/>
        </w:rPr>
        <w:t xml:space="preserve"> vrednota, trajne vrednote, bijeg u ovisnosti (droga, duhan, alkohol), ljudska zrelost, kršćanska zrelost. </w:t>
      </w:r>
    </w:p>
    <w:p w14:paraId="16D6ABB7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i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Odgojno-obrazovna postignuća:</w:t>
      </w:r>
      <w:r w:rsidRPr="00D36D11">
        <w:rPr>
          <w:rFonts w:cs="Arial"/>
          <w:szCs w:val="22"/>
          <w:lang w:eastAsia="hr-BA"/>
        </w:rPr>
        <w:t xml:space="preserve"> usporediti i kritički prosuđivati vladajuće vrednote u obitelji i izvan nje; razumjeti povezanosti između adolescentne krize i različitih oblika bijega od stvarnosti (droga, alkohol…); prepoznati trajne životne vrednote i znati napraviti izbor i ljestvicu vrjednota, ljudskih i kršćanskih.</w:t>
      </w:r>
    </w:p>
    <w:p w14:paraId="44865582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Prijedlozi za metodičku obradu:</w:t>
      </w:r>
      <w:r w:rsidRPr="00D36D11">
        <w:rPr>
          <w:rFonts w:cs="Arial"/>
          <w:szCs w:val="22"/>
          <w:lang w:eastAsia="hr-BA"/>
        </w:rPr>
        <w:t xml:space="preserve"> asocijacija na pojmove „tradicionalno“ i „moderno“ i rasprava na temu: može li mladi čovjek čuvati i obdržavati tradicionalne vrijednosti i biti moderan; prikupljanje i analiza tekstova iz satopisa i novina s nakanom prosudbe o tome jesmo li ovisni o medijima, manipuliraju li nama i kakav utjecaj na nas imaju različite poruke, idoli i modni trendovi; vođeni razgovor o tradicionalnim vrjednotama koje se gaje u obiteljima i u našem narodu; otkriti dobre i loše strane medija i suvremenih ponuda, osobito onih koje vode različitim ovisnostima (droga, alkohol…); istražiti najteže vrste ovisnosti u svome gradu (statistički podatci, analiza, uzroci); napraviti ljestvicu vrednota koje vode ljudskoj i kršćanskoj zrelosti.</w:t>
      </w:r>
    </w:p>
    <w:p w14:paraId="708B47BF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</w:p>
    <w:p w14:paraId="2A4C5D54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BA"/>
        </w:rPr>
      </w:pPr>
      <w:r w:rsidRPr="00D36D11">
        <w:rPr>
          <w:rFonts w:cs="Arial"/>
          <w:b/>
          <w:bCs/>
          <w:szCs w:val="22"/>
          <w:lang w:eastAsia="hr-BA"/>
        </w:rPr>
        <w:t xml:space="preserve">II. tematska cjelina: </w:t>
      </w:r>
      <w:r w:rsidRPr="00D36D11">
        <w:rPr>
          <w:rFonts w:cs="Arial"/>
          <w:b/>
          <w:szCs w:val="22"/>
          <w:lang w:eastAsia="hr-BA"/>
        </w:rPr>
        <w:t>ŽIVOT S CRKVOM I U CRKVI</w:t>
      </w:r>
    </w:p>
    <w:p w14:paraId="4EA52B91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szCs w:val="22"/>
          <w:lang w:eastAsia="hr-BA"/>
        </w:rPr>
      </w:pPr>
      <w:r w:rsidRPr="00D36D11">
        <w:rPr>
          <w:rFonts w:cs="Arial"/>
          <w:b/>
          <w:szCs w:val="22"/>
          <w:lang w:eastAsia="hr-BA"/>
        </w:rPr>
        <w:t>Nastavne teme</w:t>
      </w:r>
    </w:p>
    <w:p w14:paraId="31854187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2"/>
          <w:lang w:eastAsia="hr-BA"/>
        </w:rPr>
      </w:pPr>
      <w:r w:rsidRPr="00D36D11">
        <w:rPr>
          <w:rFonts w:cs="Arial"/>
          <w:b/>
          <w:bCs/>
          <w:szCs w:val="22"/>
          <w:lang w:eastAsia="hr-BA"/>
        </w:rPr>
        <w:t>1.</w:t>
      </w:r>
      <w:r w:rsidRPr="00D36D11">
        <w:rPr>
          <w:rFonts w:cs="Arial"/>
          <w:b/>
          <w:szCs w:val="22"/>
          <w:lang w:eastAsia="hr-BA"/>
        </w:rPr>
        <w:t xml:space="preserve"> Ustanovljenje Crkve i pripadnost Crkvi</w:t>
      </w:r>
    </w:p>
    <w:p w14:paraId="602FA870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Apostolsko iskustvo zajedništva s Isusom kao znak okupljanja zajednice spasenja (npr. Mk 2,13-17)</w:t>
      </w:r>
    </w:p>
    <w:p w14:paraId="1F5DCD12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Čini kojima je Isus ustanovio Crkvu</w:t>
      </w:r>
    </w:p>
    <w:p w14:paraId="6C90F318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Događaj Pedesetnice</w:t>
      </w:r>
    </w:p>
    <w:p w14:paraId="0FCACB78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Novozavjetne slike Crkve i njihovo značenje za razumijevanje Crkve (Zajedništvo svetih, narod Božji, Tijelo Kristovo, hram Duha Svetoga)</w:t>
      </w:r>
    </w:p>
    <w:p w14:paraId="71EC75DC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Crkva u ispovijesti vjere: jedna, sveta, katolička i apostolska.</w:t>
      </w:r>
    </w:p>
    <w:p w14:paraId="17726CC4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 xml:space="preserve">- Znakovi vjerničke pripadnosti Crkvi (dar, poziv i poslanje) </w:t>
      </w:r>
    </w:p>
    <w:p w14:paraId="1BC347CA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Ključni pojmovi:</w:t>
      </w:r>
      <w:r w:rsidRPr="00D36D11">
        <w:rPr>
          <w:rFonts w:cs="Arial"/>
          <w:bCs/>
          <w:szCs w:val="22"/>
          <w:lang w:eastAsia="hr-BA"/>
        </w:rPr>
        <w:t xml:space="preserve"> ustanovljenje Crkve, Crkva – jedna, sveta, katolička i apostolska, slike Crkve – narod Božji, Tijelo Kristovo, Zajedništvo svetih. </w:t>
      </w:r>
    </w:p>
    <w:p w14:paraId="2DA5C6C8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Odgojno-obrazovna postignuća:</w:t>
      </w:r>
      <w:r w:rsidRPr="00D36D11">
        <w:rPr>
          <w:rFonts w:cs="Arial"/>
          <w:szCs w:val="22"/>
          <w:lang w:eastAsia="hr-BA"/>
        </w:rPr>
        <w:t xml:space="preserve"> razumjeti kako Crkva shvaća samu sebe; navesti čine kojima je Isus ustanovio Crkvu; prepoznati značenje susreta s Uskrslim i događaja Pedesetnice za nastajanje prve Crkve; razumjeti bitna obilježja Crkve: jedna, sveta, katolička i apostolska; razlikovati 4 važne oznake Crkve: služenje, zajedništvo, slavljenje i naviještanje (svjedočenje) vjere.</w:t>
      </w:r>
    </w:p>
    <w:p w14:paraId="4BC7BB8D" w14:textId="77777777" w:rsidR="00BA486D" w:rsidRPr="00D36D11" w:rsidRDefault="00BA486D" w:rsidP="00641B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Prijedlozi za metodičku obradu:</w:t>
      </w:r>
      <w:r w:rsidRPr="00D36D11">
        <w:rPr>
          <w:rFonts w:cs="Arial"/>
          <w:szCs w:val="22"/>
          <w:lang w:eastAsia="hr-BA"/>
        </w:rPr>
        <w:t xml:space="preserve"> asocijacije i vođeni razgovor o pojmu „Crkva“; analizirati ponuđene tekstove evanđelja i iz Djela apostolskih te pronaći mjesta ustanovljenja Crkve i rekonstruirati život prve Crkve; u pripremljenoj diskusiji otkriti sličnosti, razlike i poteškoće života prve Crkve i Crkvu u današnjem vremenu; asocijacije na novozavjetne slike Crkve i pojašnjenje nekih važnih obilježja (kuća Božja, zajedništvo svetih, narod Božji, Tijelo Kristovo…); protumačiti kršćanske istine o Crkvi da je jedna, sveta, katolička i apostolska.</w:t>
      </w:r>
    </w:p>
    <w:p w14:paraId="4872E258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</w:p>
    <w:p w14:paraId="7A6226CD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BA"/>
        </w:rPr>
      </w:pPr>
      <w:r w:rsidRPr="00D36D11">
        <w:rPr>
          <w:rFonts w:cs="Arial"/>
          <w:b/>
          <w:bCs/>
          <w:szCs w:val="22"/>
          <w:lang w:eastAsia="hr-BA"/>
        </w:rPr>
        <w:t>2. Sakramenti kršćanske inicijacije – darovi milosnoga života i zajedništva</w:t>
      </w:r>
    </w:p>
    <w:p w14:paraId="227788B3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 xml:space="preserve">- Krštenje kao sakrament pritjelovljenja Crkvi (značenje, znakovi, novo rođenje u </w:t>
      </w:r>
    </w:p>
    <w:p w14:paraId="5EC4092D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 xml:space="preserve">  Kristu, vrste krštenja, udioništvo u Mističnom Tijelu – Crkvi, svjedočenje krštenja)</w:t>
      </w:r>
    </w:p>
    <w:p w14:paraId="21A0EE7F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Sakrament potvrde (darovi Duha Svetoga, znakovi kršćanske zrelosti; značenje</w:t>
      </w:r>
    </w:p>
    <w:p w14:paraId="35EA4E3C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 xml:space="preserve">  potvrde u životu vjernika – rast i hod u vjeri, izgradnja crkvenoga zajedništva, kršćansko svjedočenje vjere) </w:t>
      </w:r>
    </w:p>
    <w:p w14:paraId="78C8344D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Euharistija (utemeljenje euharistije - pashalna večera i "lomljenje kruha", euharistija kao Žrtva: spomen čin i predanje, obred Svete Mise i Misa kao slavlje zajedništva s Bogom i braćom; euharistija kao izvor i vrhunac svega kršćanskoga života i kao zalog budućega života.</w:t>
      </w:r>
    </w:p>
    <w:p w14:paraId="338B6C61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Ključni pojmovi:</w:t>
      </w:r>
      <w:r w:rsidRPr="00D36D11">
        <w:rPr>
          <w:rFonts w:cs="Arial"/>
          <w:bCs/>
          <w:szCs w:val="22"/>
          <w:lang w:eastAsia="hr-BA"/>
        </w:rPr>
        <w:t xml:space="preserve"> kršćanska inicijacije, krštenje, potvrda, euharistija, sakramentalni znakovi, </w:t>
      </w:r>
      <w:r w:rsidRPr="00D36D11">
        <w:rPr>
          <w:rFonts w:cs="Arial"/>
          <w:bCs/>
          <w:szCs w:val="22"/>
          <w:lang w:eastAsia="hr-BA"/>
        </w:rPr>
        <w:lastRenderedPageBreak/>
        <w:t>sakramentalni život, kumovi kod primanja sakramenata krštenja i potvrde.</w:t>
      </w:r>
    </w:p>
    <w:p w14:paraId="06C98934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Odgojno-obrazovna postignuća:</w:t>
      </w:r>
      <w:r w:rsidRPr="00D36D11">
        <w:rPr>
          <w:rFonts w:cs="Arial"/>
          <w:szCs w:val="22"/>
          <w:lang w:eastAsia="hr-BA"/>
        </w:rPr>
        <w:t xml:space="preserve"> poznavati biblijske temelje sakramenata inicijacije; shvatiti otajstveno milosno obilježje sakramenata inicijacije i njihovih obrednih znakova u liturgiji Crkve; razumjeti doktrinarni izričaj otajstvenog značenja pojedinih sakramenata kršćanske inicijacije (krštenje, potvrda, euharistija) za život kršćana u osobnom, crkvenom i društvenom životu; uočiti unutarnju povezanost sakramenata sakramenta krštenja, potvrde i euharistije u izgradnji kršćanskoga života i svjedočenja; razumjeti važnost euharistije za život Crkve i svoj vlastiti život; otkriti i prihvatiti svoje mjesto u Crkvi i svoju odgovornost za Crkvu.</w:t>
      </w:r>
    </w:p>
    <w:p w14:paraId="7CA139B2" w14:textId="77777777" w:rsidR="00BA486D" w:rsidRPr="00D36D11" w:rsidRDefault="00BA486D" w:rsidP="00641B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Prijedlozi za metodičku obradu:</w:t>
      </w:r>
      <w:r w:rsidRPr="00D36D11">
        <w:rPr>
          <w:rFonts w:cs="Arial"/>
          <w:szCs w:val="22"/>
          <w:lang w:eastAsia="hr-BA"/>
        </w:rPr>
        <w:t xml:space="preserve"> obraditi biblijsku podlogu sakramenata kršćanske inicijacije krštenje, potvrdu i euharistiju, te na produbljen način otkriti sakramentalne znakove i potrebu sakramentalnog života vjernika; podijeliti učenicima zadatak (rad u skupinama) da pronađu tekstove iz "obrednika" sakramenata inicijacije: analiza i razgovor; istraživati doktrinarne sadržaje pojedinih sakramenata i otkrivati otajstva vjere koja oni u sebi sadrže; projicirati dijafilm i potom razgovarati o značenju i upotrebi vode, ulja, kruha i vina u ljudskom život te povezati ih sa simbolikom tih tvari u sakramentima; u tablicu s tri stupca ispuniti rubrike za svaki od sakramenata inicijacije: predvoditelj slavlja, načini slavlja, mjesta slavlja te rješenja uspoređivati, nadopunjavati i ispravljati; pronaći tekstove iz "obrednika" sakramenata inicijacije: analiza na satu; izrada osobne "mape" primanja sakramenata inicijacije (fotografije, i dr.); razgovor o važnosti kumstva kod sakramenta krštenja i potvrde; anketa, iznošenje vlastitih mišljenja i vođeni razgovor o pohađanju svete mise i primanju svete pričesti: učestalost, glavna motivacija (ne)pričešćivanja; </w:t>
      </w:r>
    </w:p>
    <w:p w14:paraId="502F6F81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</w:p>
    <w:p w14:paraId="46D57BDC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2"/>
          <w:lang w:eastAsia="hr-BA"/>
        </w:rPr>
      </w:pPr>
      <w:r w:rsidRPr="00D36D11">
        <w:rPr>
          <w:rFonts w:cs="Arial"/>
          <w:b/>
          <w:bCs/>
          <w:szCs w:val="22"/>
          <w:lang w:eastAsia="hr-BA"/>
        </w:rPr>
        <w:t>3.</w:t>
      </w:r>
      <w:r w:rsidRPr="00D36D11">
        <w:rPr>
          <w:rFonts w:cs="Arial"/>
          <w:b/>
          <w:szCs w:val="22"/>
          <w:lang w:eastAsia="hr-BA"/>
        </w:rPr>
        <w:t xml:space="preserve"> Službe i karizme u Crkvi – slobodno i radosno življenje evanđelja</w:t>
      </w:r>
    </w:p>
    <w:p w14:paraId="06FD7227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Život prve Crkve kao primjer Crkvi za sva vremena</w:t>
      </w:r>
    </w:p>
    <w:p w14:paraId="441103BB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Uloga apostola u prvoj Crkvi – svjedoci i poslanici Uskrsloga</w:t>
      </w:r>
    </w:p>
    <w:p w14:paraId="5BC8F44C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Crkva kao zajedništvo: kolegij (zbor) biskupa i Petrova služba, nove službe, strukture župnih, biskupijskih i papinskih vijeća, vjerničke zajednice i crkveni pokreti</w:t>
      </w:r>
    </w:p>
    <w:p w14:paraId="4750FFDF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Sakrament svetog reda i hijerarhijski ustroj Crkve</w:t>
      </w:r>
    </w:p>
    <w:p w14:paraId="0974D5F2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Odnos karizmatičnosti i institucionalnosti u Crkvi</w:t>
      </w:r>
    </w:p>
    <w:p w14:paraId="624066C6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Radikalno življenje Evanđelja – evanđeoski savjeti kao dar Duha Svetoga Crkvi</w:t>
      </w:r>
    </w:p>
    <w:p w14:paraId="5BB3AD2B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Vjernici laici u Crkvi – poziv i poslanje (područja laičkog djelovanja u Crkvi i društvu)</w:t>
      </w:r>
      <w:r w:rsidRPr="00D36D11">
        <w:rPr>
          <w:rFonts w:cs="Arial"/>
          <w:szCs w:val="22"/>
          <w:lang w:eastAsia="hr-BA"/>
        </w:rPr>
        <w:tab/>
      </w:r>
    </w:p>
    <w:p w14:paraId="17073266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Ključni pojmovi:</w:t>
      </w:r>
      <w:r w:rsidRPr="00D36D11">
        <w:rPr>
          <w:rFonts w:cs="Arial"/>
          <w:bCs/>
          <w:szCs w:val="22"/>
          <w:lang w:eastAsia="hr-BA"/>
        </w:rPr>
        <w:t xml:space="preserve"> služenje, karizma, institucionalna Crkva, zajedništvo u Crkvi, crkveni pokreti, vjernici laici u Crkvi, sakrament svetog reda. </w:t>
      </w:r>
    </w:p>
    <w:p w14:paraId="0A253C7D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Odgojno-obrazovna postignuća:</w:t>
      </w:r>
      <w:r w:rsidRPr="00D36D11">
        <w:rPr>
          <w:rFonts w:cs="Arial"/>
          <w:szCs w:val="22"/>
          <w:lang w:eastAsia="hr-BA"/>
        </w:rPr>
        <w:t xml:space="preserve"> objasniti univerzalnost Crkve i razlikovati veze jedinstva Crkve; razlikovati službe i karizme u Crkvi i navesti primjere jednog i drugog; uočiti krsno i služiteljsko dostojanstvo, mjesto i zadaću muškarca i žene u životu Crkve; poznavati mjesto i ulogu laika u životu Crkve; nabrojiti i poznavati osnovna obilježja 3 stupnja svetoga reda; uočiti važnost i potrebu vjerničke molitve i zalaganja za duhovna zvanja.  </w:t>
      </w:r>
    </w:p>
    <w:p w14:paraId="518E3B2F" w14:textId="77777777" w:rsidR="00BA486D" w:rsidRPr="00D36D11" w:rsidRDefault="00BA486D" w:rsidP="00641B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Prijedlozi za metodičku obradu:</w:t>
      </w:r>
      <w:r w:rsidRPr="00D36D11">
        <w:rPr>
          <w:rFonts w:cs="Arial"/>
          <w:szCs w:val="22"/>
          <w:lang w:eastAsia="hr-BA"/>
        </w:rPr>
        <w:t xml:space="preserve"> prikazivanje filma i razgovor o važnim događajima nastanka Crkve (video-projekcija iz serije "Anno Domini"); analiza i interpretacija biblijskih tekstova o ulozi apostola Petra i drugih apostola u prvoj Crkvi; prikupljanje materijala i izrada plakata s prikazom evangelizacijskog ustroja i poslanja Crkve, od Pape i crkvenog Učiteljstva do svećenika i laika u župnim zajednicama; prikazati strukture župnih vijeća i bazičnih zajednica; protumačiti značenje pojmova karizmatičnost i institucionalnost Crkve i prikazati crkveni ustroj i strukture; izlaganje s tumačenjem službe, jedinstva i razlika između pape, biskupa, svećenika i vjernika laika u Crkvi; pobliže upoznati i objasniti narav i značenje sakramenta svetog reda i hijerarhijski ustroj Crkve; podijeliti referate (anketa: razgovor sa svećenikom; izlaganje prema Dekretu o odgoju i obrazovanju svećenika, …); voditi diskusiju o mjestu i ulozi vjernika laika u životu Crkve i društva i odrediti područja laičkoga djelovanja. </w:t>
      </w:r>
    </w:p>
    <w:p w14:paraId="5881679E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BA"/>
        </w:rPr>
      </w:pPr>
    </w:p>
    <w:p w14:paraId="777107AA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BA"/>
        </w:rPr>
      </w:pPr>
      <w:r w:rsidRPr="00D36D11">
        <w:rPr>
          <w:rFonts w:cs="Arial"/>
          <w:b/>
          <w:bCs/>
          <w:szCs w:val="22"/>
          <w:lang w:eastAsia="hr-BA"/>
        </w:rPr>
        <w:t>4. Jedna Crkva u mnoštvu Crkava – prema punom zajedništvu</w:t>
      </w:r>
    </w:p>
    <w:p w14:paraId="463FFAD8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Univerzalnost Crkve - Crkva otvorena svim narodima i kulturama</w:t>
      </w:r>
    </w:p>
    <w:p w14:paraId="1F871480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Misije i evangelizacija</w:t>
      </w:r>
    </w:p>
    <w:p w14:paraId="1C2A38C9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Veze jedinstva Crkve: jedna vjera, slavljenje svih sakramenata, hijerarhijsko ustrojstvo Crkve predvođene Petrovim nasljednikom</w:t>
      </w:r>
    </w:p>
    <w:p w14:paraId="1AD13909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lastRenderedPageBreak/>
        <w:t>- Ranjeno zajedništvo i poziv na njegovu obnovu</w:t>
      </w:r>
    </w:p>
    <w:p w14:paraId="6785C2B8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Ekumensko nastojanje oko jedinstva Kristove Crkve</w:t>
      </w:r>
    </w:p>
    <w:p w14:paraId="118BEC61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Ključni pojmovi:</w:t>
      </w:r>
      <w:r w:rsidRPr="00D36D11">
        <w:rPr>
          <w:rFonts w:cs="Arial"/>
          <w:bCs/>
          <w:szCs w:val="22"/>
          <w:lang w:eastAsia="hr-BA"/>
        </w:rPr>
        <w:t xml:space="preserve"> misije, evangelizacija, univerzalnost i jedinstvo Crkve, zajedništvo, ekumenizam.</w:t>
      </w:r>
    </w:p>
    <w:p w14:paraId="3FF80F6B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Odgojno-obrazovna postignuća:</w:t>
      </w:r>
      <w:r w:rsidRPr="00D36D11">
        <w:rPr>
          <w:rFonts w:cs="Arial"/>
          <w:szCs w:val="22"/>
          <w:lang w:eastAsia="hr-BA"/>
        </w:rPr>
        <w:t xml:space="preserve"> uočiti prisutnost Crkve u svim kulturama i narodima i shvatiti njezinu univerzalnost s obzirom na njezino spasenjsko poslanje; uočiti znakove i poznavati područja misijskog i evangelizacijskog djelovanja Crkve; objasniti pojam </w:t>
      </w:r>
      <w:r w:rsidRPr="00D36D11">
        <w:rPr>
          <w:rFonts w:cs="Arial"/>
          <w:i/>
          <w:szCs w:val="22"/>
          <w:lang w:eastAsia="hr-BA"/>
        </w:rPr>
        <w:t>Crkve kao zajedništva</w:t>
      </w:r>
      <w:r w:rsidRPr="00D36D11">
        <w:rPr>
          <w:rFonts w:cs="Arial"/>
          <w:szCs w:val="22"/>
          <w:lang w:eastAsia="hr-BA"/>
        </w:rPr>
        <w:t xml:space="preserve"> prema Drugom vatikanskom saboru; objasniti pojam, važnost i ciljeve ekumenizma; osjetiti potrebu vlastitog angažiranja na polju ekumenizma i moliti za jedinstvo svih kršćana.</w:t>
      </w:r>
    </w:p>
    <w:p w14:paraId="2A744EF8" w14:textId="77777777" w:rsidR="00BA486D" w:rsidRPr="00D36D11" w:rsidRDefault="00BA486D" w:rsidP="00641B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Prijedlozi za metodičku obradu:</w:t>
      </w:r>
      <w:r w:rsidRPr="00D36D11">
        <w:rPr>
          <w:rFonts w:cs="Arial"/>
          <w:szCs w:val="22"/>
          <w:lang w:eastAsia="hr-BA"/>
        </w:rPr>
        <w:t xml:space="preserve"> analizirati biblijske tekstove i crkvene dokumente o poslanju i zadaći Crkve u svijetu, među različitim kulturama i narodima; upoznati različite kršćanske Crkve koje su prisutne u našem mjestu i/ili bližoj okolini; odrediti bitna obilježja i veze jedinstva Kristove Crkve;  analizirati dekret o ekumenizmu "Unitatis redintegratio" Drugoga vatikanskog sabora; naznačiti bitne korake u ekumenskom nastojanju oko jedinstva Kristove Crkve.</w:t>
      </w:r>
    </w:p>
    <w:p w14:paraId="4B06446E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</w:p>
    <w:p w14:paraId="4A7BFC9D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BA"/>
        </w:rPr>
      </w:pPr>
      <w:r w:rsidRPr="00D36D11">
        <w:rPr>
          <w:rFonts w:cs="Arial"/>
          <w:b/>
          <w:bCs/>
          <w:szCs w:val="22"/>
          <w:lang w:eastAsia="hr-BA"/>
        </w:rPr>
        <w:t>5. Marija – uzor vjere i majka Crkve</w:t>
      </w:r>
    </w:p>
    <w:p w14:paraId="1196E5E9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Marija u Božjem planu spasenja</w:t>
      </w:r>
    </w:p>
    <w:p w14:paraId="64FECB12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Marija – uzor vjere</w:t>
      </w:r>
    </w:p>
    <w:p w14:paraId="1DC170EB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Marija – majka Crkve i suradnica u djelu otkupljenja</w:t>
      </w:r>
    </w:p>
    <w:p w14:paraId="2115B91F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Štovanje Blažene Djevice Marije u liturgiji i u Crkvi (kod Hrvata)</w:t>
      </w:r>
    </w:p>
    <w:p w14:paraId="596B9441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Ključni pojmovi:</w:t>
      </w:r>
      <w:r w:rsidRPr="00D36D11">
        <w:rPr>
          <w:rFonts w:cs="Arial"/>
          <w:bCs/>
          <w:szCs w:val="22"/>
          <w:lang w:eastAsia="hr-BA"/>
        </w:rPr>
        <w:t xml:space="preserve"> Marija – uzor vjere, Marija - Majka Crkve, liturgijsko štovanje Marije</w:t>
      </w:r>
    </w:p>
    <w:p w14:paraId="0F237215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i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Odgojno-obrazovna postignuća:</w:t>
      </w:r>
      <w:r w:rsidRPr="00D36D11">
        <w:rPr>
          <w:rFonts w:cs="Arial"/>
          <w:szCs w:val="22"/>
          <w:lang w:eastAsia="hr-BA"/>
        </w:rPr>
        <w:t xml:space="preserve"> otkriti Marijinu ulogu i mjesto u povijesti spasenja; poznavati odlike Marijine vjere po kojima je uzor vjeri Crkvi i svim vjernicima; razumjeti Marijinu ulogu u Kristovu životu i djelu Kristova otkupljenja; navesti neke oblike štovanja Marije u liturgiji i u Crkvi, osobito u hrvatskome narodu; otkriti Marijino mjesto u svom vlastitom životu i slijediti primjer njezine vjere i povjerenja u Boga.</w:t>
      </w:r>
    </w:p>
    <w:p w14:paraId="5DDC5BC1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i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Prijedlozi za metodičku obradu:</w:t>
      </w:r>
      <w:r w:rsidRPr="00D36D11">
        <w:rPr>
          <w:rFonts w:cs="Arial"/>
          <w:szCs w:val="22"/>
          <w:lang w:eastAsia="hr-BA"/>
        </w:rPr>
        <w:t xml:space="preserve"> navesti i interpretirati neke biblijske i otočke tekstove te tekstove crkvenih dokumenata o Marijinoj ulozi u povijesti spasenja; pravljenje plakata s važnijim imenima koje Crkva pridaje Mariji; promatranje i interpretacija slika s marijanskom i mariološkom tematikom, uz katalog pitanja i vođeni razgovor o prikupljenim podatcima; pisanje kratkog eseja o Mariji; izrada zemljovidnu kartu Crkve u Hrvata s nekim važnijim marijanskim svetištima i titulama koji joj se u njima pridaju.</w:t>
      </w:r>
    </w:p>
    <w:p w14:paraId="69B8E9EE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2"/>
          <w:lang w:eastAsia="hr-BA"/>
        </w:rPr>
      </w:pPr>
    </w:p>
    <w:p w14:paraId="75F34219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BA"/>
        </w:rPr>
      </w:pPr>
      <w:r w:rsidRPr="00D36D11">
        <w:rPr>
          <w:rFonts w:cs="Arial"/>
          <w:b/>
          <w:bCs/>
          <w:szCs w:val="22"/>
          <w:lang w:eastAsia="hr-BA"/>
        </w:rPr>
        <w:t>III. tematska cjelina: ZAJEDNICA KOJA OSLOBAĐA I SLUŽI – POVIJEST CRKVE</w:t>
      </w:r>
    </w:p>
    <w:p w14:paraId="103BB5D7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szCs w:val="22"/>
          <w:lang w:eastAsia="hr-BA"/>
        </w:rPr>
      </w:pPr>
      <w:r w:rsidRPr="00D36D11">
        <w:rPr>
          <w:rFonts w:cs="Arial"/>
          <w:b/>
          <w:szCs w:val="22"/>
          <w:lang w:eastAsia="hr-BA"/>
        </w:rPr>
        <w:t>Nastavne teme</w:t>
      </w:r>
    </w:p>
    <w:p w14:paraId="5DBBBD37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BA"/>
        </w:rPr>
      </w:pPr>
      <w:r w:rsidRPr="00D36D11">
        <w:rPr>
          <w:rFonts w:cs="Arial"/>
          <w:b/>
          <w:szCs w:val="22"/>
          <w:lang w:eastAsia="hr-BA"/>
        </w:rPr>
        <w:t>1</w:t>
      </w:r>
      <w:r w:rsidRPr="00D36D11">
        <w:rPr>
          <w:rFonts w:cs="Arial"/>
          <w:b/>
          <w:bCs/>
          <w:szCs w:val="22"/>
          <w:lang w:eastAsia="hr-BA"/>
        </w:rPr>
        <w:t>. Susret s antičkim svijetom – evanđeoska sloboda i mučeništvo</w:t>
      </w:r>
    </w:p>
    <w:p w14:paraId="0656C518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Širenje kršćanstva</w:t>
      </w:r>
    </w:p>
    <w:p w14:paraId="49D3E297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Moralno-religiozni život</w:t>
      </w:r>
    </w:p>
    <w:p w14:paraId="60A88F86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Vrijeme progona i vrijeme slobode</w:t>
      </w:r>
    </w:p>
    <w:p w14:paraId="3D96EB43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Monaštvo</w:t>
      </w:r>
    </w:p>
    <w:p w14:paraId="61CC2C2D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Ključni pojmovi:</w:t>
      </w:r>
      <w:r w:rsidRPr="00D36D11">
        <w:rPr>
          <w:rFonts w:cs="Arial"/>
          <w:bCs/>
          <w:szCs w:val="22"/>
          <w:lang w:eastAsia="hr-BA"/>
        </w:rPr>
        <w:t xml:space="preserve"> širenje kršćanstva, progon i sloboda Crkve, vjerski i moralni život prvih kršćana, monaštvo. </w:t>
      </w:r>
    </w:p>
    <w:p w14:paraId="70C79515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Odgojno-obrazovna postignuća:</w:t>
      </w:r>
      <w:r w:rsidRPr="00D36D11">
        <w:rPr>
          <w:rFonts w:cs="Arial"/>
          <w:szCs w:val="22"/>
          <w:lang w:eastAsia="hr-BA"/>
        </w:rPr>
        <w:t xml:space="preserve"> prepoznati obilježja i strukturu prve kršćanske zajednice; prepoznati ulogu i značenje života i djelovanja sv. Pavla; prepoznati poteškoće s kojima se susretala prva Crkva u svom okruženju (među Židovima, u susretu s antičkim svijetom i u Rimskom Carstvu); razumjeti uzroke, posljedice i značenje progona Crkve u Rimskom Carstvu; objasniti pojam mučeništva i nabrojiti najpoznatije ranokršćanske mučenike na našim prostorima; objasniti značenje cara Konstantina i cara Teodozija za povijest Crkve.</w:t>
      </w:r>
    </w:p>
    <w:p w14:paraId="33AF458F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i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Prijedlozi za metodičku obradu:</w:t>
      </w:r>
      <w:r w:rsidRPr="00D36D11">
        <w:rPr>
          <w:rFonts w:cs="Arial"/>
          <w:szCs w:val="22"/>
          <w:lang w:eastAsia="hr-BA"/>
        </w:rPr>
        <w:t xml:space="preserve"> analizirati biblijske tekstove o širenju prve Crkve i Pavlovu misionarenju; vođeni razgovor o prilikama u kojima se događalo širenje kršćanstva; promatranje zemljovida i skiciranje mentalne mape Pavlovih putovanja u nastojanju oko širenja kršćanstva; pripovijedanje i izlaganje o ranokršćanskim mučenicima na hrvatskom prostoru; film o povijesnim događanjima iz ranokršćanskih vremena na hrvatskim prostorima; izrada plakata; izrada umne mape.</w:t>
      </w:r>
    </w:p>
    <w:p w14:paraId="660C4D66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</w:p>
    <w:p w14:paraId="010222B7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szCs w:val="22"/>
          <w:lang w:eastAsia="hr-BA"/>
        </w:rPr>
        <w:lastRenderedPageBreak/>
        <w:t>2. Kršćanstvo na hrvatskom jezičnom području u srednjem vijeku</w:t>
      </w:r>
    </w:p>
    <w:p w14:paraId="49FA8618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Seoba naroda i njihov ulazak u Crkvu.</w:t>
      </w:r>
    </w:p>
    <w:p w14:paraId="2AF728BA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Korijeni kršćanstva na današnjem hrvatskom jezičnom prostoru prije dolaska Hrvata.</w:t>
      </w:r>
    </w:p>
    <w:p w14:paraId="66E23CFD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Vjerovanja starih Hrvata.</w:t>
      </w:r>
    </w:p>
    <w:p w14:paraId="104A9273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Dolazak i pokrštavanje Hrvata – pokrštavanje iz tri središta: Rima, Bizanta i Akvileje.</w:t>
      </w:r>
    </w:p>
    <w:p w14:paraId="17E105C5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Nastajanje hrvatske države i veze s papom (641., 679., 879., 1075. g.).</w:t>
      </w:r>
    </w:p>
    <w:p w14:paraId="2EA70EB0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Glagoljaštvo i ćirilometodska baština.</w:t>
      </w:r>
    </w:p>
    <w:p w14:paraId="59EB51A6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 xml:space="preserve">Ključni pojmovi: </w:t>
      </w:r>
      <w:r w:rsidRPr="00D36D11">
        <w:rPr>
          <w:rFonts w:cs="Arial"/>
          <w:bCs/>
          <w:szCs w:val="22"/>
          <w:lang w:eastAsia="hr-BA"/>
        </w:rPr>
        <w:t xml:space="preserve">seoba i pokrštavanje poganskih naroda, vjera starih Hrvata, pokrštavanje Hrvata, veze hrvatske države s Papom, glagoljaštvo, ćirilometodska baština. </w:t>
      </w:r>
    </w:p>
    <w:p w14:paraId="33A833BC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Odgojno-obrazovna postignuća:</w:t>
      </w:r>
      <w:r w:rsidRPr="00D36D11">
        <w:rPr>
          <w:rFonts w:cs="Arial"/>
          <w:szCs w:val="22"/>
          <w:lang w:eastAsia="hr-BA"/>
        </w:rPr>
        <w:t xml:space="preserve"> navesti glavna vjerovanja starih Hrvata prije pokrštenja (staroslavenska vjerovanja); objasniti proces pokrštavanja Hrvata i razvoj kršćanstva na našem prostoru; razumjeti značenje veza s papom za nastajanje hrvatske države; prepoznati povezanost početaka pismenosti u Hrvata s Crkvom (glagoljica); </w:t>
      </w:r>
    </w:p>
    <w:p w14:paraId="56D57263" w14:textId="77777777" w:rsidR="00BA486D" w:rsidRPr="00D36D11" w:rsidRDefault="00BA486D" w:rsidP="00641B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Prijedlozi za metodičku obradu:</w:t>
      </w:r>
      <w:r w:rsidRPr="00D36D11">
        <w:rPr>
          <w:rFonts w:cs="Arial"/>
          <w:szCs w:val="22"/>
          <w:lang w:eastAsia="hr-BA"/>
        </w:rPr>
        <w:t xml:space="preserve"> proučiti sudski zapisnik o Kvirinu Sisačkom koji je pogubljen za vrijeme cara Dioklecijana (usp. Ž. Kustić, </w:t>
      </w:r>
      <w:r w:rsidRPr="00D36D11">
        <w:rPr>
          <w:rFonts w:cs="Arial"/>
          <w:i/>
          <w:iCs/>
          <w:szCs w:val="22"/>
          <w:lang w:eastAsia="hr-BA"/>
        </w:rPr>
        <w:t>Mali ključ povijesti Crkve u Hrvata</w:t>
      </w:r>
      <w:r w:rsidRPr="00D36D11">
        <w:rPr>
          <w:rFonts w:cs="Arial"/>
          <w:szCs w:val="22"/>
          <w:lang w:eastAsia="hr-BA"/>
        </w:rPr>
        <w:t xml:space="preserve">, str. 235-236); pronaći i analizirati narodne pripovijetke koje govore o vjerovanju starih Hrvata; posjetiti po mogućnosti neke ranokršćanske spomenike na našim prostorima; napraviti pano sa fotografijama i crtežima starohrvatskih crkvica; gledanje isječka povijesno-dokumentarnog filma HTV-a, </w:t>
      </w:r>
      <w:r w:rsidRPr="00D36D11">
        <w:rPr>
          <w:rFonts w:cs="Arial"/>
          <w:i/>
          <w:szCs w:val="22"/>
          <w:lang w:eastAsia="hr-BA"/>
        </w:rPr>
        <w:t>Kršćanstvo i Hrvati</w:t>
      </w:r>
      <w:r w:rsidRPr="00D36D11">
        <w:rPr>
          <w:rFonts w:cs="Arial"/>
          <w:szCs w:val="22"/>
          <w:lang w:eastAsia="hr-BA"/>
        </w:rPr>
        <w:t>.</w:t>
      </w:r>
    </w:p>
    <w:p w14:paraId="5592178E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</w:p>
    <w:p w14:paraId="609E8963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szCs w:val="22"/>
          <w:lang w:eastAsia="hr-BA"/>
        </w:rPr>
      </w:pPr>
      <w:r w:rsidRPr="00D36D11">
        <w:rPr>
          <w:rFonts w:cs="Arial"/>
          <w:b/>
          <w:bCs/>
          <w:szCs w:val="22"/>
          <w:lang w:eastAsia="hr-BA"/>
        </w:rPr>
        <w:t>3.</w:t>
      </w:r>
      <w:r w:rsidRPr="00D36D11">
        <w:rPr>
          <w:rFonts w:cs="Arial"/>
          <w:b/>
          <w:szCs w:val="22"/>
          <w:lang w:eastAsia="hr-BA"/>
        </w:rPr>
        <w:t xml:space="preserve"> Crkva u srednjem vijeku – od duhovnoga i kulturnoga procvata do ratova i raskola</w:t>
      </w:r>
    </w:p>
    <w:p w14:paraId="3D097CE6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Benediktinski samostani – rasadišta znanja i kulture</w:t>
      </w:r>
    </w:p>
    <w:p w14:paraId="3009468B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Udaljavanje Istoka i Zapada</w:t>
      </w:r>
    </w:p>
    <w:p w14:paraId="6EE404CE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Prodor islama i križarski ratovi</w:t>
      </w:r>
    </w:p>
    <w:p w14:paraId="3C994986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Inkvizicija</w:t>
      </w:r>
    </w:p>
    <w:p w14:paraId="5FA668BA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Crkva i država</w:t>
      </w:r>
    </w:p>
    <w:p w14:paraId="0E0C999D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Ključni pojmovi:</w:t>
      </w:r>
      <w:r w:rsidRPr="00D36D11">
        <w:rPr>
          <w:rFonts w:cs="Arial"/>
          <w:bCs/>
          <w:szCs w:val="22"/>
          <w:lang w:eastAsia="hr-BA"/>
        </w:rPr>
        <w:t xml:space="preserve"> sv. Benedikt i benediktinci, redovništvo, Istočni raskol, prodor islama, križarski ratovi, inkvizicija.</w:t>
      </w:r>
    </w:p>
    <w:p w14:paraId="146DE10C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i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Odgojno-obrazovna postignuća:</w:t>
      </w:r>
      <w:r w:rsidRPr="00D36D11">
        <w:rPr>
          <w:rFonts w:cs="Arial"/>
          <w:szCs w:val="22"/>
          <w:lang w:eastAsia="hr-BA"/>
        </w:rPr>
        <w:t xml:space="preserve"> prepoznati pojavu i razvoj redovništva, osnivanje škola i sveučilišta, promicanje pismenosti i kulture, ukidanje ropstva, laičku investituru i Grgurovsku obnovu kao najvažnije doprinose Crkve u srednjem vijeku; upoznati vjerodostojne činjenice i razumjeti problematiku križarskih ratova i inkvizicije kao tamne strane Crkve srednjega vijeka; kritički i objektivno protumačiti pozitivne i negativne strane Crkve u srednjem vijeku; navesti uzroke i razumjeti posljedice istočnog raskola 1054. godine; navesti temeljna obilježja pravoslavlja i razlike u odnosu na Katoličku Crkvu; razvijati sposobnost uvažavanja tuđih stajališta i mišljenja; uočiti odgovornost sviju za zajednički život u društvu i Crkvi</w:t>
      </w:r>
    </w:p>
    <w:p w14:paraId="565F4800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i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Prijedlozi za metodičku obradu:</w:t>
      </w:r>
      <w:r w:rsidRPr="00D36D11">
        <w:rPr>
          <w:rFonts w:cs="Arial"/>
          <w:szCs w:val="22"/>
          <w:lang w:eastAsia="hr-BA"/>
        </w:rPr>
        <w:t xml:space="preserve"> Istraživanje tekstova i dokumenata; vođeni razgovor o razlozima udaljavanja Istoka i Zapada te raskola među kršćanima; pripovijedanje i izlaganje; diskusija (parlaonica); film; izrada plakata; izrada umne mape.</w:t>
      </w:r>
    </w:p>
    <w:p w14:paraId="2059FC26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</w:p>
    <w:p w14:paraId="372AF09B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BA"/>
        </w:rPr>
      </w:pPr>
      <w:r w:rsidRPr="00D36D11">
        <w:rPr>
          <w:rFonts w:cs="Arial"/>
          <w:b/>
          <w:bCs/>
          <w:szCs w:val="22"/>
          <w:lang w:eastAsia="hr-BA"/>
        </w:rPr>
        <w:t>4. Crkva kršćanskoga služenja siromašnima – dominikanci i franjevci (13. – 14. st.)</w:t>
      </w:r>
    </w:p>
    <w:p w14:paraId="055D49FF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Ustanove kršćanske solidarnosti</w:t>
      </w:r>
    </w:p>
    <w:p w14:paraId="66EC6D63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Siromaštvo kao evanđeoski ideal</w:t>
      </w:r>
    </w:p>
    <w:p w14:paraId="172D602F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Dominikanci i franjevci</w:t>
      </w:r>
    </w:p>
    <w:p w14:paraId="42CFB029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Biskup Kažotić – organizator visokoga školstva u Hrvatskoj.</w:t>
      </w:r>
    </w:p>
    <w:p w14:paraId="34A5DA81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Ključni pojmovi:</w:t>
      </w:r>
      <w:r w:rsidRPr="00D36D11">
        <w:rPr>
          <w:rFonts w:cs="Arial"/>
          <w:bCs/>
          <w:szCs w:val="22"/>
          <w:lang w:eastAsia="hr-BA"/>
        </w:rPr>
        <w:t xml:space="preserve"> evanđeosko siromaštvo – evanđeoski ideal, prosjački redovi, sv. Dominik i dominikanci, sv. Franjo i franjevci, visoko školstvo u Hrvatskoj, biskup Kažotić.</w:t>
      </w:r>
    </w:p>
    <w:p w14:paraId="59BC56E3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Odgojno-obrazovna postignuća:</w:t>
      </w:r>
      <w:r w:rsidRPr="00D36D11">
        <w:rPr>
          <w:rFonts w:cs="Arial"/>
          <w:szCs w:val="22"/>
          <w:lang w:eastAsia="hr-BA"/>
        </w:rPr>
        <w:t xml:space="preserve"> poznavati neke načine i oblike organiziranja po kojima se Katolička Crkva brinula za siromašne, bolesne, odbačene; otkriti ulogu prosjačkih redova u naviještanju i svjedočenju evanđelja u doba krize Crkve; poznavati ulogu dominikanaca i franjevaca u životu Crkve u hrvatskome narodu; poznavati ulogu Crkve u organiziranu visokog školstva u Hrvatskoj, osobito biskupa Kažotića.</w:t>
      </w:r>
    </w:p>
    <w:p w14:paraId="295E1C02" w14:textId="77777777" w:rsidR="00BA486D" w:rsidRPr="00D36D11" w:rsidRDefault="00BA486D" w:rsidP="00641B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Prijedlozi za metodičku obradu:</w:t>
      </w:r>
      <w:r w:rsidRPr="00D36D11">
        <w:rPr>
          <w:rFonts w:cs="Arial"/>
          <w:bCs/>
          <w:szCs w:val="22"/>
          <w:lang w:eastAsia="hr-BA"/>
        </w:rPr>
        <w:t xml:space="preserve"> vođeni razgovor o ulozi Crkve u pomaganju ljudima, osobito siromašnima i brigu Crkve i države za njih; na temelju dokumenata analizirati razloge krize Crkve i života kršćana navedenog razdoblja, </w:t>
      </w:r>
      <w:r w:rsidRPr="00D36D11">
        <w:rPr>
          <w:rFonts w:cs="Arial"/>
          <w:szCs w:val="22"/>
          <w:lang w:eastAsia="hr-BA"/>
        </w:rPr>
        <w:t xml:space="preserve">pripovijedanje i izlaganje povijesnih događaj i činjenica o </w:t>
      </w:r>
      <w:r w:rsidRPr="00D36D11">
        <w:rPr>
          <w:rFonts w:cs="Arial"/>
          <w:szCs w:val="22"/>
          <w:lang w:eastAsia="hr-BA"/>
        </w:rPr>
        <w:lastRenderedPageBreak/>
        <w:t xml:space="preserve">djelovanju dominikanaca i franjevaca u našim krajevima; diskusija (parlaonica); izrada plakata; izrada umne mape; gledanje isječka povijesno-dokumentarnog filma HTV-a, </w:t>
      </w:r>
      <w:r w:rsidRPr="00D36D11">
        <w:rPr>
          <w:rFonts w:cs="Arial"/>
          <w:i/>
          <w:szCs w:val="22"/>
          <w:lang w:eastAsia="hr-BA"/>
        </w:rPr>
        <w:t>Kršćanstvo i Hrvati</w:t>
      </w:r>
      <w:r w:rsidRPr="00D36D11">
        <w:rPr>
          <w:rFonts w:cs="Arial"/>
          <w:szCs w:val="22"/>
          <w:lang w:eastAsia="hr-BA"/>
        </w:rPr>
        <w:t>.</w:t>
      </w:r>
    </w:p>
    <w:p w14:paraId="1A652E87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BA"/>
        </w:rPr>
      </w:pPr>
    </w:p>
    <w:p w14:paraId="36B6B48E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BA"/>
        </w:rPr>
      </w:pPr>
      <w:r w:rsidRPr="00D36D11">
        <w:rPr>
          <w:rFonts w:cs="Arial"/>
          <w:b/>
          <w:bCs/>
          <w:szCs w:val="22"/>
          <w:lang w:eastAsia="hr-BA"/>
        </w:rPr>
        <w:t>5. Crkva u doba humanizma – promicanje vjere, tradicije i kulture</w:t>
      </w:r>
    </w:p>
    <w:p w14:paraId="1A397851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Zanimanje za knjigu</w:t>
      </w:r>
    </w:p>
    <w:p w14:paraId="29C96EE7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Marko Marulić i njegov utjecaj na europsku duhovnost</w:t>
      </w:r>
    </w:p>
    <w:p w14:paraId="2FB06597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Islamizacija na našim prostorima</w:t>
      </w:r>
    </w:p>
    <w:p w14:paraId="1D362B3F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Uloga Crkve, osobito franjevaca u očuvanju vjere na hrvatskom jezičnom prostoru</w:t>
      </w:r>
    </w:p>
    <w:p w14:paraId="4225DE1D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Ključni pojmovi:</w:t>
      </w:r>
      <w:r w:rsidRPr="00D36D11">
        <w:rPr>
          <w:rFonts w:cs="Arial"/>
          <w:bCs/>
          <w:szCs w:val="22"/>
          <w:lang w:eastAsia="hr-BA"/>
        </w:rPr>
        <w:t xml:space="preserve"> humanizam, Marko Marulić, islamizacija, dominikanci, franjevci i svjetovni svećenici u vremenu Otomanske okupacije. </w:t>
      </w:r>
    </w:p>
    <w:p w14:paraId="41C6CA4A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i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Odgojno-obrazovna postignuća:</w:t>
      </w:r>
      <w:r w:rsidRPr="00D36D11">
        <w:rPr>
          <w:rFonts w:cs="Arial"/>
          <w:szCs w:val="22"/>
          <w:lang w:eastAsia="hr-BA"/>
        </w:rPr>
        <w:t xml:space="preserve"> otkriti važnost opismenjavanja i knjige za duhovni i kulturni život naroda, upoznati ulogu Marka Marulića u stvaranju hrvatskoga i europskoga humanizma; poznavati osnovne činjenice iz razdoblja islamizacije hrvatskih i katoličkih prostora, navesti neke podatke o ulozi Crkve, svećenika i redovnika u očuvanju vjere i kulture hrvatskoga naroda u doba Otomanske okupacije; uočiti važnost poznavanja vlastitih korijena (obiteljskih, nacionalnih, vjerskih, povijesno-kulturoloških) te poznavanja i poštovanja drugih vjera i kultura.</w:t>
      </w:r>
    </w:p>
    <w:p w14:paraId="024B44DD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i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Prijedlozi za metodičku obradu:</w:t>
      </w:r>
      <w:r w:rsidRPr="00D36D11">
        <w:rPr>
          <w:rFonts w:cs="Arial"/>
          <w:szCs w:val="22"/>
          <w:lang w:eastAsia="hr-BA"/>
        </w:rPr>
        <w:t xml:space="preserve"> istraživanje povijesnih dokumenata i činjenica; upoznavanje s djelom Marka Marulića za vjerski i kulturni život naroda; analiza nekih dokumenata, pripovijedanje i izlaganje povijesnih događaja i činjenica oko islamizacije naših prostora; analiza i interpretacija povijesnih i književno-umjetničkih tekstova; diskusija (parlaonica); film; izrada plakata; izrada umne mape; osobna istraživanja učenika i pisanje kratkih referata o pojedinim temama.</w:t>
      </w:r>
    </w:p>
    <w:p w14:paraId="1C9D8CCF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</w:p>
    <w:p w14:paraId="632F8F5B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BA"/>
        </w:rPr>
      </w:pPr>
      <w:r w:rsidRPr="00D36D11">
        <w:rPr>
          <w:rFonts w:cs="Arial"/>
          <w:b/>
          <w:bCs/>
          <w:szCs w:val="22"/>
          <w:lang w:eastAsia="hr-BA"/>
        </w:rPr>
        <w:t>6. Vrijeme dubokih podjela – reformacijska kriza i obnova Crkve</w:t>
      </w:r>
    </w:p>
    <w:p w14:paraId="329B82B5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Znakovi promjena</w:t>
      </w:r>
    </w:p>
    <w:p w14:paraId="12F21BC5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Religiozna kriza</w:t>
      </w:r>
    </w:p>
    <w:p w14:paraId="6D200904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Protestantska reformacija</w:t>
      </w:r>
    </w:p>
    <w:p w14:paraId="0106BDFE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Tridentski sabor i obnova Crkve</w:t>
      </w:r>
    </w:p>
    <w:p w14:paraId="7AB35D29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Ključni pojmovi:</w:t>
      </w:r>
      <w:r w:rsidRPr="00D36D11">
        <w:rPr>
          <w:rFonts w:cs="Arial"/>
          <w:bCs/>
          <w:szCs w:val="22"/>
          <w:lang w:eastAsia="hr-BA"/>
        </w:rPr>
        <w:t xml:space="preserve"> kriza Crkve na Zapadu, Protestantska reformacija, Martin Luther, Zapadni raskol, Tridentski sabor, obnova Crkve. </w:t>
      </w:r>
    </w:p>
    <w:p w14:paraId="4E09EE52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Odgojno-obrazovna postignuća:</w:t>
      </w:r>
      <w:r w:rsidRPr="00D36D11">
        <w:rPr>
          <w:rFonts w:cs="Arial"/>
          <w:szCs w:val="22"/>
          <w:lang w:eastAsia="hr-BA"/>
        </w:rPr>
        <w:t xml:space="preserve"> navesti uzroke te objasniti tijek i ishode Zapadnog raskola; nabrojiti reformatore i objasniti glavne crte njihova nauka (Martin Luther, Jean Calvin, Urlich Zwingli); opisati nastanak i specifičnosti anglikanske Crkve; razumjeti značenje Tridentskog sabora u obnovi Crkve nakon reformacije; upoznati značajnu ulogu isusovaca u sveopćoj obnovi Crkve i opisati misijski pokret u obnovi Crkve.</w:t>
      </w:r>
    </w:p>
    <w:p w14:paraId="6E08B1E7" w14:textId="77777777" w:rsidR="00BA486D" w:rsidRPr="00D36D11" w:rsidRDefault="00BA486D" w:rsidP="00641B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Prijedlozi za metodičku obradu:</w:t>
      </w:r>
      <w:r w:rsidRPr="00D36D11">
        <w:rPr>
          <w:rFonts w:cs="Arial"/>
          <w:szCs w:val="22"/>
          <w:lang w:eastAsia="hr-BA"/>
        </w:rPr>
        <w:t xml:space="preserve"> predstavljanje i istraživanje važnijih činjenica i dokumenata; vođeni razgovor o uzrocima i posljedicama protestantske reformacije; pripovijedanje i izlaganje; analiza i interpretacija tekstova; diskusija (parlaonica); izrada plakata; izrada umne mape; gledanje isječka povijesno-dokumentarnog filma HTV-a, </w:t>
      </w:r>
      <w:r w:rsidRPr="00D36D11">
        <w:rPr>
          <w:rFonts w:cs="Arial"/>
          <w:i/>
          <w:szCs w:val="22"/>
          <w:lang w:eastAsia="hr-BA"/>
        </w:rPr>
        <w:t>Kršćanstvo i Hrvati</w:t>
      </w:r>
      <w:r w:rsidRPr="00D36D11">
        <w:rPr>
          <w:rFonts w:cs="Arial"/>
          <w:szCs w:val="22"/>
          <w:lang w:eastAsia="hr-BA"/>
        </w:rPr>
        <w:t>.</w:t>
      </w:r>
    </w:p>
    <w:p w14:paraId="5E9DDD42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BA"/>
        </w:rPr>
      </w:pPr>
    </w:p>
    <w:p w14:paraId="693E0E02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szCs w:val="22"/>
          <w:lang w:eastAsia="hr-BA"/>
        </w:rPr>
      </w:pPr>
      <w:r w:rsidRPr="00D36D11">
        <w:rPr>
          <w:rFonts w:cs="Arial"/>
          <w:b/>
          <w:bCs/>
          <w:szCs w:val="22"/>
          <w:lang w:eastAsia="hr-BA"/>
        </w:rPr>
        <w:t>7.</w:t>
      </w:r>
      <w:r w:rsidRPr="00D36D11">
        <w:rPr>
          <w:rFonts w:cs="Arial"/>
          <w:b/>
          <w:szCs w:val="22"/>
          <w:lang w:eastAsia="hr-BA"/>
        </w:rPr>
        <w:t xml:space="preserve"> Crkva i moderno doba – duhovni, prosvjetni i kulturni preporod</w:t>
      </w:r>
    </w:p>
    <w:p w14:paraId="0CAC4530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Novi odnosi države i Crkve</w:t>
      </w:r>
    </w:p>
    <w:p w14:paraId="47E6E97A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U vrtlogu prosvjetiteljstva</w:t>
      </w:r>
    </w:p>
    <w:p w14:paraId="0097B927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Proces sekularizacije</w:t>
      </w:r>
    </w:p>
    <w:p w14:paraId="57A6B9C0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Prosvjetiteljska uloga Crkve u hrvatskom narodu</w:t>
      </w:r>
    </w:p>
    <w:p w14:paraId="3230D783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Prva hrvatska gramatika isusovca Bartola Kašića</w:t>
      </w:r>
    </w:p>
    <w:p w14:paraId="16C89CF3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Literarno stvaralaštvo i znanost (Andrija Kačić Miošić, Juraj Habdelić, Ivan  Lukačić, Ruđer Bošković)</w:t>
      </w:r>
    </w:p>
    <w:p w14:paraId="2939E062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Organizacija visokog školstva (Zadar - dominikanci, Zagreb - isusovci, Lepoglava - pavlini)</w:t>
      </w:r>
    </w:p>
    <w:p w14:paraId="2C61DBBB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Crkva u narodnom preporodu (Maksimilijan Vrhovac, kard. Juraj Haulik, Juraj Dobrila i dr.)</w:t>
      </w:r>
    </w:p>
    <w:p w14:paraId="41375D64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Zbivanja u Crkvi na hrvatskome govornom području u 19. stoljeću</w:t>
      </w:r>
    </w:p>
    <w:p w14:paraId="0406919C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Ključni pojmovi:</w:t>
      </w:r>
      <w:r w:rsidRPr="00D36D11">
        <w:rPr>
          <w:rFonts w:cs="Arial"/>
          <w:bCs/>
          <w:szCs w:val="22"/>
          <w:lang w:eastAsia="hr-BA"/>
        </w:rPr>
        <w:t xml:space="preserve"> prosvjetiteljstvo, sekularizacija, prosvjetiteljska uloga Crkve u Hrvata; Crkva u narodnom preporodu,  Crkva u 19. stoljeću, crkveni velikani duha i uma. </w:t>
      </w:r>
    </w:p>
    <w:p w14:paraId="0B0CBDB4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Odgojno-obrazovna postignuća:</w:t>
      </w:r>
      <w:r w:rsidRPr="00D36D11">
        <w:rPr>
          <w:rFonts w:cs="Arial"/>
          <w:szCs w:val="22"/>
          <w:lang w:eastAsia="hr-BA"/>
        </w:rPr>
        <w:t xml:space="preserve"> razumjeti situaciju Crkve u vrijeme Francuske revolucije</w:t>
      </w:r>
      <w:r w:rsidRPr="00D36D11">
        <w:rPr>
          <w:rFonts w:cs="Arial"/>
          <w:b/>
          <w:bCs/>
          <w:i/>
          <w:szCs w:val="22"/>
          <w:lang w:eastAsia="hr-BA"/>
        </w:rPr>
        <w:t xml:space="preserve">; </w:t>
      </w:r>
      <w:r w:rsidRPr="00D36D11">
        <w:rPr>
          <w:rFonts w:cs="Arial"/>
          <w:szCs w:val="22"/>
          <w:lang w:eastAsia="hr-BA"/>
        </w:rPr>
        <w:t xml:space="preserve">poznavati djelovanje i poteškoće Crkve u doba prosvjetiteljstva, humanizma i renesanse (deizam, racionalizam, sekularizacija, liberalizam, ateizam); prepoznati neke zasluge pojedinaca iz redova </w:t>
      </w:r>
      <w:r w:rsidRPr="00D36D11">
        <w:rPr>
          <w:rFonts w:cs="Arial"/>
          <w:szCs w:val="22"/>
          <w:lang w:eastAsia="hr-BA"/>
        </w:rPr>
        <w:lastRenderedPageBreak/>
        <w:t>Crkve u našem narodu na različitim područjima društvenog života (Augustin Kažotić, Andrija Kačić-Miošić, Josip Juraj Strossmayer, Bartol Kašić, Ruđer Bošković, Stjepan Glavač, Juraj Haulik)</w:t>
      </w:r>
    </w:p>
    <w:p w14:paraId="02D6666E" w14:textId="77777777" w:rsidR="00BA486D" w:rsidRPr="00D36D11" w:rsidRDefault="00BA486D" w:rsidP="00641B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Prijedlozi za metodičku obradu:</w:t>
      </w:r>
      <w:r w:rsidRPr="00D36D11">
        <w:rPr>
          <w:rFonts w:cs="Arial"/>
          <w:szCs w:val="22"/>
          <w:lang w:eastAsia="hr-BA"/>
        </w:rPr>
        <w:t xml:space="preserve"> istraživanje, analiza i interpretacija izabranih povijesnih tekstova i dokumenata; izrada plakata i mentalne mape o važnijim povijesnim događajima i činjenicama; proučiti statut katedralne škole u Zagrebu čiji je utemeljitelj bio bl. Augustin Kažotić (usp. F. Šanjek, </w:t>
      </w:r>
      <w:r w:rsidRPr="00D36D11">
        <w:rPr>
          <w:rFonts w:cs="Arial"/>
          <w:i/>
          <w:iCs/>
          <w:szCs w:val="22"/>
          <w:lang w:eastAsia="hr-BA"/>
        </w:rPr>
        <w:t>Kršćanstvo na hrvatskom prostoru</w:t>
      </w:r>
      <w:r w:rsidRPr="00D36D11">
        <w:rPr>
          <w:rFonts w:cs="Arial"/>
          <w:szCs w:val="22"/>
          <w:lang w:eastAsia="hr-BA"/>
        </w:rPr>
        <w:t xml:space="preserve">, str. 174-177.); pripremiti referate o doprinosu dominikanaca, isusovaca i pavlina u razvoju visokog školstva u Hrvatskoj; gledanje isječka povijesno-dokumentarnog filma HTV-a, </w:t>
      </w:r>
      <w:r w:rsidRPr="00D36D11">
        <w:rPr>
          <w:rFonts w:cs="Arial"/>
          <w:i/>
          <w:szCs w:val="22"/>
          <w:lang w:eastAsia="hr-BA"/>
        </w:rPr>
        <w:t>Kršćanstvo i Hrvati</w:t>
      </w:r>
      <w:r w:rsidRPr="00D36D11">
        <w:rPr>
          <w:rFonts w:cs="Arial"/>
          <w:szCs w:val="22"/>
          <w:lang w:eastAsia="hr-BA"/>
        </w:rPr>
        <w:t>.</w:t>
      </w:r>
    </w:p>
    <w:p w14:paraId="76243ABC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</w:p>
    <w:p w14:paraId="66EE4804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szCs w:val="22"/>
          <w:lang w:eastAsia="hr-BA"/>
        </w:rPr>
      </w:pPr>
      <w:r w:rsidRPr="00D36D11">
        <w:rPr>
          <w:rFonts w:cs="Arial"/>
          <w:b/>
          <w:bCs/>
          <w:szCs w:val="22"/>
          <w:lang w:eastAsia="hr-BA"/>
        </w:rPr>
        <w:t>8.</w:t>
      </w:r>
      <w:r w:rsidRPr="00D36D11">
        <w:rPr>
          <w:rFonts w:cs="Arial"/>
          <w:b/>
          <w:szCs w:val="22"/>
          <w:lang w:eastAsia="hr-BA"/>
        </w:rPr>
        <w:t xml:space="preserve"> Crkva u suvremenom svijetu – služiteljica čovjeka i čovječanstva </w:t>
      </w:r>
    </w:p>
    <w:p w14:paraId="5E4DACD3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Nova misaona strujanja (liberalizam, marksizam, ateizam…)</w:t>
      </w:r>
    </w:p>
    <w:p w14:paraId="64EBFFA7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Zanijekani čovjek i progonjena Crkva (u totalitarnim režimima u 20. stoljeću)</w:t>
      </w:r>
    </w:p>
    <w:p w14:paraId="4CBBA42D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Hrvatski katolički pokret u 20. stoljeću (A. Mahnić)</w:t>
      </w:r>
    </w:p>
    <w:p w14:paraId="55962B83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Progonjena Crkva u Hrvata (Kardinal Stepinac: simbol mučeničke Crkve)</w:t>
      </w:r>
    </w:p>
    <w:p w14:paraId="7D102045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Briga Crkve za raseljenu Hrvatsku i očuvanje nacionalne opstojnosti</w:t>
      </w:r>
    </w:p>
    <w:p w14:paraId="6EB2F58B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Crkva u slobodnoj državi: novo proljeće i odgovornost Crkve</w:t>
      </w:r>
    </w:p>
    <w:p w14:paraId="6282C6B6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Ključni pojmovi:</w:t>
      </w:r>
      <w:r w:rsidRPr="00D36D11">
        <w:rPr>
          <w:rFonts w:cs="Arial"/>
          <w:bCs/>
          <w:szCs w:val="22"/>
          <w:lang w:eastAsia="hr-BA"/>
        </w:rPr>
        <w:t xml:space="preserve"> liberalizam, marksizam, totalitarni režimi, progonjena Crkva u Hrvata, raseljena Hrvatska, Crkva u slobodnoj državi. </w:t>
      </w:r>
    </w:p>
    <w:p w14:paraId="4E0E1FA4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Odgojno-obrazovna postignuća:</w:t>
      </w:r>
      <w:r w:rsidRPr="00D36D11">
        <w:rPr>
          <w:rFonts w:cs="Arial"/>
          <w:szCs w:val="22"/>
          <w:lang w:eastAsia="hr-BA"/>
        </w:rPr>
        <w:t xml:space="preserve"> prepoznati doprinos Crkve u razvoju znanosti i demokracije te njezino zalaganje za socijalnu pravdu; nabrojiti novine koje u Crkvu donosi II. vatikanski sabor; razumjeti razloge stradanja Crkve u vrijeme totalitarnih sustava (nacizam, komunizam) i tijekom Domovinskoga rata; nabrojiti hrvatske svece i blaženike.</w:t>
      </w:r>
    </w:p>
    <w:p w14:paraId="0EE0A328" w14:textId="77777777" w:rsidR="00BA486D" w:rsidRPr="00D36D11" w:rsidRDefault="00BA486D" w:rsidP="00641B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Prijedlozi za metodičku obradu:</w:t>
      </w:r>
      <w:r w:rsidRPr="00D36D11">
        <w:rPr>
          <w:rFonts w:cs="Arial"/>
          <w:szCs w:val="22"/>
          <w:lang w:eastAsia="hr-BA"/>
        </w:rPr>
        <w:t xml:space="preserve"> analiza video projekcije: "Katolička crkva u Hrvata", Kršćanska sadašnjost, Zagreb; upoznavanje bitnih činjenica Hrvatskog katoličkog pokreta i vođeni razgovor o ulozi Crkve u duhovnom, kulturno i moralnom životu naroda; analizirati neke govore kardinala Stepinca u vrijeme Drugoga svjetskog rata; proučiti propovijed pape Ivana Pavla II. prigodom proglašenja blaženim kardinala Alojzija Stepinca u Mariji Bistrici 3. 10. 1998.; izrada mape s prikazom Katoličke Crkve u hrvatskom narodu i Katoličke Crkve u Hrvatskoj; analiza uloge Svete Stolice u priznanju hrvatske neovisnosti; gledanje isječka povijesno-dokumentarnog filma HTV-a, </w:t>
      </w:r>
      <w:r w:rsidRPr="00D36D11">
        <w:rPr>
          <w:rFonts w:cs="Arial"/>
          <w:i/>
          <w:szCs w:val="22"/>
          <w:lang w:eastAsia="hr-BA"/>
        </w:rPr>
        <w:t>Kršćanstvo i Hrvati</w:t>
      </w:r>
      <w:r w:rsidRPr="00D36D11">
        <w:rPr>
          <w:rFonts w:cs="Arial"/>
          <w:szCs w:val="22"/>
          <w:lang w:eastAsia="hr-BA"/>
        </w:rPr>
        <w:t>.</w:t>
      </w:r>
    </w:p>
    <w:p w14:paraId="5AE0016F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BA"/>
        </w:rPr>
      </w:pPr>
    </w:p>
    <w:p w14:paraId="5EA3D93D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BA"/>
        </w:rPr>
      </w:pPr>
      <w:r w:rsidRPr="00D36D11">
        <w:rPr>
          <w:rFonts w:cs="Arial"/>
          <w:b/>
          <w:bCs/>
          <w:szCs w:val="22"/>
          <w:lang w:eastAsia="hr-BA"/>
        </w:rPr>
        <w:t xml:space="preserve">IV. tematska cjelina: </w:t>
      </w:r>
      <w:r w:rsidRPr="00D36D11">
        <w:rPr>
          <w:rFonts w:cs="Arial"/>
          <w:b/>
          <w:szCs w:val="22"/>
          <w:lang w:eastAsia="hr-BA"/>
        </w:rPr>
        <w:t xml:space="preserve">S CRKVOM NA PUTU VJERE I SLOBODE – MOLITVA, SLAVLJE, SVJEDOČENJE </w:t>
      </w:r>
    </w:p>
    <w:p w14:paraId="4ED1D1CD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szCs w:val="22"/>
          <w:lang w:eastAsia="hr-BA"/>
        </w:rPr>
      </w:pPr>
      <w:r w:rsidRPr="00D36D11">
        <w:rPr>
          <w:rFonts w:cs="Arial"/>
          <w:b/>
          <w:szCs w:val="22"/>
          <w:lang w:eastAsia="hr-BA"/>
        </w:rPr>
        <w:t>Nastavne teme</w:t>
      </w:r>
    </w:p>
    <w:p w14:paraId="626A7ABD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2"/>
          <w:lang w:eastAsia="hr-BA"/>
        </w:rPr>
      </w:pPr>
      <w:r w:rsidRPr="00D36D11">
        <w:rPr>
          <w:rFonts w:cs="Arial"/>
          <w:b/>
          <w:bCs/>
          <w:szCs w:val="22"/>
          <w:lang w:eastAsia="hr-BA"/>
        </w:rPr>
        <w:t>1.</w:t>
      </w:r>
      <w:r w:rsidRPr="00D36D11">
        <w:rPr>
          <w:rFonts w:cs="Arial"/>
          <w:b/>
          <w:szCs w:val="22"/>
          <w:lang w:eastAsia="hr-BA"/>
        </w:rPr>
        <w:t xml:space="preserve"> Molitva Crkve, osobna i zajednička molitva</w:t>
      </w:r>
    </w:p>
    <w:p w14:paraId="29F399A0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Molitva kao izraz vjere i štovanja Boga (zajedničko obilježje religija)</w:t>
      </w:r>
    </w:p>
    <w:p w14:paraId="0159575C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Molitva u Starome zavjetu</w:t>
      </w:r>
    </w:p>
    <w:p w14:paraId="5B791BCB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Molitva psalama i vrste molitve (prozbena, zahvalna, hvaljena)</w:t>
      </w:r>
    </w:p>
    <w:p w14:paraId="502C1D81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Isus molitelj uči svoje učenike moliti (Oče naš)</w:t>
      </w:r>
    </w:p>
    <w:p w14:paraId="4774AC3D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Molitva u životu prve Crkve i Crkve kroz povijest (odabrani primjeri)</w:t>
      </w:r>
    </w:p>
    <w:p w14:paraId="620079D9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Molitva Crkve danas</w:t>
      </w:r>
    </w:p>
    <w:p w14:paraId="474F63EE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Liturgijska i privatna molitva, osobna i zajednička molitva</w:t>
      </w:r>
    </w:p>
    <w:p w14:paraId="4BB98318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Temeljne kršćanske molitve</w:t>
      </w:r>
    </w:p>
    <w:p w14:paraId="26E6FD32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Kršćanska tradicija meditacije i razmatranja</w:t>
      </w:r>
    </w:p>
    <w:p w14:paraId="068C39F7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Molitva u iskustvima duhovnih pokreta</w:t>
      </w:r>
    </w:p>
    <w:p w14:paraId="4C986131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Molitva osvjetljava život.</w:t>
      </w:r>
    </w:p>
    <w:p w14:paraId="0CD571F1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Ključni pojmovi:</w:t>
      </w:r>
      <w:r w:rsidRPr="00D36D11">
        <w:rPr>
          <w:rFonts w:cs="Arial"/>
          <w:bCs/>
          <w:szCs w:val="22"/>
          <w:lang w:eastAsia="hr-BA"/>
        </w:rPr>
        <w:t xml:space="preserve"> molitve Bogu, molitva u religijama, vrste molitve, Isus molitelj, Oče naš, liturgijska molitva, privatna molitva, osobna i zajednička molitva, Satoslov naroda Božjega, meditacija i razmatranje.</w:t>
      </w:r>
    </w:p>
    <w:p w14:paraId="7380D58F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Odgojno-obrazovna postignuća:</w:t>
      </w:r>
      <w:r w:rsidRPr="00D36D11">
        <w:rPr>
          <w:rFonts w:cs="Arial"/>
          <w:szCs w:val="22"/>
          <w:lang w:eastAsia="hr-BA"/>
        </w:rPr>
        <w:t xml:space="preserve"> navesti definiciju molitve i razumjeti molitvu kao temeljni ljudski stav pred Bogom; na primjerima psalama raspoznati vrste molitve; otkriti važnost molitve u Isusovu životu; razlikovati liturgijsku i privatnu molitvu; navesti osnovne kršćanske molitve; razumjeti povezanost molitve i života; razumjeti i doživjeti kršćansku meditaciju kao dublji oblik molitve; obrazložiti važnost osobne molitve tijekom dana, tjedna i u kršćanskoj zajednici; opisati </w:t>
      </w:r>
      <w:r w:rsidRPr="00D36D11">
        <w:rPr>
          <w:rFonts w:cs="Arial"/>
          <w:szCs w:val="22"/>
          <w:lang w:eastAsia="hr-BA"/>
        </w:rPr>
        <w:lastRenderedPageBreak/>
        <w:t>neke molitvene izričaje i geste; razvijati osjećaj za duhovnu dimenziju postojanja i razvijati sposobnosti gledanja, doživljavanja i kontemplacije (naglasiti važnost mira i samoće u ljudskom životu ).</w:t>
      </w:r>
    </w:p>
    <w:p w14:paraId="308DB2D4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i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Prijedlozi za metodičku obradu:</w:t>
      </w:r>
      <w:r w:rsidRPr="00D36D11">
        <w:rPr>
          <w:rFonts w:cs="Arial"/>
          <w:szCs w:val="22"/>
          <w:lang w:eastAsia="hr-BA"/>
        </w:rPr>
        <w:t xml:space="preserve"> na primjerima otkrivati zajedničke i razlikovne elemente molitve u religijama; pronalaženje i analiza psalama; pronalaženje tekstova o Isusu kao molitelju; čitanje i analiza molitava i molitvenih obrazaca; vođeni razgovor o potrebi, važnosti i praksi molitve u kršćanskom životu; analiza i interpretacija tekstova o molitvi i molitvenih tekstova; pantomima i scensko prikazivanje molitvenih gesta; pisanje i izgovaranje molitve; meditacija uz promatranje reprodukcija i glazbenu pratnju; izrada mentalne mape; slušanje meditativne crkvene glazbe.</w:t>
      </w:r>
    </w:p>
    <w:p w14:paraId="47124DCD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BA"/>
        </w:rPr>
      </w:pPr>
    </w:p>
    <w:p w14:paraId="243F82B2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2"/>
          <w:lang w:eastAsia="hr-BA"/>
        </w:rPr>
      </w:pPr>
      <w:r w:rsidRPr="00D36D11">
        <w:rPr>
          <w:rFonts w:cs="Arial"/>
          <w:b/>
          <w:bCs/>
          <w:szCs w:val="22"/>
          <w:lang w:eastAsia="hr-BA"/>
        </w:rPr>
        <w:t>2.</w:t>
      </w:r>
      <w:r w:rsidRPr="00D36D11">
        <w:rPr>
          <w:rFonts w:cs="Arial"/>
          <w:b/>
          <w:szCs w:val="22"/>
          <w:lang w:eastAsia="hr-BA"/>
        </w:rPr>
        <w:t xml:space="preserve"> Slaviti život u crkvenom zajedništvu i slavljima</w:t>
      </w:r>
    </w:p>
    <w:p w14:paraId="3385BC9C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Čovjekova potreba za zajedništvom i slavljem</w:t>
      </w:r>
      <w:r w:rsidRPr="00D36D11">
        <w:rPr>
          <w:rFonts w:cs="Arial"/>
          <w:szCs w:val="22"/>
          <w:lang w:eastAsia="hr-BA"/>
        </w:rPr>
        <w:tab/>
      </w:r>
    </w:p>
    <w:p w14:paraId="2CA16D43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Druženja i slavlja mladih</w:t>
      </w:r>
    </w:p>
    <w:p w14:paraId="47E96CD8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Iskustvo zajedništva u kršćanskim zajednicama mladih</w:t>
      </w:r>
    </w:p>
    <w:p w14:paraId="61017B93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Hodočašća, križni put i put svjetla, glazbeni festivali, sportska okupljanja</w:t>
      </w:r>
    </w:p>
    <w:p w14:paraId="10EE9FD4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Liturgija mladih i liturgija župne zajednice</w:t>
      </w:r>
    </w:p>
    <w:p w14:paraId="2D76514C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Ključni pojmovi:</w:t>
      </w:r>
      <w:r w:rsidRPr="00D36D11">
        <w:rPr>
          <w:rFonts w:cs="Arial"/>
          <w:bCs/>
          <w:szCs w:val="22"/>
          <w:lang w:eastAsia="hr-BA"/>
        </w:rPr>
        <w:t xml:space="preserve"> crkvena slavlja, liturgija, liturgijska slavlja mladih, liturgija župne zajednice.</w:t>
      </w:r>
    </w:p>
    <w:p w14:paraId="2F199CD0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i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Odgojno-obrazovna postignuća:</w:t>
      </w:r>
      <w:r w:rsidRPr="00D36D11">
        <w:rPr>
          <w:rFonts w:cs="Arial"/>
          <w:szCs w:val="22"/>
          <w:lang w:eastAsia="hr-BA"/>
        </w:rPr>
        <w:t xml:space="preserve"> uvidjeti i objasniti zašto je čovjeku za život i vjeru potrebna zajednica; otkriti povezanost slavlja i druženja; poznavati načine crkvenog organiziranja, druženja i slavlja mladih vjernika; otkriti crkveno zajedništvo kao put mladenačkog vjerničkog života; prepoznati važnost doprinosa mladih u crkvenim i liturgijskim slavljima Crkve.</w:t>
      </w:r>
    </w:p>
    <w:p w14:paraId="04A1A6FE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i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Prijedlozi za metodičku obradu:</w:t>
      </w:r>
      <w:r w:rsidRPr="00D36D11">
        <w:rPr>
          <w:rFonts w:cs="Arial"/>
          <w:szCs w:val="22"/>
          <w:lang w:eastAsia="hr-BA"/>
        </w:rPr>
        <w:t xml:space="preserve"> izmjena iskustava, analiza novinskih tekstova i poruka mladima te vođeni razgovor o potrebi druženja među mladima; čitanje s analizom i interpretacijom odabranih tekstova; promatranje i interpretacija fotografija; likovno i pismeno izražavanje; izrada plakata. razgovor o preprekama i poteškoćama u međusobnim susretima; scensko izražavanja; rješavanje problemskih situacija; istraživanje mogućnosti druženja među mladim kršćanima i izrada zidnih novina.</w:t>
      </w:r>
    </w:p>
    <w:p w14:paraId="48900011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BA"/>
        </w:rPr>
      </w:pPr>
    </w:p>
    <w:p w14:paraId="575F62F1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2"/>
          <w:lang w:eastAsia="hr-BA"/>
        </w:rPr>
      </w:pPr>
      <w:r w:rsidRPr="00D36D11">
        <w:rPr>
          <w:rFonts w:cs="Arial"/>
          <w:b/>
          <w:bCs/>
          <w:szCs w:val="22"/>
          <w:lang w:eastAsia="hr-BA"/>
        </w:rPr>
        <w:t>3.</w:t>
      </w:r>
      <w:r w:rsidRPr="00D36D11">
        <w:rPr>
          <w:rFonts w:cs="Arial"/>
          <w:b/>
          <w:szCs w:val="22"/>
          <w:lang w:eastAsia="hr-BA"/>
        </w:rPr>
        <w:t xml:space="preserve"> Dobrovoljstvo kao oblik općeljudskog i kršćanskog služenja</w:t>
      </w:r>
    </w:p>
    <w:p w14:paraId="01639E6E" w14:textId="77777777" w:rsidR="00BA486D" w:rsidRPr="00D36D11" w:rsidRDefault="00BA486D" w:rsidP="00641BFE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b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Sve važno u svijetu događa se zato što netko čini više nego što mora</w:t>
      </w:r>
    </w:p>
    <w:p w14:paraId="65C1A47F" w14:textId="77777777" w:rsidR="00BA486D" w:rsidRPr="00D36D11" w:rsidRDefault="00BA486D" w:rsidP="00641BFE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b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Isusov primjer služenja nadahnjivao je brojne kršćane kroz povijest</w:t>
      </w:r>
    </w:p>
    <w:p w14:paraId="50D0815E" w14:textId="77777777" w:rsidR="00BA486D" w:rsidRPr="00D36D11" w:rsidRDefault="00BA486D" w:rsidP="00641BFE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b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Dobrovoljno kršćansko služenje danas – primjeri i svjedočanstva</w:t>
      </w:r>
    </w:p>
    <w:p w14:paraId="69FFC14C" w14:textId="77777777" w:rsidR="00BA486D" w:rsidRPr="00D36D11" w:rsidRDefault="00BA486D" w:rsidP="00641BFE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b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Dobrovoljstvo kao put ljubavi i stvaranja boljega svijeta</w:t>
      </w:r>
    </w:p>
    <w:p w14:paraId="13A76BC3" w14:textId="77777777" w:rsidR="00BA486D" w:rsidRPr="00D36D11" w:rsidRDefault="00BA486D" w:rsidP="00641BFE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b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Zajedno sa svim ljudima dobre volje</w:t>
      </w:r>
    </w:p>
    <w:p w14:paraId="18DDC194" w14:textId="77777777" w:rsidR="00BA486D" w:rsidRPr="00D36D11" w:rsidRDefault="00BA486D" w:rsidP="00641BFE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b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Mogućnosti dobrovoljnog služenja mladih</w:t>
      </w:r>
    </w:p>
    <w:p w14:paraId="0E5804EA" w14:textId="77777777" w:rsidR="00BA486D" w:rsidRPr="00D36D11" w:rsidRDefault="00BA486D" w:rsidP="00641BFE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b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- U socijalnim ustanovama, u kampovima, u siromašnijim zemljama.</w:t>
      </w:r>
    </w:p>
    <w:p w14:paraId="61C136AF" w14:textId="77777777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Ključni pojmovi:</w:t>
      </w:r>
      <w:r w:rsidRPr="00D36D11">
        <w:rPr>
          <w:rFonts w:cs="Arial"/>
          <w:bCs/>
          <w:szCs w:val="22"/>
          <w:lang w:eastAsia="hr-BA"/>
        </w:rPr>
        <w:t xml:space="preserve"> kršćansko služenje, dobrovoljstvo (volontiranje), mladenačka društva dobrovoljstva (volontera). </w:t>
      </w:r>
    </w:p>
    <w:p w14:paraId="4C5BC1D2" w14:textId="77777777" w:rsidR="00BA486D" w:rsidRPr="00D36D11" w:rsidRDefault="00BA486D" w:rsidP="00641B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Odgojno-obrazovna postignuća:</w:t>
      </w:r>
      <w:r w:rsidRPr="00D36D11">
        <w:rPr>
          <w:rFonts w:cs="Arial"/>
          <w:szCs w:val="22"/>
          <w:lang w:eastAsia="hr-BA"/>
        </w:rPr>
        <w:t xml:space="preserve"> prepoznati biblijsko utemeljenje i mogućnosti dobrovoljnog kršćanskog služenja; razumjeti i opisati Isusov primjer služenja i radikalnost toga služenja; otkriti i poznavati različite oblike kršćanskog služenja kroz povijest, osobito brigu Crkve za mlade, napuštene, siromašne i potrebite; poznavati oblike dobrovoljnog služenja mladih u različitim socijalnim ustanovama; prihvatiti dobrovoljnost i dobrovoljno služenje drugima kao izraz vlastitog životnog i vjerničkog opredjeljenja; razvijati sposobnost za društveni angažman, tj. za aktivno i odgovorno sudjelovanje u životu društva (osuda nepravde, borba za pravdu) te spremnost izgradnje čovječnijeg društva.</w:t>
      </w:r>
    </w:p>
    <w:p w14:paraId="706F9D11" w14:textId="5741C4F1" w:rsidR="00BA486D" w:rsidRPr="00D36D11" w:rsidRDefault="00BA486D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bCs/>
          <w:i/>
          <w:szCs w:val="22"/>
          <w:lang w:eastAsia="hr-BA"/>
        </w:rPr>
        <w:t>Prijedlozi za metodičku obradu:</w:t>
      </w:r>
      <w:r w:rsidRPr="00D36D11">
        <w:rPr>
          <w:rFonts w:cs="Arial"/>
          <w:szCs w:val="22"/>
          <w:lang w:eastAsia="hr-BA"/>
        </w:rPr>
        <w:t xml:space="preserve"> problemsko pitanje i diskusija o spremnosti današnjih ljudi na služenje drugima: služenje ili briga samo za sebe (sebičnost); analiza i tumačenje biblijskih tekstova koji govore o Kristovu i kršćanskom primjeru služenja potrebnima; promatranje i analiza sadržaja dokumentarnih i simboličkih fotografija o problemima socijalnog siromaštva i mogućnostima pomaganja; igra uloga, promjena perspektive u interpretaciji sadržaja dokumentarne i simboličke fotografije; napraviti skicu o tome kako postati član dobrovoljnih udruga mladi i što se može činiti; izrada plakata na temu dobrovoljstva</w:t>
      </w:r>
    </w:p>
    <w:p w14:paraId="112D38A8" w14:textId="77777777" w:rsidR="00584093" w:rsidRPr="00D36D11" w:rsidRDefault="00584093" w:rsidP="00641BF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</w:p>
    <w:p w14:paraId="77864A99" w14:textId="31BB105D" w:rsidR="00D452C8" w:rsidRPr="00D36D11" w:rsidRDefault="00D452C8" w:rsidP="00BA486D">
      <w:pPr>
        <w:spacing w:after="160" w:line="259" w:lineRule="auto"/>
        <w:rPr>
          <w:rFonts w:eastAsiaTheme="minorEastAsia" w:cs="Arial"/>
          <w:b/>
          <w:bCs/>
          <w:szCs w:val="22"/>
          <w:lang w:eastAsia="bs-Latn-BA"/>
        </w:rPr>
      </w:pPr>
      <w:r w:rsidRPr="00D36D11">
        <w:rPr>
          <w:rFonts w:cs="Arial"/>
          <w:b/>
          <w:szCs w:val="22"/>
        </w:rPr>
        <w:lastRenderedPageBreak/>
        <w:t>PROFIL I STRUČNA SPREMA NASTAVNIKA</w:t>
      </w:r>
    </w:p>
    <w:p w14:paraId="75E8D9D2" w14:textId="77777777" w:rsidR="004C26A9" w:rsidRPr="00D36D11" w:rsidRDefault="004C26A9" w:rsidP="004C26A9">
      <w:pPr>
        <w:rPr>
          <w:rFonts w:cs="Arial"/>
          <w:szCs w:val="22"/>
        </w:rPr>
      </w:pPr>
    </w:p>
    <w:p w14:paraId="00F95271" w14:textId="77777777" w:rsidR="004C26A9" w:rsidRPr="00D36D11" w:rsidRDefault="004C26A9" w:rsidP="004C26A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Stručna sprema sa stečenim kompetencijama za izvođenje katoličkoga vjeronauka u srednjim školama u BiH jest visoka stručna sprema (VSS, VII/1) ili završen</w:t>
      </w:r>
      <w:r w:rsidR="007B0D2E" w:rsidRPr="00D36D11">
        <w:rPr>
          <w:rFonts w:cs="Arial"/>
          <w:szCs w:val="22"/>
          <w:lang w:eastAsia="hr-BA"/>
        </w:rPr>
        <w:t xml:space="preserve"> II. ciklus visokoga obrazovanja</w:t>
      </w:r>
      <w:r w:rsidRPr="00D36D11">
        <w:rPr>
          <w:rFonts w:cs="Arial"/>
          <w:szCs w:val="22"/>
          <w:lang w:eastAsia="hr-BA"/>
        </w:rPr>
        <w:t xml:space="preserve"> (master studij) s 300 ECTS bodova:</w:t>
      </w:r>
    </w:p>
    <w:p w14:paraId="77DC63FB" w14:textId="32858C0F" w:rsidR="004C26A9" w:rsidRPr="00D36D11" w:rsidRDefault="00A263D1" w:rsidP="00CE5463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d</w:t>
      </w:r>
      <w:r w:rsidR="004C26A9" w:rsidRPr="00D36D11">
        <w:rPr>
          <w:rFonts w:cs="Arial"/>
          <w:szCs w:val="22"/>
          <w:lang w:eastAsia="hr-BA"/>
        </w:rPr>
        <w:t>iplomirani teolog (katolički)</w:t>
      </w:r>
    </w:p>
    <w:p w14:paraId="5CF49775" w14:textId="64D445CD" w:rsidR="004C26A9" w:rsidRPr="00D36D11" w:rsidRDefault="00A263D1" w:rsidP="00CE5463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m</w:t>
      </w:r>
      <w:r w:rsidR="004C26A9" w:rsidRPr="00D36D11">
        <w:rPr>
          <w:rFonts w:cs="Arial"/>
          <w:szCs w:val="22"/>
          <w:lang w:eastAsia="hr-BA"/>
        </w:rPr>
        <w:t>agistar teologije (katolički)</w:t>
      </w:r>
    </w:p>
    <w:p w14:paraId="2E6351E0" w14:textId="5338EBED" w:rsidR="004C26A9" w:rsidRPr="00D36D11" w:rsidRDefault="00A263D1" w:rsidP="00CE5463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d</w:t>
      </w:r>
      <w:r w:rsidR="004C26A9" w:rsidRPr="00D36D11">
        <w:rPr>
          <w:rFonts w:cs="Arial"/>
          <w:szCs w:val="22"/>
          <w:lang w:eastAsia="hr-BA"/>
        </w:rPr>
        <w:t>iplomirani kateheta (katolički)</w:t>
      </w:r>
    </w:p>
    <w:p w14:paraId="3348C735" w14:textId="5B94F6CC" w:rsidR="004C26A9" w:rsidRPr="00D36D11" w:rsidRDefault="00A263D1" w:rsidP="00CE5463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p</w:t>
      </w:r>
      <w:r w:rsidR="004C26A9" w:rsidRPr="00D36D11">
        <w:rPr>
          <w:rFonts w:cs="Arial"/>
          <w:szCs w:val="22"/>
          <w:lang w:eastAsia="hr-BA"/>
        </w:rPr>
        <w:t>rofesor vjeronauka (katolički)</w:t>
      </w:r>
    </w:p>
    <w:p w14:paraId="0A0F0503" w14:textId="5ADEB93F" w:rsidR="004C26A9" w:rsidRPr="00D36D11" w:rsidRDefault="00A263D1" w:rsidP="00CE5463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szCs w:val="22"/>
          <w:lang w:eastAsia="hr-BA"/>
        </w:rPr>
        <w:t>m</w:t>
      </w:r>
      <w:r w:rsidR="004C26A9" w:rsidRPr="00D36D11">
        <w:rPr>
          <w:rFonts w:cs="Arial"/>
          <w:szCs w:val="22"/>
          <w:lang w:eastAsia="hr-BA"/>
        </w:rPr>
        <w:t>agistar religijske pedagogije i katehetike (katolički)</w:t>
      </w:r>
    </w:p>
    <w:p w14:paraId="7D4005E0" w14:textId="77777777" w:rsidR="004C26A9" w:rsidRPr="00D36D11" w:rsidRDefault="004C26A9" w:rsidP="004C26A9">
      <w:pPr>
        <w:widowControl w:val="0"/>
        <w:autoSpaceDE w:val="0"/>
        <w:autoSpaceDN w:val="0"/>
        <w:adjustRightInd w:val="0"/>
        <w:ind w:left="720"/>
        <w:jc w:val="both"/>
        <w:rPr>
          <w:rFonts w:cs="Arial"/>
          <w:szCs w:val="22"/>
          <w:lang w:eastAsia="hr-BA"/>
        </w:rPr>
      </w:pPr>
    </w:p>
    <w:p w14:paraId="1C2E4EA6" w14:textId="14B98453" w:rsidR="004C26A9" w:rsidRPr="00D36D11" w:rsidRDefault="004C26A9" w:rsidP="004C26A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r w:rsidRPr="00D36D11">
        <w:rPr>
          <w:rFonts w:cs="Arial"/>
          <w:b/>
          <w:szCs w:val="22"/>
          <w:lang w:eastAsia="hr-BA"/>
        </w:rPr>
        <w:t>Napomena:</w:t>
      </w:r>
      <w:r w:rsidRPr="00D36D11">
        <w:rPr>
          <w:rFonts w:cs="Arial"/>
          <w:szCs w:val="22"/>
          <w:lang w:eastAsia="hr-BA"/>
        </w:rPr>
        <w:t xml:space="preserve"> Sukladno </w:t>
      </w:r>
      <w:r w:rsidRPr="00D36D11">
        <w:rPr>
          <w:rFonts w:cs="Arial"/>
          <w:i/>
          <w:szCs w:val="22"/>
          <w:lang w:eastAsia="hr-BA"/>
        </w:rPr>
        <w:t>Temeljnom ugovoru između Svete Stolice i Bosne i Hercegovine</w:t>
      </w:r>
      <w:r w:rsidRPr="00D36D11">
        <w:rPr>
          <w:rFonts w:cs="Arial"/>
          <w:szCs w:val="22"/>
          <w:lang w:eastAsia="hr-BA"/>
        </w:rPr>
        <w:t xml:space="preserve">, </w:t>
      </w:r>
      <w:r w:rsidRPr="00D36D11">
        <w:rPr>
          <w:rFonts w:cs="Arial"/>
          <w:i/>
          <w:szCs w:val="22"/>
          <w:lang w:eastAsia="hr-BA"/>
        </w:rPr>
        <w:t>Zakonu o slobodi vjere i pravnom položaju crkava i vjerskih zajednica u BiH</w:t>
      </w:r>
      <w:r w:rsidRPr="00D36D11">
        <w:rPr>
          <w:rFonts w:cs="Arial"/>
          <w:szCs w:val="22"/>
          <w:lang w:eastAsia="hr-BA"/>
        </w:rPr>
        <w:t>, te školskom i crkvenom zakonodavstvu, nastavnik katoličkoga vjeronauka u javnoj školi mora imati kanonsko poslanje ili ovlast mjesnoga dijecezanskoga</w:t>
      </w:r>
      <w:r w:rsidR="001A339F" w:rsidRPr="00D36D11">
        <w:rPr>
          <w:rFonts w:cs="Arial"/>
          <w:szCs w:val="22"/>
          <w:lang w:eastAsia="hr-BA"/>
        </w:rPr>
        <w:t xml:space="preserve"> biskupa</w:t>
      </w:r>
      <w:r w:rsidRPr="00D36D11">
        <w:rPr>
          <w:rFonts w:cs="Arial"/>
          <w:szCs w:val="22"/>
          <w:lang w:eastAsia="hr-BA"/>
        </w:rPr>
        <w:t xml:space="preserve">.  </w:t>
      </w:r>
    </w:p>
    <w:p w14:paraId="378BFBEA" w14:textId="77777777" w:rsidR="0041345A" w:rsidRPr="00D36D11" w:rsidRDefault="0041345A" w:rsidP="0041345A">
      <w:pPr>
        <w:autoSpaceDE w:val="0"/>
        <w:jc w:val="both"/>
        <w:rPr>
          <w:rFonts w:cs="Arial"/>
          <w:szCs w:val="22"/>
        </w:rPr>
      </w:pPr>
      <w:r w:rsidRPr="00D36D11">
        <w:rPr>
          <w:rFonts w:cs="Arial"/>
          <w:b/>
          <w:szCs w:val="22"/>
        </w:rPr>
        <w:t xml:space="preserve">Napomena: </w:t>
      </w:r>
      <w:r w:rsidRPr="00D36D11">
        <w:rPr>
          <w:rFonts w:cs="Arial"/>
          <w:szCs w:val="22"/>
        </w:rPr>
        <w:t>Nastavnici čiji profili nisu nabrojani, koji su primljeni u radni odnos do primjene ovog nastavnog plana i programa u srednjim školama Brčko distrikta BiH, mogu i dalje izvoditi nastavu.</w:t>
      </w:r>
    </w:p>
    <w:p w14:paraId="104C1009" w14:textId="77777777" w:rsidR="0041345A" w:rsidRPr="00D36D11" w:rsidRDefault="0041345A" w:rsidP="004C26A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</w:p>
    <w:p w14:paraId="510FDC72" w14:textId="77777777" w:rsidR="00FF00CC" w:rsidRPr="00D36D11" w:rsidRDefault="00A33149" w:rsidP="009530E8">
      <w:pPr>
        <w:jc w:val="center"/>
        <w:rPr>
          <w:b/>
        </w:rPr>
      </w:pPr>
      <w:r w:rsidRPr="00D36D11">
        <w:br w:type="page"/>
      </w:r>
      <w:bookmarkStart w:id="14" w:name="_Toc73106004"/>
      <w:r w:rsidR="00FF00CC" w:rsidRPr="00D36D11">
        <w:rPr>
          <w:b/>
        </w:rPr>
        <w:lastRenderedPageBreak/>
        <w:t>NASTAVNI PROGRAM</w:t>
      </w:r>
    </w:p>
    <w:p w14:paraId="6888DD93" w14:textId="77777777" w:rsidR="00A33149" w:rsidRPr="00D36D11" w:rsidRDefault="00A33149" w:rsidP="00FF00CC">
      <w:pPr>
        <w:pStyle w:val="Heading1"/>
        <w:spacing w:after="0"/>
        <w:rPr>
          <w:rFonts w:cs="Arial"/>
          <w:sz w:val="22"/>
          <w:szCs w:val="22"/>
          <w:lang w:eastAsia="bs-Latn-BA"/>
        </w:rPr>
      </w:pPr>
      <w:bookmarkStart w:id="15" w:name="_Toc78542094"/>
      <w:r w:rsidRPr="00D36D11">
        <w:rPr>
          <w:rFonts w:cs="Arial"/>
          <w:sz w:val="22"/>
          <w:szCs w:val="22"/>
          <w:lang w:eastAsia="bs-Latn-BA"/>
        </w:rPr>
        <w:t>ISLAMSKI VJERONAUK</w:t>
      </w:r>
      <w:bookmarkEnd w:id="14"/>
      <w:bookmarkEnd w:id="15"/>
    </w:p>
    <w:p w14:paraId="65A93A46" w14:textId="77777777" w:rsidR="00FF00CC" w:rsidRPr="00D36D11" w:rsidRDefault="00FF00CC" w:rsidP="00FF00C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Cs/>
          <w:szCs w:val="22"/>
          <w:lang w:eastAsia="hr-BA"/>
        </w:rPr>
      </w:pPr>
    </w:p>
    <w:p w14:paraId="282D8285" w14:textId="77777777" w:rsidR="00FF00CC" w:rsidRPr="00D36D11" w:rsidRDefault="00FF00CC" w:rsidP="00FF00C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Cs/>
          <w:szCs w:val="22"/>
          <w:lang w:eastAsia="hr-BA"/>
        </w:rPr>
      </w:pPr>
      <w:r w:rsidRPr="00D36D11">
        <w:rPr>
          <w:rFonts w:cs="Arial"/>
          <w:bCs/>
          <w:szCs w:val="22"/>
          <w:lang w:eastAsia="hr-BA"/>
        </w:rPr>
        <w:t>GODIŠNJI BROJ NASTAVNIH SATI: 35</w:t>
      </w:r>
    </w:p>
    <w:p w14:paraId="74F50227" w14:textId="77777777" w:rsidR="00FF00CC" w:rsidRPr="00D36D11" w:rsidRDefault="00FF00CC" w:rsidP="00FF00C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Cs/>
          <w:szCs w:val="22"/>
          <w:lang w:eastAsia="hr-BA"/>
        </w:rPr>
      </w:pPr>
      <w:r w:rsidRPr="00D36D11">
        <w:rPr>
          <w:rFonts w:cs="Arial"/>
          <w:bCs/>
          <w:szCs w:val="22"/>
          <w:lang w:eastAsia="hr-BA"/>
        </w:rPr>
        <w:t>TJEDNI BROJ NASTAVNIH SATI: 1</w:t>
      </w:r>
    </w:p>
    <w:p w14:paraId="2F5CC307" w14:textId="77777777" w:rsidR="006F1B2B" w:rsidRPr="00D36D11" w:rsidRDefault="006F1B2B" w:rsidP="00BA486D">
      <w:pPr>
        <w:rPr>
          <w:rFonts w:eastAsiaTheme="minorEastAsia" w:cs="Arial"/>
          <w:b/>
          <w:szCs w:val="22"/>
          <w:lang w:eastAsia="bs-Latn-BA"/>
        </w:rPr>
      </w:pPr>
    </w:p>
    <w:p w14:paraId="014514F6" w14:textId="584A243B" w:rsidR="00BA486D" w:rsidRPr="00D36D11" w:rsidRDefault="00BA486D" w:rsidP="00BA486D">
      <w:pPr>
        <w:rPr>
          <w:rFonts w:eastAsiaTheme="minorEastAsia" w:cs="Arial"/>
          <w:b/>
          <w:szCs w:val="22"/>
          <w:lang w:eastAsia="bs-Latn-BA"/>
        </w:rPr>
      </w:pPr>
      <w:r w:rsidRPr="00D36D11">
        <w:rPr>
          <w:rFonts w:eastAsiaTheme="minorEastAsia" w:cs="Arial"/>
          <w:b/>
          <w:szCs w:val="22"/>
          <w:lang w:eastAsia="bs-Latn-BA"/>
        </w:rPr>
        <w:t xml:space="preserve">CILJ NASTAVNOGA PREDMETA </w:t>
      </w:r>
    </w:p>
    <w:p w14:paraId="5241C6C1" w14:textId="77777777" w:rsidR="00BA486D" w:rsidRPr="00D36D11" w:rsidRDefault="00BA486D" w:rsidP="00BA486D">
      <w:pPr>
        <w:rPr>
          <w:rFonts w:eastAsiaTheme="minorEastAsia" w:cs="Arial"/>
          <w:b/>
          <w:i/>
          <w:szCs w:val="22"/>
          <w:lang w:eastAsia="bs-Latn-BA"/>
        </w:rPr>
      </w:pPr>
    </w:p>
    <w:tbl>
      <w:tblPr>
        <w:tblStyle w:val="TableGrid14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BA486D" w:rsidRPr="00D36D11" w14:paraId="0F1A6A7E" w14:textId="77777777" w:rsidTr="009D76F3">
        <w:trPr>
          <w:trHeight w:val="917"/>
          <w:jc w:val="center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2CC75" w14:textId="77777777" w:rsidR="00BA486D" w:rsidRPr="00D36D11" w:rsidRDefault="00BA486D" w:rsidP="009D76F3">
            <w:pPr>
              <w:shd w:val="clear" w:color="auto" w:fill="FFFFFF"/>
              <w:textAlignment w:val="baseline"/>
              <w:rPr>
                <w:rFonts w:cs="Arial"/>
                <w:szCs w:val="22"/>
                <w:lang w:eastAsia="bs-Latn-BA"/>
              </w:rPr>
            </w:pPr>
            <w:bookmarkStart w:id="16" w:name="_Hlk13222193"/>
            <w:r w:rsidRPr="00D36D11">
              <w:rPr>
                <w:rFonts w:cs="Arial"/>
                <w:szCs w:val="22"/>
                <w:bdr w:val="none" w:sz="0" w:space="0" w:color="auto" w:frame="1"/>
                <w:lang w:eastAsia="bs-Latn-BA"/>
              </w:rPr>
              <w:t>Produbljivanje spoznaja o definiranim tematskim područjima islama koja se odnose na pitanja vjerovanja i ibadeta, čovjekovih potreba, slobode i života, duhovne i materijalne realnosti, funkcije zajednice, kao i upoznavanja s tradicijom islama, s ciljem njihovoga daljnjeg razvijanja u vjeri, moralnosti, međusobnoj suradnji i otvorenosti za suočavanje s izazovima stvarnosti.</w:t>
            </w:r>
            <w:bookmarkEnd w:id="16"/>
          </w:p>
        </w:tc>
      </w:tr>
    </w:tbl>
    <w:p w14:paraId="037409EA" w14:textId="77777777" w:rsidR="00BA486D" w:rsidRPr="00D36D11" w:rsidRDefault="00BA486D" w:rsidP="00BA486D">
      <w:pPr>
        <w:rPr>
          <w:rFonts w:eastAsiaTheme="minorEastAsia" w:cs="Arial"/>
          <w:szCs w:val="22"/>
          <w:lang w:eastAsia="bs-Latn-BA"/>
        </w:rPr>
      </w:pPr>
    </w:p>
    <w:p w14:paraId="15AD1AF2" w14:textId="77777777" w:rsidR="00BA486D" w:rsidRPr="00D36D11" w:rsidRDefault="00BA486D" w:rsidP="00BA486D">
      <w:pPr>
        <w:rPr>
          <w:rFonts w:eastAsiaTheme="minorEastAsia" w:cs="Arial"/>
          <w:b/>
          <w:szCs w:val="22"/>
          <w:lang w:eastAsia="bs-Latn-BA"/>
        </w:rPr>
      </w:pPr>
      <w:r w:rsidRPr="00D36D11">
        <w:rPr>
          <w:rFonts w:eastAsiaTheme="minorEastAsia" w:cs="Arial"/>
          <w:b/>
          <w:szCs w:val="22"/>
          <w:lang w:eastAsia="bs-Latn-BA"/>
        </w:rPr>
        <w:t xml:space="preserve">ZADATCI NASTAVNOGA PREDMETA: </w:t>
      </w:r>
    </w:p>
    <w:p w14:paraId="2CEF6D96" w14:textId="77777777" w:rsidR="00BA486D" w:rsidRPr="00D36D11" w:rsidRDefault="00BA486D" w:rsidP="00BA486D">
      <w:pPr>
        <w:rPr>
          <w:rFonts w:eastAsiaTheme="minorEastAsia" w:cs="Arial"/>
          <w:b/>
          <w:i/>
          <w:szCs w:val="22"/>
          <w:lang w:eastAsia="bs-Latn-BA"/>
        </w:rPr>
      </w:pPr>
    </w:p>
    <w:tbl>
      <w:tblPr>
        <w:tblStyle w:val="TableGrid14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BA486D" w:rsidRPr="00D36D11" w14:paraId="71A4C5CC" w14:textId="77777777" w:rsidTr="009D76F3">
        <w:trPr>
          <w:jc w:val="center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BEBC1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hAnsi="Arial" w:cs="Arial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Upoznati učenika sa smislom života i pomoći mu u razumijevanju i određivanju misije i ciljeva u životu.</w:t>
            </w:r>
          </w:p>
          <w:p w14:paraId="13A04A45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hAnsi="Arial" w:cs="Arial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Jačati vlastitu vjeru i sposobnost njenoga izražavanja na osobnoj i zajedničkoj razini.</w:t>
            </w:r>
          </w:p>
          <w:p w14:paraId="074DF5FD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hAnsi="Arial" w:cs="Arial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Upoznati ulogu islama u životu pojedinca, obitelji i društva.</w:t>
            </w:r>
          </w:p>
          <w:p w14:paraId="54E291DF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Prihvatiti islam kao Pravi put u vlastitom razumijevanju svijeta i odgovora na pitanja smisla, svrhe, usmjeravanja i oblikovanja života.</w:t>
            </w:r>
          </w:p>
          <w:p w14:paraId="1303033D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Razumjeti ulogu slobodne volje u životu čovjeka i odgovornost za vlastite postupke.</w:t>
            </w:r>
          </w:p>
          <w:p w14:paraId="759FEBDC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hAnsi="Arial" w:cs="Arial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Razviti kritičko promišljanje i argumentirano obrazlaganje prilikom suočavanja s različitim ideološkim pritiscima.</w:t>
            </w:r>
          </w:p>
          <w:p w14:paraId="132859AD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hAnsi="Arial" w:cs="Arial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 xml:space="preserve">Pravilno razumjeti duhovnu i materijalnu dimenziju čovjeka. </w:t>
            </w:r>
          </w:p>
          <w:p w14:paraId="0E04F3FA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hAnsi="Arial" w:cs="Arial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Spoznati utjecaj grijeha na dušu, tijelo i ugled čovjeka i unaprjeđivati svijest o važnosti pokajanja.</w:t>
            </w:r>
          </w:p>
          <w:p w14:paraId="6F108526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hAnsi="Arial" w:cs="Arial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Shvatiti smisao ibadeta i istrajnosti u njegovom izvršavanju.</w:t>
            </w:r>
          </w:p>
          <w:p w14:paraId="67D10002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Razviti svijest o Muhamedu, a.s., kao milosti svjetovima i ukazati na njegov svevremenski značaj.</w:t>
            </w:r>
          </w:p>
          <w:p w14:paraId="57FA3AA5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hAnsi="Arial" w:cs="Arial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Osposobiti mlade za život u zajednici utemeljen na načelima islama.</w:t>
            </w:r>
          </w:p>
          <w:p w14:paraId="35A8B7B0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hAnsi="Arial" w:cs="Arial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Upoznati povijest islama radi gradnje identiteta na vlastitoj kulturi i tradiciji.</w:t>
            </w:r>
          </w:p>
          <w:p w14:paraId="249BBC6C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hAnsi="Arial" w:cs="Arial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Razvijati ponosne i dostojanstvene osobnosti otvorene prema vjeri, znanosti i radu, sposobne za susret s drugim i drugačijim.</w:t>
            </w:r>
          </w:p>
          <w:p w14:paraId="05983AC7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Poticati na razumijevanje, prijateljstvo, toleranciju, dijalog i suradnju s drugima i drugačijima.</w:t>
            </w:r>
          </w:p>
          <w:p w14:paraId="3C1398F8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autoSpaceDE w:val="0"/>
              <w:autoSpaceDN w:val="0"/>
              <w:spacing w:before="76" w:after="0" w:line="240" w:lineRule="auto"/>
              <w:ind w:left="0"/>
              <w:rPr>
                <w:rFonts w:ascii="Arial" w:eastAsiaTheme="minorEastAsia" w:hAnsi="Arial" w:cs="Arial"/>
                <w:lang w:val="hr-HR" w:eastAsia="bs-Latn-BA"/>
              </w:rPr>
            </w:pPr>
            <w:r w:rsidRPr="00D36D11">
              <w:rPr>
                <w:rFonts w:ascii="Arial" w:eastAsiaTheme="minorEastAsia" w:hAnsi="Arial" w:cs="Arial"/>
                <w:lang w:val="hr-HR" w:eastAsia="bs-Latn-BA"/>
              </w:rPr>
              <w:t>Razvijati svijest o povezanosti tradicionalnoga i modernoga, duhovnoga i materijalnoga, etničkoga i multikulturalnoga u Bosni i Hercegovini i europskom okruženju.</w:t>
            </w:r>
          </w:p>
          <w:p w14:paraId="56E0302B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hAnsi="Arial" w:cs="Arial"/>
                <w:lang w:val="hr-HR" w:eastAsia="bs-Latn-BA"/>
              </w:rPr>
            </w:pPr>
            <w:r w:rsidRPr="00D36D11">
              <w:rPr>
                <w:rFonts w:ascii="Arial" w:eastAsiaTheme="minorEastAsia" w:hAnsi="Arial" w:cs="Arial"/>
                <w:lang w:val="hr-HR" w:eastAsia="bs-Latn-BA"/>
              </w:rPr>
              <w:t>Unaprjeđivati svijest o značaju temeljnih postulata interkulturalnoga odgoja i ljudskoga dostojanstva i slobode.</w:t>
            </w:r>
          </w:p>
        </w:tc>
      </w:tr>
    </w:tbl>
    <w:p w14:paraId="15681F9F" w14:textId="77777777" w:rsidR="00BA486D" w:rsidRPr="00D36D11" w:rsidRDefault="00BA486D" w:rsidP="00BA486D">
      <w:pPr>
        <w:rPr>
          <w:rFonts w:eastAsiaTheme="minorEastAsia" w:cs="Arial"/>
          <w:szCs w:val="22"/>
          <w:lang w:eastAsia="bs-Latn-BA"/>
        </w:rPr>
      </w:pPr>
    </w:p>
    <w:p w14:paraId="5691CDD5" w14:textId="77777777" w:rsidR="00BA486D" w:rsidRPr="00D36D11" w:rsidRDefault="00BA486D" w:rsidP="00BA486D">
      <w:pPr>
        <w:rPr>
          <w:rFonts w:eastAsiaTheme="minorEastAsia" w:cs="Arial"/>
          <w:szCs w:val="22"/>
          <w:lang w:eastAsia="bs-Latn-BA"/>
        </w:rPr>
      </w:pPr>
    </w:p>
    <w:p w14:paraId="329251A0" w14:textId="77777777" w:rsidR="00BA486D" w:rsidRPr="00D36D11" w:rsidRDefault="00BA486D" w:rsidP="00BA486D">
      <w:pPr>
        <w:rPr>
          <w:rFonts w:eastAsiaTheme="minorEastAsia" w:cs="Arial"/>
          <w:b/>
          <w:szCs w:val="22"/>
          <w:lang w:eastAsia="bs-Latn-BA"/>
        </w:rPr>
      </w:pPr>
      <w:r w:rsidRPr="00D36D11">
        <w:rPr>
          <w:rFonts w:eastAsiaTheme="minorEastAsia" w:cs="Arial"/>
          <w:b/>
          <w:szCs w:val="22"/>
          <w:lang w:eastAsia="bs-Latn-BA"/>
        </w:rPr>
        <w:t xml:space="preserve">PROGRAMSKI SADRŽAJI </w:t>
      </w:r>
    </w:p>
    <w:p w14:paraId="32523A85" w14:textId="77777777" w:rsidR="00BA486D" w:rsidRPr="00D36D11" w:rsidRDefault="00BA486D" w:rsidP="00BA486D">
      <w:pPr>
        <w:rPr>
          <w:rFonts w:eastAsiaTheme="minorEastAsia" w:cs="Arial"/>
          <w:b/>
          <w:szCs w:val="22"/>
          <w:lang w:eastAsia="bs-Latn-BA"/>
        </w:rPr>
      </w:pPr>
    </w:p>
    <w:tbl>
      <w:tblPr>
        <w:tblStyle w:val="TableGrid14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D36D11" w:rsidRPr="00D36D11" w14:paraId="52015736" w14:textId="77777777" w:rsidTr="009D76F3">
        <w:trPr>
          <w:jc w:val="center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9BE087" w14:textId="77777777" w:rsidR="00BA486D" w:rsidRPr="00D36D11" w:rsidRDefault="00BA486D" w:rsidP="009D76F3">
            <w:pPr>
              <w:rPr>
                <w:rFonts w:cs="Arial"/>
                <w:szCs w:val="22"/>
                <w:lang w:eastAsia="bs-Latn-BA"/>
              </w:rPr>
            </w:pPr>
            <w:r w:rsidRPr="00D36D11">
              <w:rPr>
                <w:rFonts w:cs="Arial"/>
                <w:b/>
                <w:szCs w:val="22"/>
                <w:lang w:eastAsia="bs-Latn-BA"/>
              </w:rPr>
              <w:t xml:space="preserve">Nastavni sadržaji </w:t>
            </w:r>
          </w:p>
        </w:tc>
      </w:tr>
      <w:tr w:rsidR="00BA486D" w:rsidRPr="00D36D11" w14:paraId="627ADF1B" w14:textId="77777777" w:rsidTr="009D76F3">
        <w:trPr>
          <w:jc w:val="center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B86FD" w14:textId="77777777" w:rsidR="00BA486D" w:rsidRPr="00D36D11" w:rsidRDefault="00BA486D" w:rsidP="009D76F3">
            <w:pPr>
              <w:contextualSpacing/>
              <w:rPr>
                <w:rFonts w:eastAsia="Calibri" w:cs="Arial"/>
                <w:b/>
                <w:szCs w:val="22"/>
                <w:lang w:eastAsia="bs-Latn-BA"/>
              </w:rPr>
            </w:pPr>
          </w:p>
          <w:p w14:paraId="55F65F9E" w14:textId="77777777" w:rsidR="00BA486D" w:rsidRPr="00D36D11" w:rsidRDefault="00BA486D" w:rsidP="009D76F3">
            <w:pPr>
              <w:contextualSpacing/>
              <w:rPr>
                <w:rFonts w:eastAsia="Calibri" w:cs="Arial"/>
                <w:b/>
                <w:szCs w:val="22"/>
                <w:lang w:eastAsia="bs-Latn-BA"/>
              </w:rPr>
            </w:pPr>
            <w:r w:rsidRPr="00D36D11">
              <w:rPr>
                <w:rFonts w:eastAsia="Calibri" w:cs="Arial"/>
                <w:b/>
                <w:szCs w:val="22"/>
                <w:lang w:eastAsia="bs-Latn-BA"/>
              </w:rPr>
              <w:t>ŽIVOT I VJERA</w:t>
            </w:r>
          </w:p>
          <w:p w14:paraId="67BF03B7" w14:textId="77777777" w:rsidR="00BA486D" w:rsidRPr="00D36D11" w:rsidRDefault="00BA486D" w:rsidP="009D76F3">
            <w:pPr>
              <w:rPr>
                <w:rFonts w:eastAsia="Calibri" w:cs="Arial"/>
                <w:szCs w:val="22"/>
                <w:lang w:eastAsia="bs-Latn-BA"/>
              </w:rPr>
            </w:pPr>
            <w:r w:rsidRPr="00D36D11">
              <w:rPr>
                <w:rFonts w:eastAsia="Calibri" w:cs="Arial"/>
                <w:bCs/>
                <w:szCs w:val="22"/>
                <w:lang w:eastAsia="bs-Latn-BA"/>
              </w:rPr>
              <w:t>1.1. Tajna i svrha života</w:t>
            </w:r>
          </w:p>
          <w:p w14:paraId="25FE8316" w14:textId="77777777" w:rsidR="00BA486D" w:rsidRPr="00D36D11" w:rsidRDefault="00BA486D" w:rsidP="009D76F3">
            <w:pPr>
              <w:rPr>
                <w:rFonts w:eastAsia="Calibri" w:cs="Arial"/>
                <w:bCs/>
                <w:szCs w:val="22"/>
                <w:lang w:eastAsia="bs-Latn-BA"/>
              </w:rPr>
            </w:pPr>
            <w:r w:rsidRPr="00D36D11">
              <w:rPr>
                <w:rFonts w:eastAsia="Calibri" w:cs="Arial"/>
                <w:bCs/>
                <w:szCs w:val="22"/>
                <w:lang w:eastAsia="bs-Latn-BA"/>
              </w:rPr>
              <w:t>1.2. Vizija i misija vlastitoga života</w:t>
            </w:r>
          </w:p>
          <w:p w14:paraId="2FF7A348" w14:textId="77777777" w:rsidR="00BA486D" w:rsidRPr="00D36D11" w:rsidRDefault="00BA486D" w:rsidP="009D76F3">
            <w:pPr>
              <w:rPr>
                <w:rFonts w:eastAsia="Calibri" w:cs="Arial"/>
                <w:szCs w:val="22"/>
                <w:lang w:eastAsia="bs-Latn-BA"/>
              </w:rPr>
            </w:pPr>
          </w:p>
          <w:p w14:paraId="4A3FD527" w14:textId="77777777" w:rsidR="00BA486D" w:rsidRPr="00D36D11" w:rsidRDefault="00BA486D" w:rsidP="009D76F3">
            <w:pPr>
              <w:contextualSpacing/>
              <w:rPr>
                <w:rFonts w:eastAsia="Calibri" w:cs="Arial"/>
                <w:b/>
                <w:szCs w:val="22"/>
              </w:rPr>
            </w:pPr>
            <w:r w:rsidRPr="00D36D11">
              <w:rPr>
                <w:rFonts w:eastAsia="Calibri" w:cs="Arial"/>
                <w:b/>
                <w:szCs w:val="22"/>
              </w:rPr>
              <w:t>ČOVJEK I VJERA</w:t>
            </w:r>
          </w:p>
          <w:p w14:paraId="0DE10466" w14:textId="77777777" w:rsidR="00BA486D" w:rsidRPr="00D36D11" w:rsidRDefault="00BA486D" w:rsidP="009D76F3">
            <w:pPr>
              <w:rPr>
                <w:rFonts w:eastAsia="Calibri" w:cs="Arial"/>
                <w:szCs w:val="22"/>
                <w:lang w:eastAsia="bs-Latn-BA"/>
              </w:rPr>
            </w:pPr>
            <w:r w:rsidRPr="00D36D11">
              <w:rPr>
                <w:rFonts w:eastAsia="Calibri" w:cs="Arial"/>
                <w:bCs/>
                <w:szCs w:val="22"/>
                <w:lang w:eastAsia="bs-Latn-BA"/>
              </w:rPr>
              <w:t>2.1. Potrebe čovjeka</w:t>
            </w:r>
          </w:p>
          <w:p w14:paraId="0C727E9F" w14:textId="77777777" w:rsidR="00BA486D" w:rsidRPr="00D36D11" w:rsidRDefault="00BA486D" w:rsidP="009D76F3">
            <w:pPr>
              <w:rPr>
                <w:rFonts w:eastAsia="Calibri" w:cs="Arial"/>
                <w:szCs w:val="22"/>
                <w:lang w:eastAsia="bs-Latn-BA"/>
              </w:rPr>
            </w:pPr>
            <w:r w:rsidRPr="00D36D11">
              <w:rPr>
                <w:rFonts w:eastAsia="Calibri" w:cs="Arial"/>
                <w:bCs/>
                <w:szCs w:val="22"/>
                <w:lang w:eastAsia="bs-Latn-BA"/>
              </w:rPr>
              <w:lastRenderedPageBreak/>
              <w:t>2.2. Razvijanje identiteta</w:t>
            </w:r>
          </w:p>
          <w:p w14:paraId="1F704AC4" w14:textId="77777777" w:rsidR="00BA486D" w:rsidRPr="00D36D11" w:rsidRDefault="00BA486D" w:rsidP="009D76F3">
            <w:pPr>
              <w:rPr>
                <w:rFonts w:eastAsia="Calibri" w:cs="Arial"/>
                <w:bCs/>
                <w:szCs w:val="22"/>
              </w:rPr>
            </w:pPr>
            <w:r w:rsidRPr="00D36D11">
              <w:rPr>
                <w:rFonts w:eastAsia="Calibri" w:cs="Arial"/>
                <w:bCs/>
                <w:szCs w:val="22"/>
              </w:rPr>
              <w:t>2.3. Prakticiranje i življenje vjere</w:t>
            </w:r>
          </w:p>
          <w:p w14:paraId="31F1131A" w14:textId="77777777" w:rsidR="00BA486D" w:rsidRPr="00D36D11" w:rsidRDefault="00BA486D" w:rsidP="009D76F3">
            <w:pPr>
              <w:rPr>
                <w:rFonts w:eastAsia="Calibri" w:cs="Arial"/>
                <w:szCs w:val="22"/>
              </w:rPr>
            </w:pPr>
          </w:p>
          <w:p w14:paraId="08769461" w14:textId="77777777" w:rsidR="00BA486D" w:rsidRPr="00D36D11" w:rsidRDefault="00BA486D" w:rsidP="009D76F3">
            <w:pPr>
              <w:contextualSpacing/>
              <w:rPr>
                <w:rFonts w:eastAsia="Calibri" w:cs="Arial"/>
                <w:b/>
                <w:szCs w:val="22"/>
              </w:rPr>
            </w:pPr>
            <w:r w:rsidRPr="00D36D11">
              <w:rPr>
                <w:rFonts w:eastAsia="Calibri" w:cs="Arial"/>
                <w:b/>
                <w:szCs w:val="22"/>
              </w:rPr>
              <w:t>ISLAM I SLOBODA</w:t>
            </w:r>
          </w:p>
          <w:p w14:paraId="48270F1A" w14:textId="77777777" w:rsidR="00BA486D" w:rsidRPr="00D36D11" w:rsidRDefault="00BA486D" w:rsidP="009D76F3">
            <w:pPr>
              <w:rPr>
                <w:rFonts w:eastAsia="Calibri" w:cs="Arial"/>
                <w:bCs/>
                <w:szCs w:val="22"/>
              </w:rPr>
            </w:pPr>
            <w:r w:rsidRPr="00D36D11">
              <w:rPr>
                <w:rFonts w:eastAsia="Calibri" w:cs="Arial"/>
                <w:bCs/>
                <w:szCs w:val="22"/>
              </w:rPr>
              <w:t>3.1. Islamsko poimanje slobode i odgovornosti</w:t>
            </w:r>
          </w:p>
          <w:p w14:paraId="1D7B2553" w14:textId="77777777" w:rsidR="00BA486D" w:rsidRPr="00D36D11" w:rsidRDefault="00BA486D" w:rsidP="009D76F3">
            <w:pPr>
              <w:rPr>
                <w:rFonts w:eastAsia="Calibri" w:cs="Arial"/>
                <w:bCs/>
                <w:szCs w:val="22"/>
                <w:lang w:eastAsia="bs-Latn-BA"/>
              </w:rPr>
            </w:pPr>
            <w:r w:rsidRPr="00D36D11">
              <w:rPr>
                <w:rFonts w:eastAsia="Calibri" w:cs="Arial"/>
                <w:bCs/>
                <w:szCs w:val="22"/>
                <w:lang w:eastAsia="bs-Latn-BA"/>
              </w:rPr>
              <w:t>3.2. Mediji i sloboda</w:t>
            </w:r>
          </w:p>
          <w:p w14:paraId="1853A291" w14:textId="77777777" w:rsidR="00BA486D" w:rsidRPr="00D36D11" w:rsidRDefault="00BA486D" w:rsidP="009D76F3">
            <w:pPr>
              <w:rPr>
                <w:rFonts w:eastAsia="Calibri" w:cs="Arial"/>
                <w:bCs/>
                <w:szCs w:val="22"/>
                <w:lang w:eastAsia="bs-Latn-BA"/>
              </w:rPr>
            </w:pPr>
          </w:p>
          <w:p w14:paraId="5B905E1B" w14:textId="77777777" w:rsidR="00BA486D" w:rsidRPr="00D36D11" w:rsidRDefault="00BA486D" w:rsidP="009D76F3">
            <w:pPr>
              <w:contextualSpacing/>
              <w:rPr>
                <w:rFonts w:eastAsia="Calibri" w:cs="Arial"/>
                <w:b/>
                <w:szCs w:val="22"/>
                <w:lang w:eastAsia="bs-Latn-BA"/>
              </w:rPr>
            </w:pPr>
            <w:r w:rsidRPr="00D36D11">
              <w:rPr>
                <w:rFonts w:eastAsia="Calibri" w:cs="Arial"/>
                <w:b/>
                <w:szCs w:val="22"/>
                <w:lang w:eastAsia="bs-Latn-BA"/>
              </w:rPr>
              <w:t>ČOVJEKOVA DUHOVNA I MATERIJALNA REALNOST</w:t>
            </w:r>
          </w:p>
          <w:p w14:paraId="4C770BF2" w14:textId="77777777" w:rsidR="00BA486D" w:rsidRPr="00D36D11" w:rsidRDefault="00BA486D" w:rsidP="009D76F3">
            <w:pPr>
              <w:numPr>
                <w:ilvl w:val="1"/>
                <w:numId w:val="0"/>
              </w:numPr>
              <w:contextualSpacing/>
              <w:rPr>
                <w:rFonts w:eastAsia="Calibri" w:cs="Arial"/>
                <w:szCs w:val="22"/>
                <w:lang w:eastAsia="bs-Latn-BA"/>
              </w:rPr>
            </w:pPr>
            <w:r w:rsidRPr="00D36D11">
              <w:rPr>
                <w:rFonts w:eastAsia="Calibri" w:cs="Arial"/>
                <w:bCs/>
                <w:szCs w:val="22"/>
                <w:lang w:eastAsia="bs-Latn-BA"/>
              </w:rPr>
              <w:t>Čovjek – biće duha i tijela</w:t>
            </w:r>
          </w:p>
          <w:p w14:paraId="0E123076" w14:textId="77777777" w:rsidR="00BA486D" w:rsidRPr="00D36D11" w:rsidRDefault="00BA486D" w:rsidP="009D76F3">
            <w:pPr>
              <w:numPr>
                <w:ilvl w:val="1"/>
                <w:numId w:val="0"/>
              </w:numPr>
              <w:contextualSpacing/>
              <w:rPr>
                <w:rFonts w:eastAsia="Calibri" w:cs="Arial"/>
                <w:szCs w:val="22"/>
              </w:rPr>
            </w:pPr>
            <w:r w:rsidRPr="00D36D11">
              <w:rPr>
                <w:rFonts w:eastAsia="Calibri" w:cs="Arial"/>
                <w:bCs/>
                <w:szCs w:val="22"/>
              </w:rPr>
              <w:t>Harmonija između duhovnoga i materijalnoga</w:t>
            </w:r>
          </w:p>
          <w:p w14:paraId="6AD9E7C5" w14:textId="77777777" w:rsidR="00BA486D" w:rsidRPr="00D36D11" w:rsidRDefault="00BA486D" w:rsidP="009D76F3">
            <w:pPr>
              <w:numPr>
                <w:ilvl w:val="1"/>
                <w:numId w:val="0"/>
              </w:numPr>
              <w:contextualSpacing/>
              <w:rPr>
                <w:rFonts w:eastAsia="Calibri" w:cs="Arial"/>
                <w:szCs w:val="22"/>
              </w:rPr>
            </w:pPr>
            <w:r w:rsidRPr="00D36D11">
              <w:rPr>
                <w:rFonts w:eastAsia="Calibri" w:cs="Arial"/>
                <w:bCs/>
                <w:szCs w:val="22"/>
              </w:rPr>
              <w:t>Grijeh – tjelesni teret i duhovna tjeskoba</w:t>
            </w:r>
          </w:p>
          <w:p w14:paraId="449D66A7" w14:textId="77777777" w:rsidR="00BA486D" w:rsidRPr="00D36D11" w:rsidRDefault="00BA486D" w:rsidP="009D76F3">
            <w:pPr>
              <w:contextualSpacing/>
              <w:rPr>
                <w:rFonts w:eastAsia="Calibri" w:cs="Arial"/>
                <w:szCs w:val="22"/>
              </w:rPr>
            </w:pPr>
          </w:p>
          <w:p w14:paraId="6577F8B2" w14:textId="77777777" w:rsidR="00BA486D" w:rsidRPr="00D36D11" w:rsidRDefault="00BA486D" w:rsidP="009D76F3">
            <w:pPr>
              <w:contextualSpacing/>
              <w:rPr>
                <w:rFonts w:eastAsia="Calibri" w:cs="Arial"/>
                <w:b/>
                <w:szCs w:val="22"/>
              </w:rPr>
            </w:pPr>
            <w:r w:rsidRPr="00D36D11">
              <w:rPr>
                <w:rFonts w:eastAsia="Calibri" w:cs="Arial"/>
                <w:b/>
                <w:szCs w:val="22"/>
              </w:rPr>
              <w:t>SMISAO IBADETA</w:t>
            </w:r>
          </w:p>
          <w:p w14:paraId="468CB14F" w14:textId="77777777" w:rsidR="00BA486D" w:rsidRPr="00D36D11" w:rsidRDefault="00BA486D" w:rsidP="009D76F3">
            <w:pPr>
              <w:numPr>
                <w:ilvl w:val="1"/>
                <w:numId w:val="0"/>
              </w:numPr>
              <w:contextualSpacing/>
              <w:rPr>
                <w:rFonts w:eastAsia="Calibri" w:cs="Arial"/>
                <w:szCs w:val="22"/>
              </w:rPr>
            </w:pPr>
            <w:r w:rsidRPr="00D36D11">
              <w:rPr>
                <w:rFonts w:eastAsia="Calibri" w:cs="Arial"/>
                <w:bCs/>
                <w:szCs w:val="22"/>
              </w:rPr>
              <w:t xml:space="preserve">Značaj ibadeta u životu vjernika </w:t>
            </w:r>
          </w:p>
          <w:p w14:paraId="1E7B0C14" w14:textId="77777777" w:rsidR="00BA486D" w:rsidRPr="00D36D11" w:rsidRDefault="00BA486D" w:rsidP="009D76F3">
            <w:pPr>
              <w:numPr>
                <w:ilvl w:val="1"/>
                <w:numId w:val="0"/>
              </w:numPr>
              <w:contextualSpacing/>
              <w:rPr>
                <w:rFonts w:eastAsia="Calibri" w:cs="Arial"/>
                <w:szCs w:val="22"/>
              </w:rPr>
            </w:pPr>
            <w:r w:rsidRPr="00D36D11">
              <w:rPr>
                <w:rFonts w:eastAsia="Calibri" w:cs="Arial"/>
                <w:bCs/>
                <w:szCs w:val="22"/>
              </w:rPr>
              <w:t>Istrajnost u ibadetu</w:t>
            </w:r>
          </w:p>
          <w:p w14:paraId="718B0FB6" w14:textId="77777777" w:rsidR="00BA486D" w:rsidRPr="00D36D11" w:rsidRDefault="00BA486D" w:rsidP="009D76F3">
            <w:pPr>
              <w:numPr>
                <w:ilvl w:val="1"/>
                <w:numId w:val="0"/>
              </w:numPr>
              <w:contextualSpacing/>
              <w:rPr>
                <w:rFonts w:eastAsia="Calibri" w:cs="Arial"/>
                <w:szCs w:val="22"/>
              </w:rPr>
            </w:pPr>
            <w:r w:rsidRPr="00D36D11">
              <w:rPr>
                <w:rFonts w:eastAsia="Calibri" w:cs="Arial"/>
                <w:bCs/>
                <w:szCs w:val="22"/>
              </w:rPr>
              <w:t>Rad je ibadet</w:t>
            </w:r>
          </w:p>
          <w:p w14:paraId="7EE6BF03" w14:textId="77777777" w:rsidR="00BA486D" w:rsidRPr="00D36D11" w:rsidRDefault="00BA486D" w:rsidP="009D76F3">
            <w:pPr>
              <w:contextualSpacing/>
              <w:rPr>
                <w:rFonts w:eastAsia="Calibri" w:cs="Arial"/>
                <w:szCs w:val="22"/>
              </w:rPr>
            </w:pPr>
          </w:p>
          <w:p w14:paraId="753AC6B4" w14:textId="77777777" w:rsidR="00BA486D" w:rsidRPr="00D36D11" w:rsidRDefault="00BA486D" w:rsidP="009D76F3">
            <w:pPr>
              <w:contextualSpacing/>
              <w:rPr>
                <w:rFonts w:eastAsia="Calibri" w:cs="Arial"/>
                <w:b/>
                <w:szCs w:val="22"/>
              </w:rPr>
            </w:pPr>
            <w:r w:rsidRPr="00D36D11">
              <w:rPr>
                <w:rFonts w:eastAsia="Calibri" w:cs="Arial"/>
                <w:b/>
                <w:szCs w:val="22"/>
              </w:rPr>
              <w:t>MUHAMMED, A.S., MILOST SVIJETOVIMA</w:t>
            </w:r>
          </w:p>
          <w:p w14:paraId="6AE5E7E4" w14:textId="77777777" w:rsidR="00BA486D" w:rsidRPr="00D36D11" w:rsidRDefault="00BA486D" w:rsidP="009D76F3">
            <w:pPr>
              <w:numPr>
                <w:ilvl w:val="1"/>
                <w:numId w:val="0"/>
              </w:numPr>
              <w:tabs>
                <w:tab w:val="left" w:pos="810"/>
              </w:tabs>
              <w:contextualSpacing/>
              <w:rPr>
                <w:rFonts w:eastAsia="Calibri" w:cs="Arial"/>
                <w:bCs/>
                <w:szCs w:val="22"/>
              </w:rPr>
            </w:pPr>
            <w:r w:rsidRPr="00D36D11">
              <w:rPr>
                <w:rFonts w:eastAsia="Calibri" w:cs="Arial"/>
                <w:bCs/>
                <w:szCs w:val="22"/>
              </w:rPr>
              <w:t>Muhamed, a.s., milost svjetovima</w:t>
            </w:r>
          </w:p>
          <w:p w14:paraId="10FE0374" w14:textId="77777777" w:rsidR="00BA486D" w:rsidRPr="00D36D11" w:rsidRDefault="00BA486D" w:rsidP="009D76F3">
            <w:pPr>
              <w:numPr>
                <w:ilvl w:val="1"/>
                <w:numId w:val="0"/>
              </w:numPr>
              <w:tabs>
                <w:tab w:val="left" w:pos="810"/>
              </w:tabs>
              <w:contextualSpacing/>
              <w:rPr>
                <w:rFonts w:eastAsia="Calibri" w:cs="Arial"/>
                <w:bCs/>
                <w:szCs w:val="22"/>
              </w:rPr>
            </w:pPr>
            <w:r w:rsidRPr="00D36D11">
              <w:rPr>
                <w:rFonts w:eastAsia="Calibri" w:cs="Arial"/>
                <w:bCs/>
                <w:szCs w:val="22"/>
              </w:rPr>
              <w:t>Obiteljski i društveni život Muhameda, a.s.</w:t>
            </w:r>
          </w:p>
          <w:p w14:paraId="7BD722B9" w14:textId="77777777" w:rsidR="00BA486D" w:rsidRPr="00D36D11" w:rsidRDefault="00BA486D" w:rsidP="009D76F3">
            <w:pPr>
              <w:numPr>
                <w:ilvl w:val="1"/>
                <w:numId w:val="0"/>
              </w:numPr>
              <w:tabs>
                <w:tab w:val="left" w:pos="810"/>
              </w:tabs>
              <w:contextualSpacing/>
              <w:rPr>
                <w:rFonts w:eastAsia="Calibri" w:cs="Arial"/>
                <w:szCs w:val="22"/>
              </w:rPr>
            </w:pPr>
            <w:r w:rsidRPr="00D36D11">
              <w:rPr>
                <w:rFonts w:eastAsia="Calibri" w:cs="Arial"/>
                <w:bCs/>
                <w:szCs w:val="22"/>
              </w:rPr>
              <w:t>Drugi o Muhamedu, a.s.</w:t>
            </w:r>
          </w:p>
          <w:p w14:paraId="075C0C25" w14:textId="77777777" w:rsidR="00BA486D" w:rsidRPr="00D36D11" w:rsidRDefault="00BA486D" w:rsidP="009D76F3">
            <w:pPr>
              <w:contextualSpacing/>
              <w:rPr>
                <w:rFonts w:eastAsia="Calibri" w:cs="Arial"/>
                <w:szCs w:val="22"/>
              </w:rPr>
            </w:pPr>
          </w:p>
          <w:p w14:paraId="714AA182" w14:textId="77777777" w:rsidR="00BA486D" w:rsidRPr="00D36D11" w:rsidRDefault="00BA486D" w:rsidP="009D76F3">
            <w:pPr>
              <w:contextualSpacing/>
              <w:rPr>
                <w:rFonts w:eastAsia="Calibri" w:cs="Arial"/>
                <w:b/>
                <w:szCs w:val="22"/>
              </w:rPr>
            </w:pPr>
            <w:r w:rsidRPr="00D36D11">
              <w:rPr>
                <w:rFonts w:eastAsia="Calibri" w:cs="Arial"/>
                <w:b/>
                <w:szCs w:val="22"/>
              </w:rPr>
              <w:t>MUSLIMANSKA ZAJEDNICA</w:t>
            </w:r>
          </w:p>
          <w:p w14:paraId="5722EFA9" w14:textId="77777777" w:rsidR="00BA486D" w:rsidRPr="00D36D11" w:rsidRDefault="00BA486D" w:rsidP="009D76F3">
            <w:pPr>
              <w:numPr>
                <w:ilvl w:val="1"/>
                <w:numId w:val="0"/>
              </w:numPr>
              <w:contextualSpacing/>
              <w:rPr>
                <w:rFonts w:eastAsia="Calibri" w:cs="Arial"/>
                <w:szCs w:val="22"/>
              </w:rPr>
            </w:pPr>
            <w:r w:rsidRPr="00D36D11">
              <w:rPr>
                <w:rFonts w:eastAsia="Calibri" w:cs="Arial"/>
                <w:bCs/>
                <w:szCs w:val="22"/>
              </w:rPr>
              <w:t>Kuran i hadis o zajednici</w:t>
            </w:r>
          </w:p>
          <w:p w14:paraId="725114E9" w14:textId="77777777" w:rsidR="00BA486D" w:rsidRPr="00D36D11" w:rsidRDefault="00BA486D" w:rsidP="009D76F3">
            <w:pPr>
              <w:numPr>
                <w:ilvl w:val="1"/>
                <w:numId w:val="0"/>
              </w:numPr>
              <w:contextualSpacing/>
              <w:rPr>
                <w:rFonts w:eastAsia="Calibri" w:cs="Arial"/>
                <w:szCs w:val="22"/>
              </w:rPr>
            </w:pPr>
            <w:r w:rsidRPr="00D36D11">
              <w:rPr>
                <w:rFonts w:eastAsia="Calibri" w:cs="Arial"/>
                <w:bCs/>
                <w:szCs w:val="22"/>
              </w:rPr>
              <w:t>Čovjek – graditelj zajednice</w:t>
            </w:r>
          </w:p>
          <w:p w14:paraId="2B9C2BC7" w14:textId="77777777" w:rsidR="00BA486D" w:rsidRPr="00D36D11" w:rsidRDefault="00BA486D" w:rsidP="009D76F3">
            <w:pPr>
              <w:numPr>
                <w:ilvl w:val="1"/>
                <w:numId w:val="0"/>
              </w:numPr>
              <w:contextualSpacing/>
              <w:rPr>
                <w:rFonts w:eastAsia="Calibri" w:cs="Arial"/>
                <w:szCs w:val="22"/>
              </w:rPr>
            </w:pPr>
            <w:r w:rsidRPr="00D36D11">
              <w:rPr>
                <w:rFonts w:eastAsia="Calibri" w:cs="Arial"/>
                <w:bCs/>
                <w:szCs w:val="22"/>
              </w:rPr>
              <w:t>Uloga džemata u zajednici</w:t>
            </w:r>
          </w:p>
          <w:p w14:paraId="214831F5" w14:textId="77777777" w:rsidR="00BA486D" w:rsidRPr="00D36D11" w:rsidRDefault="00BA486D" w:rsidP="009D76F3">
            <w:pPr>
              <w:contextualSpacing/>
              <w:rPr>
                <w:rFonts w:eastAsia="Calibri" w:cs="Arial"/>
                <w:szCs w:val="22"/>
              </w:rPr>
            </w:pPr>
          </w:p>
          <w:p w14:paraId="69B1547A" w14:textId="77777777" w:rsidR="00BA486D" w:rsidRPr="00D36D11" w:rsidRDefault="00BA486D" w:rsidP="009D76F3">
            <w:pPr>
              <w:contextualSpacing/>
              <w:rPr>
                <w:rFonts w:eastAsia="Calibri" w:cs="Arial"/>
                <w:b/>
                <w:szCs w:val="22"/>
              </w:rPr>
            </w:pPr>
            <w:r w:rsidRPr="00D36D11">
              <w:rPr>
                <w:rFonts w:eastAsia="Calibri" w:cs="Arial"/>
                <w:b/>
                <w:szCs w:val="22"/>
              </w:rPr>
              <w:t>POVIJEST ISLAMA</w:t>
            </w:r>
          </w:p>
          <w:p w14:paraId="5302A94E" w14:textId="77777777" w:rsidR="00BA486D" w:rsidRPr="00D36D11" w:rsidRDefault="00BA486D" w:rsidP="009D76F3">
            <w:pPr>
              <w:numPr>
                <w:ilvl w:val="1"/>
                <w:numId w:val="0"/>
              </w:numPr>
              <w:contextualSpacing/>
              <w:rPr>
                <w:rFonts w:eastAsia="Calibri" w:cs="Arial"/>
                <w:szCs w:val="22"/>
              </w:rPr>
            </w:pPr>
            <w:r w:rsidRPr="00D36D11">
              <w:rPr>
                <w:rFonts w:eastAsia="Calibri" w:cs="Arial"/>
                <w:bCs/>
                <w:szCs w:val="22"/>
              </w:rPr>
              <w:t>Susret islama s drugim kulturama</w:t>
            </w:r>
          </w:p>
          <w:p w14:paraId="2825FF23" w14:textId="77777777" w:rsidR="00BA486D" w:rsidRPr="00D36D11" w:rsidRDefault="00BA486D" w:rsidP="009D76F3">
            <w:pPr>
              <w:numPr>
                <w:ilvl w:val="1"/>
                <w:numId w:val="0"/>
              </w:numPr>
              <w:contextualSpacing/>
              <w:rPr>
                <w:rFonts w:eastAsia="Calibri" w:cs="Arial"/>
                <w:szCs w:val="22"/>
              </w:rPr>
            </w:pPr>
            <w:r w:rsidRPr="00D36D11">
              <w:rPr>
                <w:rFonts w:eastAsia="Calibri" w:cs="Arial"/>
                <w:bCs/>
                <w:szCs w:val="22"/>
              </w:rPr>
              <w:t>Dinastija Emevija</w:t>
            </w:r>
          </w:p>
          <w:p w14:paraId="54B9A779" w14:textId="77777777" w:rsidR="00BA486D" w:rsidRPr="00D36D11" w:rsidRDefault="00BA486D" w:rsidP="009D76F3">
            <w:pPr>
              <w:numPr>
                <w:ilvl w:val="1"/>
                <w:numId w:val="0"/>
              </w:numPr>
              <w:contextualSpacing/>
              <w:rPr>
                <w:rFonts w:eastAsia="Calibri" w:cs="Arial"/>
                <w:szCs w:val="22"/>
              </w:rPr>
            </w:pPr>
            <w:r w:rsidRPr="00D36D11">
              <w:rPr>
                <w:rFonts w:eastAsia="Calibri" w:cs="Arial"/>
                <w:bCs/>
                <w:szCs w:val="22"/>
              </w:rPr>
              <w:t>Islam u Španjolskoj i Siciliji</w:t>
            </w:r>
          </w:p>
          <w:p w14:paraId="715AAAEA" w14:textId="77777777" w:rsidR="00BA486D" w:rsidRPr="00D36D11" w:rsidRDefault="00BA486D" w:rsidP="009D76F3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contextualSpacing/>
              <w:rPr>
                <w:rFonts w:cs="Arial"/>
                <w:bCs/>
                <w:szCs w:val="22"/>
                <w:lang w:eastAsia="bs-Latn-BA"/>
              </w:rPr>
            </w:pPr>
            <w:r w:rsidRPr="00D36D11">
              <w:rPr>
                <w:rFonts w:eastAsia="Calibri" w:cs="Arial"/>
                <w:bCs/>
                <w:szCs w:val="22"/>
              </w:rPr>
              <w:t>Dinastija Abasija</w:t>
            </w:r>
          </w:p>
          <w:p w14:paraId="3E5BCAAB" w14:textId="77777777" w:rsidR="00BA486D" w:rsidRPr="00D36D11" w:rsidRDefault="00BA486D" w:rsidP="009D76F3">
            <w:pPr>
              <w:autoSpaceDE w:val="0"/>
              <w:autoSpaceDN w:val="0"/>
              <w:adjustRightInd w:val="0"/>
              <w:contextualSpacing/>
              <w:rPr>
                <w:rFonts w:cs="Arial"/>
                <w:bCs/>
                <w:szCs w:val="22"/>
                <w:lang w:eastAsia="bs-Latn-BA"/>
              </w:rPr>
            </w:pPr>
          </w:p>
        </w:tc>
      </w:tr>
    </w:tbl>
    <w:p w14:paraId="1ECDF89C" w14:textId="7E7F0371" w:rsidR="00BA486D" w:rsidRPr="00D36D11" w:rsidRDefault="00BA486D" w:rsidP="00BA486D">
      <w:pPr>
        <w:spacing w:after="200" w:line="276" w:lineRule="auto"/>
        <w:rPr>
          <w:rFonts w:eastAsiaTheme="minorEastAsia" w:cs="Arial"/>
          <w:szCs w:val="22"/>
          <w:lang w:eastAsia="bs-Latn-BA"/>
        </w:rPr>
      </w:pPr>
    </w:p>
    <w:tbl>
      <w:tblPr>
        <w:tblStyle w:val="TableGrid14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D36D11" w:rsidRPr="00D36D11" w14:paraId="1CB2DFEC" w14:textId="77777777" w:rsidTr="009D76F3">
        <w:trPr>
          <w:trHeight w:val="224"/>
          <w:jc w:val="center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73E6E" w14:textId="77777777" w:rsidR="00BA486D" w:rsidRPr="00D36D11" w:rsidRDefault="00BA486D" w:rsidP="009D76F3">
            <w:pPr>
              <w:rPr>
                <w:rFonts w:cs="Arial"/>
                <w:szCs w:val="22"/>
                <w:lang w:eastAsia="bs-Latn-BA"/>
              </w:rPr>
            </w:pPr>
            <w:r w:rsidRPr="00D36D11">
              <w:rPr>
                <w:rFonts w:cs="Arial"/>
                <w:b/>
                <w:szCs w:val="22"/>
                <w:lang w:eastAsia="bs-Latn-BA"/>
              </w:rPr>
              <w:t>Očekivani rezultati/ishodi učenja:</w:t>
            </w:r>
          </w:p>
        </w:tc>
      </w:tr>
      <w:tr w:rsidR="00BA486D" w:rsidRPr="00D36D11" w14:paraId="50896F40" w14:textId="77777777" w:rsidTr="009D76F3">
        <w:trPr>
          <w:jc w:val="center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53209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definirati i opisati pojmove: identitet, ibadet, sloboda, grijeh, pokajanje, rad, zajednica, ummet, džemat, dinastije Emevija i Abasija,</w:t>
            </w:r>
          </w:p>
          <w:p w14:paraId="1A9D39D2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objašnjavati ulogu čovjeka na Zemlji, svoju viziju, misiju i svrhu življenja,</w:t>
            </w:r>
          </w:p>
          <w:p w14:paraId="1CBFE9C2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izdvajati vlastite potrebe nužne za sretan i uspješan život iz kuta islama i argumentirano ih braniti,</w:t>
            </w:r>
          </w:p>
          <w:p w14:paraId="0977815C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razlikovati potrebe tijela i duše te obrazložiti posljedice davanja prioriteta potrebama tijela u odnosu na potrebe duše,</w:t>
            </w:r>
          </w:p>
          <w:p w14:paraId="48AA5DA5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prepoznati i prihvaćati svoja tjelesna, društvena, psihološka, religijska i kulturna obilježja radi daljnjeg razvijanja identiteta i uspješne integracije u društvo,</w:t>
            </w:r>
          </w:p>
          <w:p w14:paraId="4AD757C3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usporediti slobodu u demokratskom društvu i islamu, argumentirati vlastiti izbor, te izdvajati posljedice koje taj izbor uzrokuje neovisno o vršnjacima, medijima i sl.,</w:t>
            </w:r>
          </w:p>
          <w:p w14:paraId="424E9EFE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obrazložiti stav islama prema grijesima, kao i tjelesnu i duhovnu štetu koja proizlazi iz grijeha,</w:t>
            </w:r>
          </w:p>
          <w:p w14:paraId="5D36573B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eastAsiaTheme="minorEastAsia" w:hAnsi="Arial" w:cs="Arial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 xml:space="preserve">analizirati smisao tevbe, njenu tjelesnu i duhovnu dimenziju i vrijednosti, te koristiti tevbu nakon grijeha, a kajanje i oprost u grijehu prema čovjeku, </w:t>
            </w:r>
          </w:p>
          <w:p w14:paraId="08BD4DED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eastAsiaTheme="minorEastAsia" w:hAnsi="Arial" w:cs="Arial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otkrivati značaj ibadeta u životu čovjeka, te objašnjavati kako sva dobra djela (učenje, rad, pomaganje, govor, jelo i sl.) postaju ibadet, ukoliko se čine u ime Alaha, dž.š., i donose nagradu na oba svijeta,</w:t>
            </w:r>
          </w:p>
          <w:p w14:paraId="61632841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eastAsiaTheme="minorEastAsia" w:hAnsi="Arial" w:cs="Arial"/>
                <w:lang w:val="hr-HR" w:eastAsia="bs-Latn-BA"/>
              </w:rPr>
            </w:pPr>
            <w:r w:rsidRPr="00D36D11">
              <w:rPr>
                <w:rFonts w:ascii="Arial" w:eastAsiaTheme="minorEastAsia" w:hAnsi="Arial" w:cs="Arial"/>
                <w:lang w:val="hr-HR" w:eastAsia="bs-Latn-BA"/>
              </w:rPr>
              <w:lastRenderedPageBreak/>
              <w:t>objašnjavati univerzalne vrijednosti obiteljskoga i društvenoga života Muhameda, a.s., te podržavati stav da ljubav prema Muhamedu, a.s, predstavlja temelj ljubavi prema svim ljudima i svim bićima,</w:t>
            </w:r>
          </w:p>
          <w:p w14:paraId="340C376E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eastAsiaTheme="minorEastAsia" w:hAnsi="Arial" w:cs="Arial"/>
                <w:lang w:val="hr-HR" w:eastAsia="bs-Latn-BA"/>
              </w:rPr>
            </w:pPr>
            <w:r w:rsidRPr="00D36D11">
              <w:rPr>
                <w:rFonts w:ascii="Arial" w:eastAsiaTheme="minorEastAsia" w:hAnsi="Arial" w:cs="Arial"/>
                <w:lang w:val="hr-HR" w:eastAsia="bs-Latn-BA"/>
              </w:rPr>
              <w:t>navoditi i analizirati mišljenja i stavove drugih o Muhamedu, a.s.,</w:t>
            </w:r>
          </w:p>
          <w:p w14:paraId="53B74D6D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eastAsiaTheme="minorEastAsia" w:hAnsi="Arial" w:cs="Arial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obrazlagati učenje islama o zajednici, ulozi čovjeka u gradnji zajednice i ulozi džemata u zajednici,</w:t>
            </w:r>
          </w:p>
          <w:p w14:paraId="3A223FF7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eastAsiaTheme="minorEastAsia" w:hAnsi="Arial" w:cs="Arial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inicirati pozitivne međuljudske odnose unutar zajednice i poštivati ravnopravnost među spolovima,</w:t>
            </w:r>
          </w:p>
          <w:p w14:paraId="4EFCB9C0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eastAsiaTheme="minorEastAsia" w:hAnsi="Arial" w:cs="Arial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analizirati odnos islama prema drugim kulturama, te argumentirati činjenicu kako islam nije uništavao druge kulture, nego ih oplemenjivao,</w:t>
            </w:r>
          </w:p>
          <w:p w14:paraId="506EDE7B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eastAsiaTheme="minorEastAsia" w:hAnsi="Arial" w:cs="Arial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 xml:space="preserve">prepoznati nastanak islamske umjetnost, na temelju Objave u susretu s drugim kulturama, te  nastanak prvih znanstvenih centara i njihov doprinos razvoju  umjetnosti, znanosti i kulturi, </w:t>
            </w:r>
          </w:p>
          <w:p w14:paraId="4859E575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eastAsiaTheme="minorEastAsia" w:hAnsi="Arial" w:cs="Arial"/>
                <w:lang w:val="hr-HR" w:eastAsia="bs-Latn-BA"/>
              </w:rPr>
            </w:pPr>
            <w:r w:rsidRPr="00D36D11">
              <w:rPr>
                <w:rFonts w:ascii="Arial" w:eastAsiaTheme="minorEastAsia" w:hAnsi="Arial" w:cs="Arial"/>
                <w:lang w:val="hr-HR" w:eastAsia="bs-Latn-BA"/>
              </w:rPr>
              <w:t>prepoznaje razliku između Pravedenih halifa i dinastija Emevija i Abbasija,</w:t>
            </w:r>
          </w:p>
          <w:p w14:paraId="3BC48C00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eastAsiaTheme="minorEastAsia" w:hAnsi="Arial" w:cs="Arial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opisati širenje hilafeta i dolazak islama u Europu, te prepoznati doprinose islama čovječanstvu i svoje naslijeđe,</w:t>
            </w:r>
          </w:p>
          <w:p w14:paraId="7E3BB550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eastAsiaTheme="minorEastAsia" w:hAnsi="Arial" w:cs="Arial"/>
                <w:lang w:val="hr-HR" w:eastAsia="bs-Latn-BA"/>
              </w:rPr>
            </w:pP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>samostalno analizirati određene ajete i hadise i povezati ih sa životom,</w:t>
            </w:r>
          </w:p>
          <w:p w14:paraId="53A7ABAF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tabs>
                <w:tab w:val="left" w:pos="365"/>
              </w:tabs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</w:pPr>
            <w:r w:rsidRPr="00D36D11">
              <w:rPr>
                <w:rFonts w:ascii="Arial" w:eastAsiaTheme="minorEastAsia" w:hAnsi="Arial" w:cs="Arial"/>
                <w:lang w:val="hr-HR" w:eastAsia="bs-Latn-BA"/>
              </w:rPr>
              <w:t>identificirati dijalog kao obilježje islama, prepoznati</w:t>
            </w: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 xml:space="preserve"> upute Kurana i Suneta za oblikovanje muslimanske kulture dijaloga,</w:t>
            </w:r>
          </w:p>
          <w:p w14:paraId="62722885" w14:textId="77777777" w:rsidR="00BA486D" w:rsidRPr="00D36D11" w:rsidRDefault="00BA486D" w:rsidP="00BA486D">
            <w:pPr>
              <w:pStyle w:val="ListParagraph"/>
              <w:widowControl w:val="0"/>
              <w:numPr>
                <w:ilvl w:val="0"/>
                <w:numId w:val="118"/>
              </w:numPr>
              <w:shd w:val="clear" w:color="auto" w:fill="FFFFFF"/>
              <w:autoSpaceDE w:val="0"/>
              <w:autoSpaceDN w:val="0"/>
              <w:spacing w:before="76" w:after="0" w:line="240" w:lineRule="auto"/>
              <w:ind w:left="0"/>
              <w:textAlignment w:val="baseline"/>
              <w:rPr>
                <w:rFonts w:ascii="Arial" w:eastAsiaTheme="minorEastAsia" w:hAnsi="Arial" w:cs="Arial"/>
                <w:lang w:val="hr-HR" w:eastAsia="bs-Latn-BA"/>
              </w:rPr>
            </w:pPr>
            <w:r w:rsidRPr="00D36D11">
              <w:rPr>
                <w:rFonts w:ascii="Arial" w:eastAsiaTheme="minorEastAsia" w:hAnsi="Arial" w:cs="Arial"/>
                <w:lang w:val="hr-HR" w:eastAsia="bs-Latn-BA"/>
              </w:rPr>
              <w:t>objašnjavati kako se muslimani trebaju odnositi prema drugim i drugačijim, te</w:t>
            </w:r>
            <w:r w:rsidRPr="00D36D11">
              <w:rPr>
                <w:rFonts w:ascii="Arial" w:hAnsi="Arial" w:cs="Arial"/>
                <w:bdr w:val="none" w:sz="0" w:space="0" w:color="auto" w:frame="1"/>
                <w:lang w:val="hr-HR" w:eastAsia="bs-Latn-BA"/>
              </w:rPr>
              <w:t xml:space="preserve"> usporediti i odrediti razinu kulture dijaloga kod nas i drugih radi vlastitoga usavršavanja.</w:t>
            </w:r>
          </w:p>
        </w:tc>
      </w:tr>
    </w:tbl>
    <w:p w14:paraId="0B0991E5" w14:textId="77777777" w:rsidR="009530E8" w:rsidRPr="00D36D11" w:rsidRDefault="009530E8" w:rsidP="009530E8">
      <w:pPr>
        <w:jc w:val="center"/>
        <w:rPr>
          <w:b/>
        </w:rPr>
      </w:pPr>
    </w:p>
    <w:p w14:paraId="24AC696A" w14:textId="77777777" w:rsidR="00A33149" w:rsidRPr="00D36D11" w:rsidRDefault="00A33149" w:rsidP="009530E8">
      <w:pPr>
        <w:jc w:val="center"/>
        <w:rPr>
          <w:b/>
        </w:rPr>
      </w:pPr>
      <w:r w:rsidRPr="00D36D11">
        <w:rPr>
          <w:b/>
        </w:rPr>
        <w:t>PROFIL I STRUČNA SPREMA NASTAVNIKA</w:t>
      </w:r>
    </w:p>
    <w:p w14:paraId="0554D85C" w14:textId="0A4E2A6A" w:rsidR="00326025" w:rsidRPr="00D36D11" w:rsidRDefault="00326025" w:rsidP="00326025">
      <w:pPr>
        <w:jc w:val="both"/>
        <w:rPr>
          <w:rFonts w:cs="Arial"/>
          <w:szCs w:val="22"/>
        </w:rPr>
      </w:pPr>
      <w:r w:rsidRPr="00D36D11">
        <w:rPr>
          <w:rFonts w:cs="Arial"/>
          <w:szCs w:val="22"/>
        </w:rPr>
        <w:t>Nastavu Islamsk</w:t>
      </w:r>
      <w:r w:rsidR="00A263D1" w:rsidRPr="00D36D11">
        <w:rPr>
          <w:rFonts w:cs="Arial"/>
          <w:szCs w:val="22"/>
        </w:rPr>
        <w:t>oga</w:t>
      </w:r>
      <w:r w:rsidRPr="00D36D11">
        <w:rPr>
          <w:rFonts w:cs="Arial"/>
          <w:szCs w:val="22"/>
        </w:rPr>
        <w:t xml:space="preserve"> vjeronauk</w:t>
      </w:r>
      <w:r w:rsidR="00A263D1" w:rsidRPr="00D36D11">
        <w:rPr>
          <w:rFonts w:cs="Arial"/>
          <w:szCs w:val="22"/>
        </w:rPr>
        <w:t>a</w:t>
      </w:r>
      <w:r w:rsidRPr="00D36D11">
        <w:rPr>
          <w:rFonts w:cs="Arial"/>
          <w:szCs w:val="22"/>
        </w:rPr>
        <w:t xml:space="preserve"> u srednjim </w:t>
      </w:r>
      <w:r w:rsidRPr="00D36D11">
        <w:rPr>
          <w:rFonts w:cs="Arial"/>
          <w:bCs/>
          <w:szCs w:val="22"/>
        </w:rPr>
        <w:t>školama</w:t>
      </w:r>
      <w:r w:rsidRPr="00D36D11">
        <w:rPr>
          <w:rFonts w:cs="Arial"/>
          <w:b/>
          <w:bCs/>
          <w:szCs w:val="22"/>
        </w:rPr>
        <w:t xml:space="preserve"> </w:t>
      </w:r>
      <w:r w:rsidRPr="00D36D11">
        <w:rPr>
          <w:rFonts w:cs="Arial"/>
          <w:szCs w:val="22"/>
        </w:rPr>
        <w:t xml:space="preserve">može izvoditi </w:t>
      </w:r>
      <w:r w:rsidR="00A263D1" w:rsidRPr="00D36D11">
        <w:rPr>
          <w:rFonts w:cs="Arial"/>
          <w:szCs w:val="22"/>
        </w:rPr>
        <w:t>osoba</w:t>
      </w:r>
      <w:r w:rsidRPr="00D36D11">
        <w:rPr>
          <w:rFonts w:cs="Arial"/>
          <w:szCs w:val="22"/>
        </w:rPr>
        <w:t xml:space="preserve"> s odgovarajućim stručnim zvanjem VSS</w:t>
      </w:r>
      <w:r w:rsidR="001057B5" w:rsidRPr="00D36D11">
        <w:rPr>
          <w:rFonts w:cs="Arial"/>
          <w:szCs w:val="22"/>
        </w:rPr>
        <w:t>,</w:t>
      </w:r>
      <w:r w:rsidRPr="00D36D11">
        <w:rPr>
          <w:rFonts w:cs="Arial"/>
          <w:szCs w:val="22"/>
        </w:rPr>
        <w:t xml:space="preserve"> VII/1 ili minimalno 240 ECTS bodova koj</w:t>
      </w:r>
      <w:r w:rsidR="00A263D1" w:rsidRPr="00D36D11">
        <w:rPr>
          <w:rFonts w:cs="Arial"/>
          <w:szCs w:val="22"/>
        </w:rPr>
        <w:t>a</w:t>
      </w:r>
      <w:r w:rsidRPr="00D36D11">
        <w:rPr>
          <w:rFonts w:cs="Arial"/>
          <w:szCs w:val="22"/>
        </w:rPr>
        <w:t xml:space="preserve"> je završil</w:t>
      </w:r>
      <w:r w:rsidR="00A263D1" w:rsidRPr="00D36D11">
        <w:rPr>
          <w:rFonts w:cs="Arial"/>
          <w:szCs w:val="22"/>
        </w:rPr>
        <w:t>a</w:t>
      </w:r>
      <w:r w:rsidRPr="00D36D11">
        <w:rPr>
          <w:rFonts w:cs="Arial"/>
          <w:szCs w:val="22"/>
        </w:rPr>
        <w:t xml:space="preserve"> studij na nekom od islamskih fakulteta i ima važeću s</w:t>
      </w:r>
      <w:r w:rsidR="00A263D1" w:rsidRPr="00D36D11">
        <w:rPr>
          <w:rFonts w:cs="Arial"/>
          <w:szCs w:val="22"/>
        </w:rPr>
        <w:t>u</w:t>
      </w:r>
      <w:r w:rsidRPr="00D36D11">
        <w:rPr>
          <w:rFonts w:cs="Arial"/>
          <w:szCs w:val="22"/>
        </w:rPr>
        <w:t xml:space="preserve">glasnost Islamske zajednice.  </w:t>
      </w:r>
    </w:p>
    <w:p w14:paraId="22FCF486" w14:textId="77777777" w:rsidR="00326025" w:rsidRPr="00D36D11" w:rsidRDefault="00326025" w:rsidP="00326025">
      <w:pPr>
        <w:jc w:val="both"/>
        <w:rPr>
          <w:rFonts w:cs="Arial"/>
          <w:szCs w:val="22"/>
        </w:rPr>
      </w:pPr>
      <w:r w:rsidRPr="00D36D11">
        <w:rPr>
          <w:rFonts w:cs="Arial"/>
          <w:szCs w:val="22"/>
        </w:rPr>
        <w:t xml:space="preserve">Profil: </w:t>
      </w:r>
    </w:p>
    <w:p w14:paraId="5D3D8DDF" w14:textId="39A6C341" w:rsidR="00326025" w:rsidRPr="00D36D11" w:rsidRDefault="00326025" w:rsidP="00CE5463">
      <w:pPr>
        <w:pStyle w:val="ListParagraph"/>
        <w:numPr>
          <w:ilvl w:val="0"/>
          <w:numId w:val="90"/>
        </w:numPr>
        <w:spacing w:after="200" w:line="276" w:lineRule="auto"/>
        <w:jc w:val="both"/>
        <w:rPr>
          <w:rFonts w:ascii="Arial" w:eastAsia="TimesNewRomanPSMT" w:hAnsi="Arial" w:cs="Arial"/>
          <w:lang w:val="hr-HR"/>
        </w:rPr>
      </w:pPr>
      <w:r w:rsidRPr="00D36D11">
        <w:rPr>
          <w:rFonts w:ascii="Arial" w:eastAsia="TimesNewRomanPSMT" w:hAnsi="Arial" w:cs="Arial"/>
          <w:lang w:val="hr-HR"/>
        </w:rPr>
        <w:t>profesor/</w:t>
      </w:r>
      <w:r w:rsidRPr="00D36D11">
        <w:rPr>
          <w:rFonts w:ascii="Arial" w:hAnsi="Arial" w:cs="Arial"/>
          <w:lang w:val="hr-HR"/>
        </w:rPr>
        <w:t>bachelor</w:t>
      </w:r>
      <w:r w:rsidRPr="00D36D11">
        <w:rPr>
          <w:rFonts w:ascii="Arial" w:eastAsia="TimesNewRomanPSMT" w:hAnsi="Arial" w:cs="Arial"/>
          <w:lang w:val="hr-HR"/>
        </w:rPr>
        <w:t xml:space="preserve"> islamskih </w:t>
      </w:r>
      <w:r w:rsidR="00A263D1" w:rsidRPr="00D36D11">
        <w:rPr>
          <w:rFonts w:ascii="Arial" w:eastAsia="TimesNewRomanPSMT" w:hAnsi="Arial" w:cs="Arial"/>
          <w:lang w:val="hr-HR"/>
        </w:rPr>
        <w:t>znanosti</w:t>
      </w:r>
      <w:r w:rsidRPr="00D36D11">
        <w:rPr>
          <w:rFonts w:ascii="Arial" w:eastAsia="TimesNewRomanPSMT" w:hAnsi="Arial" w:cs="Arial"/>
          <w:lang w:val="hr-HR"/>
        </w:rPr>
        <w:t xml:space="preserve">,  </w:t>
      </w:r>
    </w:p>
    <w:p w14:paraId="1D789202" w14:textId="77777777" w:rsidR="00326025" w:rsidRPr="00D36D11" w:rsidRDefault="00326025" w:rsidP="00CE5463">
      <w:pPr>
        <w:pStyle w:val="ListParagraph"/>
        <w:numPr>
          <w:ilvl w:val="0"/>
          <w:numId w:val="90"/>
        </w:numPr>
        <w:spacing w:after="200" w:line="276" w:lineRule="auto"/>
        <w:jc w:val="both"/>
        <w:rPr>
          <w:rFonts w:ascii="Arial" w:eastAsia="TimesNewRomanPSMT" w:hAnsi="Arial" w:cs="Arial"/>
          <w:lang w:val="hr-HR"/>
        </w:rPr>
      </w:pPr>
      <w:r w:rsidRPr="00D36D11">
        <w:rPr>
          <w:rFonts w:ascii="Arial" w:eastAsia="TimesNewRomanPSMT" w:hAnsi="Arial" w:cs="Arial"/>
          <w:lang w:val="hr-HR"/>
        </w:rPr>
        <w:t>profesor/</w:t>
      </w:r>
      <w:r w:rsidRPr="00D36D11">
        <w:rPr>
          <w:rFonts w:ascii="Arial" w:hAnsi="Arial" w:cs="Arial"/>
          <w:lang w:val="hr-HR"/>
        </w:rPr>
        <w:t>bachelor</w:t>
      </w:r>
      <w:r w:rsidRPr="00D36D11">
        <w:rPr>
          <w:rFonts w:ascii="Arial" w:eastAsia="TimesNewRomanPSMT" w:hAnsi="Arial" w:cs="Arial"/>
          <w:lang w:val="hr-HR"/>
        </w:rPr>
        <w:t xml:space="preserve"> islamske teologije,  </w:t>
      </w:r>
    </w:p>
    <w:p w14:paraId="35862314" w14:textId="77777777" w:rsidR="00326025" w:rsidRPr="00D36D11" w:rsidRDefault="00326025" w:rsidP="00CE5463">
      <w:pPr>
        <w:pStyle w:val="ListParagraph"/>
        <w:numPr>
          <w:ilvl w:val="0"/>
          <w:numId w:val="90"/>
        </w:numPr>
        <w:spacing w:after="200" w:line="276" w:lineRule="auto"/>
        <w:jc w:val="both"/>
        <w:rPr>
          <w:rFonts w:ascii="Arial" w:eastAsia="TimesNewRomanPSMT" w:hAnsi="Arial" w:cs="Arial"/>
          <w:lang w:val="hr-HR"/>
        </w:rPr>
      </w:pPr>
      <w:r w:rsidRPr="00D36D11">
        <w:rPr>
          <w:rFonts w:ascii="Arial" w:hAnsi="Arial" w:cs="Arial"/>
          <w:lang w:val="hr-HR"/>
        </w:rPr>
        <w:t>bachelor</w:t>
      </w:r>
      <w:r w:rsidRPr="00D36D11">
        <w:rPr>
          <w:rFonts w:ascii="Arial" w:eastAsia="TimesNewRomanPSMT" w:hAnsi="Arial" w:cs="Arial"/>
          <w:lang w:val="hr-HR"/>
        </w:rPr>
        <w:t xml:space="preserve"> teologije </w:t>
      </w:r>
    </w:p>
    <w:p w14:paraId="75FC93A0" w14:textId="77777777" w:rsidR="00326025" w:rsidRPr="00D36D11" w:rsidRDefault="00326025" w:rsidP="00CE5463">
      <w:pPr>
        <w:pStyle w:val="ListParagraph"/>
        <w:numPr>
          <w:ilvl w:val="0"/>
          <w:numId w:val="90"/>
        </w:numPr>
        <w:spacing w:after="200" w:line="276" w:lineRule="auto"/>
        <w:jc w:val="both"/>
        <w:rPr>
          <w:rFonts w:ascii="Arial" w:eastAsia="TimesNewRomanPSMT" w:hAnsi="Arial" w:cs="Arial"/>
          <w:lang w:val="hr-HR"/>
        </w:rPr>
      </w:pPr>
      <w:r w:rsidRPr="00D36D11">
        <w:rPr>
          <w:rFonts w:ascii="Arial" w:eastAsia="TimesNewRomanPSMT" w:hAnsi="Arial" w:cs="Arial"/>
          <w:lang w:val="hr-HR"/>
        </w:rPr>
        <w:t xml:space="preserve">diplomirani teolog </w:t>
      </w:r>
    </w:p>
    <w:p w14:paraId="75B84766" w14:textId="77777777" w:rsidR="00326025" w:rsidRPr="00D36D11" w:rsidRDefault="00326025" w:rsidP="00CE5463">
      <w:pPr>
        <w:pStyle w:val="ListParagraph"/>
        <w:numPr>
          <w:ilvl w:val="0"/>
          <w:numId w:val="90"/>
        </w:numPr>
        <w:spacing w:after="200" w:line="276" w:lineRule="auto"/>
        <w:jc w:val="both"/>
        <w:rPr>
          <w:rFonts w:ascii="Arial" w:eastAsia="TimesNewRomanPSMT" w:hAnsi="Arial" w:cs="Arial"/>
          <w:lang w:val="hr-HR"/>
        </w:rPr>
      </w:pPr>
      <w:r w:rsidRPr="00D36D11">
        <w:rPr>
          <w:rFonts w:ascii="Arial" w:eastAsia="TimesNewRomanPSMT" w:hAnsi="Arial" w:cs="Arial"/>
          <w:lang w:val="hr-HR"/>
        </w:rPr>
        <w:t xml:space="preserve">profesor islamskih teoloških studija, </w:t>
      </w:r>
    </w:p>
    <w:p w14:paraId="39981203" w14:textId="08CAB575" w:rsidR="00326025" w:rsidRPr="00D36D11" w:rsidRDefault="00326025" w:rsidP="00CE5463">
      <w:pPr>
        <w:pStyle w:val="ListParagraph"/>
        <w:numPr>
          <w:ilvl w:val="0"/>
          <w:numId w:val="90"/>
        </w:numPr>
        <w:spacing w:after="200" w:line="276" w:lineRule="auto"/>
        <w:jc w:val="both"/>
        <w:rPr>
          <w:rFonts w:ascii="Arial" w:eastAsia="TimesNewRomanPSMT" w:hAnsi="Arial" w:cs="Arial"/>
          <w:lang w:val="hr-HR"/>
        </w:rPr>
      </w:pPr>
      <w:r w:rsidRPr="00D36D11">
        <w:rPr>
          <w:rFonts w:ascii="Arial" w:eastAsia="TimesNewRomanPSMT" w:hAnsi="Arial" w:cs="Arial"/>
          <w:lang w:val="hr-HR"/>
        </w:rPr>
        <w:t>profesor/</w:t>
      </w:r>
      <w:r w:rsidRPr="00D36D11">
        <w:rPr>
          <w:rFonts w:ascii="Arial" w:hAnsi="Arial" w:cs="Arial"/>
          <w:lang w:val="hr-HR"/>
        </w:rPr>
        <w:t>bachelor</w:t>
      </w:r>
      <w:r w:rsidRPr="00D36D11">
        <w:rPr>
          <w:rFonts w:ascii="Arial" w:eastAsia="TimesNewRomanPSMT" w:hAnsi="Arial" w:cs="Arial"/>
          <w:lang w:val="hr-HR"/>
        </w:rPr>
        <w:t xml:space="preserve"> islamsk</w:t>
      </w:r>
      <w:r w:rsidR="00A263D1" w:rsidRPr="00D36D11">
        <w:rPr>
          <w:rFonts w:ascii="Arial" w:eastAsia="TimesNewRomanPSMT" w:hAnsi="Arial" w:cs="Arial"/>
          <w:lang w:val="hr-HR"/>
        </w:rPr>
        <w:t>og</w:t>
      </w:r>
      <w:r w:rsidRPr="00D36D11">
        <w:rPr>
          <w:rFonts w:ascii="Arial" w:eastAsia="TimesNewRomanPSMT" w:hAnsi="Arial" w:cs="Arial"/>
          <w:lang w:val="hr-HR"/>
        </w:rPr>
        <w:t xml:space="preserve"> vjeronauk</w:t>
      </w:r>
      <w:r w:rsidR="00A263D1" w:rsidRPr="00D36D11">
        <w:rPr>
          <w:rFonts w:ascii="Arial" w:eastAsia="TimesNewRomanPSMT" w:hAnsi="Arial" w:cs="Arial"/>
          <w:lang w:val="hr-HR"/>
        </w:rPr>
        <w:t>a</w:t>
      </w:r>
      <w:r w:rsidRPr="00D36D11">
        <w:rPr>
          <w:rFonts w:ascii="Arial" w:eastAsia="TimesNewRomanPSMT" w:hAnsi="Arial" w:cs="Arial"/>
          <w:lang w:val="hr-HR"/>
        </w:rPr>
        <w:t xml:space="preserve"> i religijskog </w:t>
      </w:r>
      <w:r w:rsidR="00A263D1" w:rsidRPr="00D36D11">
        <w:rPr>
          <w:rFonts w:ascii="Arial" w:eastAsia="TimesNewRomanPSMT" w:hAnsi="Arial" w:cs="Arial"/>
          <w:lang w:val="hr-HR"/>
        </w:rPr>
        <w:t>odgoja,</w:t>
      </w:r>
    </w:p>
    <w:p w14:paraId="19F7BD9B" w14:textId="77777777" w:rsidR="00326025" w:rsidRPr="00D36D11" w:rsidRDefault="00326025" w:rsidP="00CE5463">
      <w:pPr>
        <w:pStyle w:val="ListParagraph"/>
        <w:numPr>
          <w:ilvl w:val="0"/>
          <w:numId w:val="90"/>
        </w:numPr>
        <w:spacing w:after="200" w:line="276" w:lineRule="auto"/>
        <w:jc w:val="both"/>
        <w:rPr>
          <w:rFonts w:ascii="Arial" w:eastAsia="TimesNewRomanPSMT" w:hAnsi="Arial" w:cs="Arial"/>
          <w:lang w:val="hr-HR"/>
        </w:rPr>
      </w:pPr>
      <w:r w:rsidRPr="00D36D11">
        <w:rPr>
          <w:rFonts w:ascii="Arial" w:eastAsia="TimesNewRomanPSMT" w:hAnsi="Arial" w:cs="Arial"/>
          <w:lang w:val="hr-HR"/>
        </w:rPr>
        <w:t xml:space="preserve">profesor religijske pedagogije </w:t>
      </w:r>
    </w:p>
    <w:p w14:paraId="5031A5D8" w14:textId="77777777" w:rsidR="00326025" w:rsidRPr="00D36D11" w:rsidRDefault="00326025" w:rsidP="00CE5463">
      <w:pPr>
        <w:pStyle w:val="ListParagraph"/>
        <w:numPr>
          <w:ilvl w:val="0"/>
          <w:numId w:val="90"/>
        </w:numPr>
        <w:spacing w:after="200" w:line="276" w:lineRule="auto"/>
        <w:jc w:val="both"/>
        <w:rPr>
          <w:rFonts w:ascii="Arial" w:eastAsia="TimesNewRomanPSMT" w:hAnsi="Arial" w:cs="Arial"/>
          <w:lang w:val="hr-HR"/>
        </w:rPr>
      </w:pPr>
      <w:r w:rsidRPr="00D36D11">
        <w:rPr>
          <w:rFonts w:ascii="Arial" w:eastAsia="TimesNewRomanPSMT" w:hAnsi="Arial" w:cs="Arial"/>
          <w:lang w:val="hr-HR"/>
        </w:rPr>
        <w:t xml:space="preserve">profesor islamske pedagogije, </w:t>
      </w:r>
    </w:p>
    <w:p w14:paraId="1BB434B3" w14:textId="228A3413" w:rsidR="00326025" w:rsidRPr="00D36D11" w:rsidRDefault="00326025" w:rsidP="00CE5463">
      <w:pPr>
        <w:pStyle w:val="ListParagraph"/>
        <w:numPr>
          <w:ilvl w:val="0"/>
          <w:numId w:val="90"/>
        </w:numPr>
        <w:spacing w:after="200" w:line="276" w:lineRule="auto"/>
        <w:jc w:val="both"/>
        <w:rPr>
          <w:rFonts w:ascii="Arial" w:eastAsia="TimesNewRomanPSMT" w:hAnsi="Arial" w:cs="Arial"/>
          <w:lang w:val="hr-HR"/>
        </w:rPr>
      </w:pPr>
      <w:r w:rsidRPr="00D36D11">
        <w:rPr>
          <w:rFonts w:ascii="Arial" w:eastAsia="TimesNewRomanPSMT" w:hAnsi="Arial" w:cs="Arial"/>
          <w:lang w:val="hr-HR"/>
        </w:rPr>
        <w:t>diplomirani profesor islamsk</w:t>
      </w:r>
      <w:r w:rsidR="00A263D1" w:rsidRPr="00D36D11">
        <w:rPr>
          <w:rFonts w:ascii="Arial" w:eastAsia="TimesNewRomanPSMT" w:hAnsi="Arial" w:cs="Arial"/>
          <w:lang w:val="hr-HR"/>
        </w:rPr>
        <w:t>oga</w:t>
      </w:r>
      <w:r w:rsidRPr="00D36D11">
        <w:rPr>
          <w:rFonts w:ascii="Arial" w:eastAsia="TimesNewRomanPSMT" w:hAnsi="Arial" w:cs="Arial"/>
          <w:lang w:val="hr-HR"/>
        </w:rPr>
        <w:t xml:space="preserve"> vjeronauk</w:t>
      </w:r>
      <w:r w:rsidR="00A263D1" w:rsidRPr="00D36D11">
        <w:rPr>
          <w:rFonts w:ascii="Arial" w:eastAsia="TimesNewRomanPSMT" w:hAnsi="Arial" w:cs="Arial"/>
          <w:lang w:val="hr-HR"/>
        </w:rPr>
        <w:t>a</w:t>
      </w:r>
      <w:r w:rsidRPr="00D36D11">
        <w:rPr>
          <w:rFonts w:ascii="Arial" w:eastAsia="TimesNewRomanPSMT" w:hAnsi="Arial" w:cs="Arial"/>
          <w:lang w:val="hr-HR"/>
        </w:rPr>
        <w:t xml:space="preserve">, </w:t>
      </w:r>
    </w:p>
    <w:p w14:paraId="6B5679B6" w14:textId="65E78279" w:rsidR="00326025" w:rsidRPr="00D36D11" w:rsidRDefault="00326025" w:rsidP="00CE5463">
      <w:pPr>
        <w:pStyle w:val="ListParagraph"/>
        <w:numPr>
          <w:ilvl w:val="0"/>
          <w:numId w:val="90"/>
        </w:numPr>
        <w:spacing w:after="200" w:line="276" w:lineRule="auto"/>
        <w:jc w:val="both"/>
        <w:rPr>
          <w:rFonts w:ascii="Arial" w:eastAsia="TimesNewRomanPSMT" w:hAnsi="Arial" w:cs="Arial"/>
          <w:lang w:val="hr-HR"/>
        </w:rPr>
      </w:pPr>
      <w:r w:rsidRPr="00D36D11">
        <w:rPr>
          <w:rFonts w:ascii="Arial" w:eastAsia="TimesNewRomanPSMT" w:hAnsi="Arial" w:cs="Arial"/>
          <w:lang w:val="hr-HR"/>
        </w:rPr>
        <w:t>bakalaureat/bachelor islamsk</w:t>
      </w:r>
      <w:r w:rsidR="00A263D1" w:rsidRPr="00D36D11">
        <w:rPr>
          <w:rFonts w:ascii="Arial" w:eastAsia="TimesNewRomanPSMT" w:hAnsi="Arial" w:cs="Arial"/>
          <w:lang w:val="hr-HR"/>
        </w:rPr>
        <w:t>oga</w:t>
      </w:r>
      <w:r w:rsidRPr="00D36D11">
        <w:rPr>
          <w:rFonts w:ascii="Arial" w:eastAsia="TimesNewRomanPSMT" w:hAnsi="Arial" w:cs="Arial"/>
          <w:lang w:val="hr-HR"/>
        </w:rPr>
        <w:t xml:space="preserve"> vjeronauk</w:t>
      </w:r>
      <w:r w:rsidR="00A263D1" w:rsidRPr="00D36D11">
        <w:rPr>
          <w:rFonts w:ascii="Arial" w:eastAsia="TimesNewRomanPSMT" w:hAnsi="Arial" w:cs="Arial"/>
          <w:lang w:val="hr-HR"/>
        </w:rPr>
        <w:t>a</w:t>
      </w:r>
      <w:r w:rsidRPr="00D36D11">
        <w:rPr>
          <w:rFonts w:ascii="Arial" w:eastAsia="TimesNewRomanPSMT" w:hAnsi="Arial" w:cs="Arial"/>
          <w:lang w:val="hr-HR"/>
        </w:rPr>
        <w:t>,</w:t>
      </w:r>
    </w:p>
    <w:p w14:paraId="6F882E48" w14:textId="68BC5EC1" w:rsidR="00326025" w:rsidRPr="00D36D11" w:rsidRDefault="00326025" w:rsidP="00CE5463">
      <w:pPr>
        <w:pStyle w:val="ListParagraph"/>
        <w:numPr>
          <w:ilvl w:val="0"/>
          <w:numId w:val="90"/>
        </w:numPr>
        <w:spacing w:after="200" w:line="276" w:lineRule="auto"/>
        <w:jc w:val="both"/>
        <w:rPr>
          <w:rFonts w:ascii="Arial" w:eastAsia="TimesNewRomanPSMT" w:hAnsi="Arial" w:cs="Arial"/>
          <w:lang w:val="hr-HR"/>
        </w:rPr>
      </w:pPr>
      <w:r w:rsidRPr="00D36D11">
        <w:rPr>
          <w:rFonts w:ascii="Arial" w:eastAsia="TimesNewRomanPSMT" w:hAnsi="Arial" w:cs="Arial"/>
          <w:lang w:val="hr-HR"/>
        </w:rPr>
        <w:t>master/magistar islamsk</w:t>
      </w:r>
      <w:r w:rsidR="00A263D1" w:rsidRPr="00D36D11">
        <w:rPr>
          <w:rFonts w:ascii="Arial" w:eastAsia="TimesNewRomanPSMT" w:hAnsi="Arial" w:cs="Arial"/>
          <w:lang w:val="hr-HR"/>
        </w:rPr>
        <w:t>oga</w:t>
      </w:r>
      <w:r w:rsidRPr="00D36D11">
        <w:rPr>
          <w:rFonts w:ascii="Arial" w:eastAsia="TimesNewRomanPSMT" w:hAnsi="Arial" w:cs="Arial"/>
          <w:lang w:val="hr-HR"/>
        </w:rPr>
        <w:t xml:space="preserve"> vjeronauk</w:t>
      </w:r>
      <w:r w:rsidR="00A263D1" w:rsidRPr="00D36D11">
        <w:rPr>
          <w:rFonts w:ascii="Arial" w:eastAsia="TimesNewRomanPSMT" w:hAnsi="Arial" w:cs="Arial"/>
          <w:lang w:val="hr-HR"/>
        </w:rPr>
        <w:t>a</w:t>
      </w:r>
      <w:r w:rsidRPr="00D36D11">
        <w:rPr>
          <w:rFonts w:ascii="Arial" w:eastAsia="TimesNewRomanPSMT" w:hAnsi="Arial" w:cs="Arial"/>
          <w:lang w:val="hr-HR"/>
        </w:rPr>
        <w:t xml:space="preserve">, </w:t>
      </w:r>
    </w:p>
    <w:p w14:paraId="5664610A" w14:textId="77777777" w:rsidR="00326025" w:rsidRPr="00D36D11" w:rsidRDefault="00326025" w:rsidP="00CE5463">
      <w:pPr>
        <w:pStyle w:val="ListParagraph"/>
        <w:numPr>
          <w:ilvl w:val="0"/>
          <w:numId w:val="90"/>
        </w:numPr>
        <w:spacing w:after="200" w:line="276" w:lineRule="auto"/>
        <w:jc w:val="both"/>
        <w:rPr>
          <w:rFonts w:ascii="Arial" w:eastAsia="TimesNewRomanPSMT" w:hAnsi="Arial" w:cs="Arial"/>
          <w:lang w:val="hr-HR"/>
        </w:rPr>
      </w:pPr>
      <w:r w:rsidRPr="00D36D11">
        <w:rPr>
          <w:rFonts w:ascii="Arial" w:eastAsia="TimesNewRomanPSMT" w:hAnsi="Arial" w:cs="Arial"/>
          <w:lang w:val="hr-HR"/>
        </w:rPr>
        <w:t xml:space="preserve">master/magistar religijske pedagogije </w:t>
      </w:r>
    </w:p>
    <w:p w14:paraId="63EB913A" w14:textId="77777777" w:rsidR="00326025" w:rsidRPr="00D36D11" w:rsidRDefault="00326025" w:rsidP="00CE5463">
      <w:pPr>
        <w:pStyle w:val="ListParagraph"/>
        <w:numPr>
          <w:ilvl w:val="0"/>
          <w:numId w:val="90"/>
        </w:numPr>
        <w:spacing w:after="200" w:line="276" w:lineRule="auto"/>
        <w:jc w:val="both"/>
        <w:rPr>
          <w:rFonts w:ascii="Arial" w:eastAsia="TimesNewRomanPSMT" w:hAnsi="Arial" w:cs="Arial"/>
          <w:lang w:val="hr-HR"/>
        </w:rPr>
      </w:pPr>
      <w:r w:rsidRPr="00D36D11">
        <w:rPr>
          <w:rFonts w:ascii="Arial" w:eastAsia="TimesNewRomanPSMT" w:hAnsi="Arial" w:cs="Arial"/>
          <w:lang w:val="hr-HR"/>
        </w:rPr>
        <w:t xml:space="preserve">master/magistar religijske edukacije </w:t>
      </w:r>
    </w:p>
    <w:p w14:paraId="5F2F3AAE" w14:textId="77777777" w:rsidR="00326025" w:rsidRPr="00D36D11" w:rsidRDefault="00326025" w:rsidP="00CE5463">
      <w:pPr>
        <w:pStyle w:val="ListParagraph"/>
        <w:numPr>
          <w:ilvl w:val="0"/>
          <w:numId w:val="90"/>
        </w:numPr>
        <w:spacing w:after="200" w:line="276" w:lineRule="auto"/>
        <w:jc w:val="both"/>
        <w:rPr>
          <w:rFonts w:ascii="Arial" w:eastAsia="TimesNewRomanPSMT" w:hAnsi="Arial" w:cs="Arial"/>
          <w:lang w:val="hr-HR"/>
        </w:rPr>
      </w:pPr>
      <w:r w:rsidRPr="00D36D11">
        <w:rPr>
          <w:rFonts w:ascii="Arial" w:eastAsia="TimesNewRomanPSMT" w:hAnsi="Arial" w:cs="Arial"/>
          <w:lang w:val="hr-HR"/>
        </w:rPr>
        <w:t xml:space="preserve">master/magistar teolog islamskih nauka, </w:t>
      </w:r>
    </w:p>
    <w:p w14:paraId="31EB1288" w14:textId="1D8C0E32" w:rsidR="00326025" w:rsidRPr="00D36D11" w:rsidRDefault="00326025" w:rsidP="00CE5463">
      <w:pPr>
        <w:pStyle w:val="ListParagraph"/>
        <w:numPr>
          <w:ilvl w:val="0"/>
          <w:numId w:val="90"/>
        </w:numPr>
        <w:spacing w:after="200" w:line="276" w:lineRule="auto"/>
        <w:jc w:val="both"/>
        <w:rPr>
          <w:rFonts w:ascii="Arial" w:eastAsia="TimesNewRomanPSMT" w:hAnsi="Arial" w:cs="Arial"/>
          <w:lang w:val="hr-HR"/>
        </w:rPr>
      </w:pPr>
      <w:r w:rsidRPr="00D36D11">
        <w:rPr>
          <w:rFonts w:ascii="Arial" w:eastAsia="TimesNewRomanPSMT" w:hAnsi="Arial" w:cs="Arial"/>
          <w:lang w:val="hr-HR"/>
        </w:rPr>
        <w:t>ostali srodni profili s  islamskih fakulteta.</w:t>
      </w:r>
    </w:p>
    <w:p w14:paraId="2232C5C6" w14:textId="77777777" w:rsidR="0041345A" w:rsidRPr="00D36D11" w:rsidRDefault="00326025" w:rsidP="0041345A">
      <w:pPr>
        <w:autoSpaceDE w:val="0"/>
        <w:jc w:val="both"/>
        <w:rPr>
          <w:rFonts w:cs="Arial"/>
          <w:szCs w:val="22"/>
        </w:rPr>
      </w:pPr>
      <w:r w:rsidRPr="00D36D11">
        <w:rPr>
          <w:rFonts w:cs="Arial"/>
          <w:b/>
          <w:bCs/>
          <w:szCs w:val="22"/>
        </w:rPr>
        <w:t>Napomena:</w:t>
      </w:r>
      <w:r w:rsidR="0041345A" w:rsidRPr="00D36D11">
        <w:rPr>
          <w:rFonts w:cs="Arial"/>
          <w:szCs w:val="22"/>
        </w:rPr>
        <w:t xml:space="preserve"> Nastavnici čiji profili nisu nabrojani, koji su primljeni u radni odnos do primjene ovog nastavnog plana i programa u srednjim školama Brčko distrikta BiH, mogu i dalje izvoditi nastavu.</w:t>
      </w:r>
    </w:p>
    <w:p w14:paraId="10D9F2A8" w14:textId="77777777" w:rsidR="00326025" w:rsidRPr="00D36D11" w:rsidRDefault="00326025" w:rsidP="0041345A">
      <w:pPr>
        <w:pStyle w:val="ListParagraph"/>
        <w:ind w:left="0"/>
        <w:jc w:val="both"/>
        <w:rPr>
          <w:rFonts w:ascii="Arial" w:hAnsi="Arial" w:cs="Arial"/>
          <w:lang w:val="hr-HR"/>
        </w:rPr>
      </w:pPr>
    </w:p>
    <w:p w14:paraId="143ED394" w14:textId="77777777" w:rsidR="00A33149" w:rsidRPr="00D36D11" w:rsidRDefault="00A33149" w:rsidP="00D452C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Cs w:val="22"/>
          <w:lang w:eastAsia="hr-BA"/>
        </w:rPr>
      </w:pPr>
      <w:bookmarkStart w:id="17" w:name="_Hlk75903738"/>
    </w:p>
    <w:p w14:paraId="49477F40" w14:textId="77777777" w:rsidR="00FF00CC" w:rsidRPr="00D36D11" w:rsidRDefault="00A33149" w:rsidP="009530E8">
      <w:pPr>
        <w:jc w:val="center"/>
        <w:rPr>
          <w:b/>
        </w:rPr>
      </w:pPr>
      <w:r w:rsidRPr="00D36D11">
        <w:br w:type="page"/>
      </w:r>
      <w:bookmarkStart w:id="18" w:name="_Toc73106003"/>
      <w:r w:rsidR="00FF00CC" w:rsidRPr="00D36D11">
        <w:rPr>
          <w:b/>
        </w:rPr>
        <w:lastRenderedPageBreak/>
        <w:t>NASTAVNI PROGRAM</w:t>
      </w:r>
    </w:p>
    <w:p w14:paraId="56E993B7" w14:textId="77777777" w:rsidR="00A33149" w:rsidRPr="00D36D11" w:rsidRDefault="00A33149" w:rsidP="00FF00CC">
      <w:pPr>
        <w:pStyle w:val="Heading1"/>
        <w:spacing w:before="0"/>
        <w:rPr>
          <w:rFonts w:cs="Arial"/>
          <w:sz w:val="22"/>
          <w:szCs w:val="22"/>
        </w:rPr>
      </w:pPr>
      <w:bookmarkStart w:id="19" w:name="_Toc78542095"/>
      <w:r w:rsidRPr="00D36D11">
        <w:rPr>
          <w:rFonts w:cs="Arial"/>
          <w:sz w:val="22"/>
          <w:szCs w:val="22"/>
        </w:rPr>
        <w:t>PRAVOSLAVNI VJERONAUK</w:t>
      </w:r>
      <w:bookmarkEnd w:id="18"/>
      <w:bookmarkEnd w:id="19"/>
    </w:p>
    <w:p w14:paraId="59D4A8AC" w14:textId="77777777" w:rsidR="00FF00CC" w:rsidRPr="00D36D11" w:rsidRDefault="00FF00CC" w:rsidP="00FF00CC">
      <w:pPr>
        <w:jc w:val="center"/>
        <w:rPr>
          <w:rFonts w:cs="Arial"/>
          <w:szCs w:val="22"/>
        </w:rPr>
      </w:pPr>
    </w:p>
    <w:p w14:paraId="4E57BC7B" w14:textId="77777777" w:rsidR="00FF00CC" w:rsidRPr="00D36D11" w:rsidRDefault="00FF00CC" w:rsidP="00FF00CC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Godišnji broj nastavnih sati: 35</w:t>
      </w:r>
    </w:p>
    <w:p w14:paraId="16E6870A" w14:textId="77777777" w:rsidR="00A33149" w:rsidRPr="00D36D11" w:rsidRDefault="00FF00CC" w:rsidP="00FF00CC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Tjedni</w:t>
      </w:r>
      <w:r w:rsidR="00A33149" w:rsidRPr="00D36D11">
        <w:rPr>
          <w:rFonts w:cs="Arial"/>
          <w:szCs w:val="22"/>
        </w:rPr>
        <w:t xml:space="preserve"> broj nastavnih </w:t>
      </w:r>
      <w:r w:rsidRPr="00D36D11">
        <w:rPr>
          <w:rFonts w:cs="Arial"/>
          <w:szCs w:val="22"/>
        </w:rPr>
        <w:t>sati</w:t>
      </w:r>
      <w:r w:rsidR="00A33149" w:rsidRPr="00D36D11">
        <w:rPr>
          <w:rFonts w:cs="Arial"/>
          <w:szCs w:val="22"/>
        </w:rPr>
        <w:t>: 1</w:t>
      </w:r>
    </w:p>
    <w:p w14:paraId="3ADC5FE3" w14:textId="77777777" w:rsidR="006F1B2B" w:rsidRPr="00D36D11" w:rsidRDefault="006F1B2B" w:rsidP="006F1B2B">
      <w:pPr>
        <w:rPr>
          <w:rFonts w:cs="Arial"/>
          <w:b/>
        </w:rPr>
      </w:pPr>
    </w:p>
    <w:p w14:paraId="2125EF63" w14:textId="2449B61E" w:rsidR="00BA486D" w:rsidRPr="00D36D11" w:rsidRDefault="00BA486D" w:rsidP="006F1B2B">
      <w:pPr>
        <w:rPr>
          <w:rFonts w:cs="Arial"/>
          <w:b/>
        </w:rPr>
      </w:pPr>
      <w:r w:rsidRPr="00D36D11">
        <w:rPr>
          <w:rFonts w:cs="Arial"/>
          <w:b/>
        </w:rPr>
        <w:t>TEMA: O Bogu</w:t>
      </w:r>
    </w:p>
    <w:p w14:paraId="335749C7" w14:textId="77777777" w:rsidR="006F1B2B" w:rsidRPr="00D36D11" w:rsidRDefault="006F1B2B" w:rsidP="006F1B2B">
      <w:pPr>
        <w:rPr>
          <w:rFonts w:eastAsia="Calibri" w:cs="Arial"/>
          <w:b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3336"/>
        <w:gridCol w:w="3291"/>
        <w:gridCol w:w="2455"/>
      </w:tblGrid>
      <w:tr w:rsidR="00D36D11" w:rsidRPr="00D36D11" w14:paraId="22484CB7" w14:textId="77777777" w:rsidTr="009D76F3">
        <w:tc>
          <w:tcPr>
            <w:tcW w:w="571" w:type="dxa"/>
            <w:vAlign w:val="center"/>
          </w:tcPr>
          <w:p w14:paraId="475D6CD0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R.b.</w:t>
            </w:r>
          </w:p>
        </w:tc>
        <w:tc>
          <w:tcPr>
            <w:tcW w:w="3760" w:type="dxa"/>
            <w:vAlign w:val="center"/>
          </w:tcPr>
          <w:p w14:paraId="66244077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Naziv nastavne jedinice</w:t>
            </w:r>
          </w:p>
        </w:tc>
        <w:tc>
          <w:tcPr>
            <w:tcW w:w="3680" w:type="dxa"/>
            <w:vAlign w:val="center"/>
          </w:tcPr>
          <w:p w14:paraId="17C9EFBF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38FF360C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 znanja</w:t>
            </w:r>
          </w:p>
          <w:p w14:paraId="31C94506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71" w:type="dxa"/>
            <w:vAlign w:val="center"/>
          </w:tcPr>
          <w:p w14:paraId="1169C8C8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BA486D" w:rsidRPr="00D36D11" w14:paraId="26C11300" w14:textId="77777777" w:rsidTr="009D76F3">
        <w:trPr>
          <w:trHeight w:val="4161"/>
        </w:trPr>
        <w:tc>
          <w:tcPr>
            <w:tcW w:w="571" w:type="dxa"/>
          </w:tcPr>
          <w:p w14:paraId="4AB3DAD4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70DEC264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1.</w:t>
            </w:r>
          </w:p>
          <w:p w14:paraId="2CD46C31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6C4762FF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09ADD09E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6C28FA2A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2.</w:t>
            </w:r>
          </w:p>
          <w:p w14:paraId="7B120302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7D0A5756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10C588F0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05231B0F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3.</w:t>
            </w:r>
          </w:p>
          <w:p w14:paraId="2ED1C6F2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40CA0A1B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21F27FA2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6F172AD0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4.</w:t>
            </w:r>
          </w:p>
          <w:p w14:paraId="66D259E8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2ED00C4C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7E74927A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59244E7A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5.</w:t>
            </w:r>
          </w:p>
          <w:p w14:paraId="60E37769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760" w:type="dxa"/>
          </w:tcPr>
          <w:p w14:paraId="1168CFDD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7CFB0728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Bog, Biće zajednice – Sveto Trojstvo</w:t>
            </w:r>
          </w:p>
          <w:p w14:paraId="454E7A60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6EB97DA1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5D1571A3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1AB566A4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Bog Otac, Sin i Duh Sveti </w:t>
            </w:r>
          </w:p>
          <w:p w14:paraId="3C2F4EAF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7DEA76BF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26DA8229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27C033A4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Pogrešna učenja o Svetom Trojstvu</w:t>
            </w:r>
          </w:p>
          <w:p w14:paraId="1389DEC4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2B33C3EB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7BEFE97B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3DDD0F17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Suvremena traganja za Bogom </w:t>
            </w:r>
          </w:p>
          <w:p w14:paraId="6498C57D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53DD27F9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665353F2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25C8589C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Utvrđivanje</w:t>
            </w:r>
          </w:p>
        </w:tc>
        <w:tc>
          <w:tcPr>
            <w:tcW w:w="3680" w:type="dxa"/>
          </w:tcPr>
          <w:p w14:paraId="11FC2F84" w14:textId="77777777" w:rsidR="00BA486D" w:rsidRPr="00D36D11" w:rsidRDefault="00BA486D" w:rsidP="009D76F3">
            <w:pPr>
              <w:rPr>
                <w:rFonts w:cs="Arial"/>
                <w:i/>
                <w:szCs w:val="22"/>
              </w:rPr>
            </w:pPr>
            <w:r w:rsidRPr="00D36D11">
              <w:rPr>
                <w:rFonts w:cs="Arial"/>
                <w:i/>
                <w:szCs w:val="22"/>
              </w:rPr>
              <w:t>Učenik će biti sposoban:</w:t>
            </w:r>
          </w:p>
          <w:p w14:paraId="12B7A270" w14:textId="77777777" w:rsidR="00BA486D" w:rsidRPr="00D36D11" w:rsidRDefault="00BA486D" w:rsidP="009D76F3">
            <w:pPr>
              <w:rPr>
                <w:rFonts w:cs="Arial"/>
                <w:i/>
                <w:szCs w:val="22"/>
              </w:rPr>
            </w:pPr>
          </w:p>
          <w:p w14:paraId="29DF611B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i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definirati temeljne istine učenja Crkve o Bogu kao Svetom Trojstvu,</w:t>
            </w:r>
          </w:p>
          <w:p w14:paraId="799D080B" w14:textId="77777777" w:rsidR="00BA486D" w:rsidRPr="00D36D11" w:rsidRDefault="00BA486D" w:rsidP="009D76F3">
            <w:pPr>
              <w:pStyle w:val="ListParagraph"/>
              <w:ind w:left="0"/>
              <w:rPr>
                <w:rFonts w:ascii="Arial" w:hAnsi="Arial" w:cs="Arial"/>
                <w:i/>
                <w:lang w:val="hr-HR"/>
              </w:rPr>
            </w:pPr>
          </w:p>
          <w:p w14:paraId="184A99E4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i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objasniti učenje Crkve o Bogu Ocu,</w:t>
            </w:r>
          </w:p>
          <w:p w14:paraId="00FE781A" w14:textId="77777777" w:rsidR="00BA486D" w:rsidRPr="00D36D11" w:rsidRDefault="00BA486D" w:rsidP="009D76F3">
            <w:pPr>
              <w:rPr>
                <w:rFonts w:cs="Arial"/>
                <w:i/>
                <w:szCs w:val="22"/>
              </w:rPr>
            </w:pPr>
          </w:p>
          <w:p w14:paraId="3D5240BB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i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razumjeti učenje Crkve Bogu Sinu, drugoj osobi Svetoga Trojstva,</w:t>
            </w:r>
          </w:p>
          <w:p w14:paraId="178A241F" w14:textId="77777777" w:rsidR="00BA486D" w:rsidRPr="00D36D11" w:rsidRDefault="00BA486D" w:rsidP="009D76F3">
            <w:pPr>
              <w:rPr>
                <w:rFonts w:cs="Arial"/>
                <w:i/>
                <w:szCs w:val="22"/>
              </w:rPr>
            </w:pPr>
          </w:p>
          <w:p w14:paraId="29988491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i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definirati učenje Crkve o Svetom Duhu, trećoj osobi Svetoga Trojstva,</w:t>
            </w:r>
          </w:p>
          <w:p w14:paraId="5B227734" w14:textId="77777777" w:rsidR="00BA486D" w:rsidRPr="00D36D11" w:rsidRDefault="00BA486D" w:rsidP="009D76F3">
            <w:pPr>
              <w:rPr>
                <w:rFonts w:cs="Arial"/>
                <w:i/>
                <w:szCs w:val="22"/>
              </w:rPr>
            </w:pPr>
          </w:p>
          <w:p w14:paraId="5443FF80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i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objasniti pogrešna učenja o Sveto Trojstvu,</w:t>
            </w:r>
          </w:p>
          <w:p w14:paraId="4FADA3C5" w14:textId="77777777" w:rsidR="00BA486D" w:rsidRPr="00D36D11" w:rsidRDefault="00BA486D" w:rsidP="009D76F3">
            <w:pPr>
              <w:rPr>
                <w:rFonts w:cs="Arial"/>
                <w:i/>
                <w:szCs w:val="22"/>
              </w:rPr>
            </w:pPr>
          </w:p>
          <w:p w14:paraId="5370A757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i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razumjeti suvremena ljudska traganja za Božjim postojanjem.</w:t>
            </w:r>
          </w:p>
        </w:tc>
        <w:tc>
          <w:tcPr>
            <w:tcW w:w="2671" w:type="dxa"/>
          </w:tcPr>
          <w:p w14:paraId="23D0883A" w14:textId="77777777" w:rsidR="00BA486D" w:rsidRPr="00D36D11" w:rsidRDefault="00BA486D" w:rsidP="009D76F3">
            <w:pPr>
              <w:spacing w:after="120"/>
              <w:rPr>
                <w:rFonts w:cs="Arial"/>
                <w:szCs w:val="22"/>
              </w:rPr>
            </w:pPr>
          </w:p>
          <w:p w14:paraId="1206E7D3" w14:textId="77777777" w:rsidR="00BA486D" w:rsidRPr="00D36D11" w:rsidRDefault="00BA486D" w:rsidP="009D76F3">
            <w:pPr>
              <w:spacing w:after="12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Nastavne jedinice se mogu realizirati kroz uporabu različitih, pa i suvremenih (inovativnih) metoda, kako bi se učenici više aktivirali u radu i samostalnije stjecali znanje.</w:t>
            </w:r>
          </w:p>
          <w:p w14:paraId="2DF83975" w14:textId="77777777" w:rsidR="00BA486D" w:rsidRPr="00D36D11" w:rsidRDefault="00BA486D" w:rsidP="009D76F3">
            <w:pPr>
              <w:spacing w:after="120"/>
              <w:rPr>
                <w:rFonts w:cs="Arial"/>
                <w:szCs w:val="22"/>
              </w:rPr>
            </w:pPr>
          </w:p>
        </w:tc>
      </w:tr>
    </w:tbl>
    <w:p w14:paraId="664EFD2C" w14:textId="77777777" w:rsidR="006F1B2B" w:rsidRPr="00D36D11" w:rsidRDefault="006F1B2B" w:rsidP="006F1B2B">
      <w:pPr>
        <w:rPr>
          <w:rFonts w:eastAsia="Calibri" w:cs="Arial"/>
          <w:b/>
          <w:szCs w:val="22"/>
          <w:lang w:eastAsia="en-US"/>
        </w:rPr>
      </w:pPr>
    </w:p>
    <w:p w14:paraId="4BE2B656" w14:textId="491BA5AB" w:rsidR="00BA486D" w:rsidRPr="00D36D11" w:rsidRDefault="006F1B2B" w:rsidP="006F1B2B">
      <w:pPr>
        <w:rPr>
          <w:rFonts w:cs="Arial"/>
          <w:b/>
        </w:rPr>
      </w:pPr>
      <w:r w:rsidRPr="00D36D11">
        <w:rPr>
          <w:rFonts w:cs="Arial"/>
          <w:b/>
        </w:rPr>
        <w:br w:type="page"/>
      </w:r>
      <w:r w:rsidR="00BA486D" w:rsidRPr="00D36D11">
        <w:rPr>
          <w:rFonts w:cs="Arial"/>
          <w:b/>
        </w:rPr>
        <w:lastRenderedPageBreak/>
        <w:t>TEMA:  Kozmologija (biblijska)</w:t>
      </w:r>
    </w:p>
    <w:p w14:paraId="44AF8004" w14:textId="77777777" w:rsidR="006F1B2B" w:rsidRPr="00D36D11" w:rsidRDefault="006F1B2B" w:rsidP="006F1B2B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3341"/>
        <w:gridCol w:w="3298"/>
        <w:gridCol w:w="2443"/>
      </w:tblGrid>
      <w:tr w:rsidR="00D36D11" w:rsidRPr="00D36D11" w14:paraId="3ADE4E57" w14:textId="77777777" w:rsidTr="009D76F3">
        <w:tc>
          <w:tcPr>
            <w:tcW w:w="571" w:type="dxa"/>
            <w:vAlign w:val="center"/>
          </w:tcPr>
          <w:p w14:paraId="5379D3E3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R.b.</w:t>
            </w:r>
          </w:p>
        </w:tc>
        <w:tc>
          <w:tcPr>
            <w:tcW w:w="3760" w:type="dxa"/>
            <w:vAlign w:val="center"/>
          </w:tcPr>
          <w:p w14:paraId="03C292B8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Naziv nastavne jedinice</w:t>
            </w:r>
          </w:p>
        </w:tc>
        <w:tc>
          <w:tcPr>
            <w:tcW w:w="3680" w:type="dxa"/>
            <w:vAlign w:val="center"/>
          </w:tcPr>
          <w:p w14:paraId="5A835BDB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60AC5CDB" w14:textId="77777777" w:rsidR="00BA486D" w:rsidRPr="00D36D11" w:rsidRDefault="00BA486D" w:rsidP="006F1B2B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 znanja</w:t>
            </w:r>
          </w:p>
          <w:p w14:paraId="36C4DA6B" w14:textId="54BFE476" w:rsidR="006F1B2B" w:rsidRPr="00D36D11" w:rsidRDefault="006F1B2B" w:rsidP="006F1B2B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71" w:type="dxa"/>
            <w:vAlign w:val="center"/>
          </w:tcPr>
          <w:p w14:paraId="38FC1C81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BA486D" w:rsidRPr="00D36D11" w14:paraId="2FB642B3" w14:textId="77777777" w:rsidTr="009D76F3">
        <w:trPr>
          <w:trHeight w:val="4806"/>
        </w:trPr>
        <w:tc>
          <w:tcPr>
            <w:tcW w:w="571" w:type="dxa"/>
          </w:tcPr>
          <w:p w14:paraId="7D703266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544A683E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1.</w:t>
            </w:r>
          </w:p>
          <w:p w14:paraId="458DEFA9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712FF7C4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5840FE15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50604A6A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191395BC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2.</w:t>
            </w:r>
          </w:p>
          <w:p w14:paraId="1F63FCE1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59E90453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5B57D405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3.</w:t>
            </w:r>
          </w:p>
          <w:p w14:paraId="536DA4EC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305CDB29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75507D2C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2BDEF38D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4.</w:t>
            </w:r>
          </w:p>
          <w:p w14:paraId="233237B9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58908355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3B0B2687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5.</w:t>
            </w:r>
          </w:p>
          <w:p w14:paraId="35D1C9EF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760" w:type="dxa"/>
          </w:tcPr>
          <w:p w14:paraId="4C3C94D7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4B26CCBA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Stvaranje svijeta je djelo Svetoga Trojstva</w:t>
            </w:r>
          </w:p>
          <w:p w14:paraId="2A88E67F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Suvremena traganja za Bogom</w:t>
            </w:r>
          </w:p>
          <w:p w14:paraId="60FF5154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3DDFF063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5315DCE1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Bog stvara ni iz čega</w:t>
            </w:r>
          </w:p>
          <w:p w14:paraId="08C7988E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6C3439E1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2A9D52B8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Uzrok stvaranja svijeta i teorija evolucije</w:t>
            </w:r>
          </w:p>
          <w:p w14:paraId="707B188F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3D6A1D3C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2AF0673B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Duhovni i materijalni svijet</w:t>
            </w:r>
          </w:p>
          <w:p w14:paraId="63B51381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34BA2A3C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64F308A0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Utvrđivanje</w:t>
            </w:r>
          </w:p>
          <w:p w14:paraId="5A9ED13E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680" w:type="dxa"/>
          </w:tcPr>
          <w:p w14:paraId="19CE1FAD" w14:textId="77777777" w:rsidR="00BA486D" w:rsidRPr="00D36D11" w:rsidRDefault="00BA486D" w:rsidP="009D76F3">
            <w:pPr>
              <w:rPr>
                <w:rFonts w:cs="Arial"/>
                <w:i/>
                <w:szCs w:val="22"/>
              </w:rPr>
            </w:pPr>
            <w:r w:rsidRPr="00D36D11">
              <w:rPr>
                <w:rFonts w:cs="Arial"/>
                <w:i/>
                <w:szCs w:val="22"/>
              </w:rPr>
              <w:t>Učenik će biti sposoban:</w:t>
            </w:r>
          </w:p>
          <w:p w14:paraId="13A1F5C2" w14:textId="77777777" w:rsidR="00BA486D" w:rsidRPr="00D36D11" w:rsidRDefault="00BA486D" w:rsidP="009D76F3">
            <w:pPr>
              <w:rPr>
                <w:rFonts w:cs="Arial"/>
                <w:i/>
                <w:szCs w:val="22"/>
              </w:rPr>
            </w:pPr>
          </w:p>
          <w:p w14:paraId="475DD903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razumjeti i objasniti stvorenje svijeta kao djelo Svetoga Trojstva,</w:t>
            </w:r>
          </w:p>
          <w:p w14:paraId="765B1124" w14:textId="77777777" w:rsidR="00BA486D" w:rsidRPr="00D36D11" w:rsidRDefault="00BA486D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1EAD961B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definirati čin stvaranja svijeta ni iz čega,</w:t>
            </w:r>
          </w:p>
          <w:p w14:paraId="04643F63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14E06793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objasniti uzrok postanka svijeta, </w:t>
            </w:r>
          </w:p>
          <w:p w14:paraId="7FF22520" w14:textId="77777777" w:rsidR="00BA486D" w:rsidRPr="00D36D11" w:rsidRDefault="00BA486D" w:rsidP="009D76F3">
            <w:pPr>
              <w:pStyle w:val="ListParagraph"/>
              <w:rPr>
                <w:rFonts w:ascii="Arial" w:hAnsi="Arial" w:cs="Arial"/>
                <w:lang w:val="hr-HR"/>
              </w:rPr>
            </w:pPr>
          </w:p>
          <w:p w14:paraId="07873BB5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definirati učenje Crkve o duhovnom i  materijalnom svijetu,</w:t>
            </w:r>
          </w:p>
          <w:p w14:paraId="6A0A44A0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26F79EF8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shvatiti i razumjeti važnost tvorevine u ikonomiji spasenja,</w:t>
            </w:r>
          </w:p>
          <w:p w14:paraId="049A58B4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3049A53E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razumjeti teorije evolucije o stvaranju.</w:t>
            </w:r>
          </w:p>
        </w:tc>
        <w:tc>
          <w:tcPr>
            <w:tcW w:w="2671" w:type="dxa"/>
          </w:tcPr>
          <w:p w14:paraId="145509AD" w14:textId="77777777" w:rsidR="00BA486D" w:rsidRPr="00D36D11" w:rsidRDefault="00BA486D" w:rsidP="006F1B2B"/>
          <w:p w14:paraId="1D60F6A2" w14:textId="77777777" w:rsidR="00BA486D" w:rsidRPr="00D36D11" w:rsidRDefault="00BA486D" w:rsidP="009D76F3">
            <w:pPr>
              <w:spacing w:after="120"/>
              <w:rPr>
                <w:rFonts w:cs="Arial"/>
                <w:szCs w:val="22"/>
              </w:rPr>
            </w:pPr>
          </w:p>
          <w:p w14:paraId="2BE274F4" w14:textId="77777777" w:rsidR="00BA486D" w:rsidRPr="00D36D11" w:rsidRDefault="00BA486D" w:rsidP="009D76F3">
            <w:pPr>
              <w:spacing w:after="120"/>
              <w:rPr>
                <w:rFonts w:cs="Arial"/>
                <w:szCs w:val="22"/>
              </w:rPr>
            </w:pPr>
          </w:p>
          <w:p w14:paraId="29AD6EC9" w14:textId="77777777" w:rsidR="00BA486D" w:rsidRPr="00D36D11" w:rsidRDefault="00BA486D" w:rsidP="009D76F3">
            <w:pPr>
              <w:spacing w:after="12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Također, u radu je potrebno koristiti različita nastavna sredstva kako bi se učenicima zanimljivije predočili nastavni sadržaji.</w:t>
            </w:r>
          </w:p>
          <w:p w14:paraId="7D7FED0F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</w:tc>
      </w:tr>
    </w:tbl>
    <w:p w14:paraId="1C7B00C6" w14:textId="77777777" w:rsidR="00BA486D" w:rsidRPr="00D36D11" w:rsidRDefault="00BA486D" w:rsidP="00BA486D">
      <w:pPr>
        <w:rPr>
          <w:rFonts w:cs="Arial"/>
          <w:b/>
          <w:szCs w:val="22"/>
        </w:rPr>
      </w:pPr>
    </w:p>
    <w:p w14:paraId="35D97762" w14:textId="77777777" w:rsidR="00BA486D" w:rsidRPr="00D36D11" w:rsidRDefault="00BA486D" w:rsidP="00BA486D">
      <w:pPr>
        <w:pStyle w:val="ListParagraph"/>
        <w:ind w:left="0"/>
        <w:rPr>
          <w:rFonts w:ascii="Arial" w:hAnsi="Arial" w:cs="Arial"/>
          <w:b/>
          <w:lang w:val="hr-HR"/>
        </w:rPr>
      </w:pPr>
      <w:r w:rsidRPr="00D36D11">
        <w:rPr>
          <w:rFonts w:ascii="Arial" w:hAnsi="Arial" w:cs="Arial"/>
          <w:b/>
          <w:lang w:val="hr-HR"/>
        </w:rPr>
        <w:t>TEMA: Antropologija (biblijska)</w:t>
      </w:r>
    </w:p>
    <w:p w14:paraId="72C5C111" w14:textId="77777777" w:rsidR="00BA486D" w:rsidRPr="00D36D11" w:rsidRDefault="00BA486D" w:rsidP="00BA486D">
      <w:pPr>
        <w:pStyle w:val="ListParagraph"/>
        <w:ind w:left="0"/>
        <w:rPr>
          <w:rFonts w:ascii="Arial" w:hAnsi="Arial" w:cs="Arial"/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3339"/>
        <w:gridCol w:w="3265"/>
        <w:gridCol w:w="2478"/>
      </w:tblGrid>
      <w:tr w:rsidR="00D36D11" w:rsidRPr="00D36D11" w14:paraId="33ED070B" w14:textId="77777777" w:rsidTr="009D76F3">
        <w:tc>
          <w:tcPr>
            <w:tcW w:w="571" w:type="dxa"/>
            <w:vAlign w:val="center"/>
          </w:tcPr>
          <w:p w14:paraId="278C9A8B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R.b.</w:t>
            </w:r>
          </w:p>
        </w:tc>
        <w:tc>
          <w:tcPr>
            <w:tcW w:w="3760" w:type="dxa"/>
            <w:vAlign w:val="center"/>
          </w:tcPr>
          <w:p w14:paraId="58119997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Naziv nastavne jedinice</w:t>
            </w:r>
          </w:p>
        </w:tc>
        <w:tc>
          <w:tcPr>
            <w:tcW w:w="3680" w:type="dxa"/>
            <w:vAlign w:val="center"/>
          </w:tcPr>
          <w:p w14:paraId="363E208E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0873B43E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 znanja</w:t>
            </w:r>
          </w:p>
          <w:p w14:paraId="59D65B08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71" w:type="dxa"/>
            <w:vAlign w:val="center"/>
          </w:tcPr>
          <w:p w14:paraId="0F6F17B4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BA486D" w:rsidRPr="00D36D11" w14:paraId="7DD1EC13" w14:textId="77777777" w:rsidTr="009D76F3">
        <w:trPr>
          <w:trHeight w:val="3229"/>
        </w:trPr>
        <w:tc>
          <w:tcPr>
            <w:tcW w:w="571" w:type="dxa"/>
          </w:tcPr>
          <w:p w14:paraId="273402BF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115A1362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1.</w:t>
            </w:r>
          </w:p>
          <w:p w14:paraId="47A660B5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54D8CBE1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2.</w:t>
            </w:r>
          </w:p>
          <w:p w14:paraId="1C12658F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08CEEB3B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3.</w:t>
            </w:r>
          </w:p>
          <w:p w14:paraId="0522E677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26F02744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661F32D8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4.</w:t>
            </w:r>
          </w:p>
          <w:p w14:paraId="55EE6BD3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36AB51F3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5.</w:t>
            </w:r>
          </w:p>
          <w:p w14:paraId="65739803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760" w:type="dxa"/>
          </w:tcPr>
          <w:p w14:paraId="1E9BA8E6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54AB320E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Stvaranje čovjeka</w:t>
            </w:r>
          </w:p>
          <w:p w14:paraId="46AC2D42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56512593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Čovjek kao kruna stvaranja (čovjek bogoliko i slobodno biće)</w:t>
            </w:r>
          </w:p>
          <w:p w14:paraId="021B6820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7076406E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Čovjek – upravitelj tvorevine</w:t>
            </w:r>
          </w:p>
          <w:p w14:paraId="0392ADA2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2D1BD906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Život prvoga čovjeka u raju</w:t>
            </w:r>
          </w:p>
          <w:p w14:paraId="2061855C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5845ED84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Utvrđivanje</w:t>
            </w:r>
          </w:p>
        </w:tc>
        <w:tc>
          <w:tcPr>
            <w:tcW w:w="3680" w:type="dxa"/>
          </w:tcPr>
          <w:p w14:paraId="0DB5CBA8" w14:textId="77777777" w:rsidR="00BA486D" w:rsidRPr="00D36D11" w:rsidRDefault="00BA486D" w:rsidP="009D76F3">
            <w:pPr>
              <w:rPr>
                <w:rFonts w:cs="Arial"/>
                <w:i/>
                <w:szCs w:val="22"/>
              </w:rPr>
            </w:pPr>
            <w:r w:rsidRPr="00D36D11">
              <w:rPr>
                <w:rFonts w:cs="Arial"/>
                <w:i/>
                <w:szCs w:val="22"/>
              </w:rPr>
              <w:t>Učenik će biti sposoban:</w:t>
            </w:r>
          </w:p>
          <w:p w14:paraId="12529253" w14:textId="77777777" w:rsidR="00BA486D" w:rsidRPr="00D36D11" w:rsidRDefault="00BA486D" w:rsidP="009D76F3">
            <w:pPr>
              <w:rPr>
                <w:rFonts w:cs="Arial"/>
                <w:i/>
                <w:szCs w:val="22"/>
              </w:rPr>
            </w:pPr>
          </w:p>
          <w:p w14:paraId="04C426AA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i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razumjeti i objasniti razloge Božjeg stvaranja čovjeka,</w:t>
            </w:r>
          </w:p>
          <w:p w14:paraId="740BF72F" w14:textId="77777777" w:rsidR="00BA486D" w:rsidRPr="00D36D11" w:rsidRDefault="00BA486D" w:rsidP="009D76F3">
            <w:pPr>
              <w:pStyle w:val="ListParagraph"/>
              <w:ind w:left="0"/>
              <w:rPr>
                <w:rFonts w:ascii="Arial" w:hAnsi="Arial" w:cs="Arial"/>
                <w:i/>
                <w:lang w:val="hr-HR"/>
              </w:rPr>
            </w:pPr>
          </w:p>
          <w:p w14:paraId="0A16C575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i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procijeniti cilj postojanja čovjeka i definirati njegovu ulogu u svijetu,</w:t>
            </w:r>
          </w:p>
          <w:p w14:paraId="26A1C4E4" w14:textId="77777777" w:rsidR="00BA486D" w:rsidRPr="00D36D11" w:rsidRDefault="00BA486D" w:rsidP="009D76F3">
            <w:pPr>
              <w:rPr>
                <w:rFonts w:cs="Arial"/>
                <w:i/>
                <w:szCs w:val="22"/>
              </w:rPr>
            </w:pPr>
          </w:p>
          <w:p w14:paraId="270B18D3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i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analizirati čovjekov odnos prema tvorevini,</w:t>
            </w:r>
          </w:p>
          <w:p w14:paraId="6FC420C1" w14:textId="77777777" w:rsidR="00BA486D" w:rsidRPr="00D36D11" w:rsidRDefault="00BA486D" w:rsidP="009D76F3">
            <w:pPr>
              <w:rPr>
                <w:rFonts w:cs="Arial"/>
                <w:i/>
                <w:szCs w:val="22"/>
              </w:rPr>
            </w:pPr>
          </w:p>
          <w:p w14:paraId="52297E9A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i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objasniti život prvih ljudi u raju kao bića zajednice.</w:t>
            </w:r>
          </w:p>
        </w:tc>
        <w:tc>
          <w:tcPr>
            <w:tcW w:w="2671" w:type="dxa"/>
          </w:tcPr>
          <w:p w14:paraId="1CEAC8C4" w14:textId="77777777" w:rsidR="00BA486D" w:rsidRPr="00D36D11" w:rsidRDefault="00BA486D" w:rsidP="009D76F3">
            <w:pPr>
              <w:spacing w:after="12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Prilikom realizacije nastavnih jedinica u vezi sa stvaranjem svijeta, čovjeka, događajima i osobama iz Staroga zavjeta ukoliko je moguće učenicima se mogu prikazati i dokumentarni filmovi s navedenom tematikom.</w:t>
            </w:r>
          </w:p>
          <w:p w14:paraId="7624D37A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</w:p>
        </w:tc>
      </w:tr>
    </w:tbl>
    <w:p w14:paraId="7ABAA7B9" w14:textId="77777777" w:rsidR="00BA486D" w:rsidRPr="00D36D11" w:rsidRDefault="00BA486D" w:rsidP="00BA486D">
      <w:pPr>
        <w:rPr>
          <w:rFonts w:cs="Arial"/>
          <w:b/>
          <w:szCs w:val="22"/>
        </w:rPr>
      </w:pPr>
    </w:p>
    <w:p w14:paraId="1FD56410" w14:textId="77777777" w:rsidR="00BA486D" w:rsidRPr="00D36D11" w:rsidRDefault="00BA486D" w:rsidP="00BA486D">
      <w:pPr>
        <w:rPr>
          <w:rFonts w:cs="Arial"/>
          <w:b/>
          <w:szCs w:val="22"/>
        </w:rPr>
      </w:pPr>
    </w:p>
    <w:p w14:paraId="6C5B614C" w14:textId="77777777" w:rsidR="006F1B2B" w:rsidRPr="00D36D11" w:rsidRDefault="006F1B2B">
      <w:pPr>
        <w:rPr>
          <w:rFonts w:eastAsia="Calibri" w:cs="Arial"/>
          <w:b/>
          <w:szCs w:val="22"/>
          <w:lang w:eastAsia="en-US"/>
        </w:rPr>
      </w:pPr>
      <w:r w:rsidRPr="00D36D11">
        <w:rPr>
          <w:rFonts w:cs="Arial"/>
          <w:b/>
        </w:rPr>
        <w:br w:type="page"/>
      </w:r>
    </w:p>
    <w:p w14:paraId="586C79BA" w14:textId="1BCEECB3" w:rsidR="00BA486D" w:rsidRPr="00D36D11" w:rsidRDefault="00BA486D" w:rsidP="00BA486D">
      <w:pPr>
        <w:pStyle w:val="ListParagraph"/>
        <w:ind w:left="0"/>
        <w:rPr>
          <w:rFonts w:ascii="Arial" w:hAnsi="Arial" w:cs="Arial"/>
          <w:b/>
          <w:lang w:val="hr-HR"/>
        </w:rPr>
      </w:pPr>
      <w:r w:rsidRPr="00D36D11">
        <w:rPr>
          <w:rFonts w:ascii="Arial" w:hAnsi="Arial" w:cs="Arial"/>
          <w:b/>
          <w:lang w:val="hr-HR"/>
        </w:rPr>
        <w:lastRenderedPageBreak/>
        <w:t>TEMA: Grijeh praroditelja Adama i Eve i njegove posljedice</w:t>
      </w:r>
    </w:p>
    <w:p w14:paraId="5486AC16" w14:textId="77777777" w:rsidR="00BA486D" w:rsidRPr="00D36D11" w:rsidRDefault="00BA486D" w:rsidP="00BA486D">
      <w:pPr>
        <w:rPr>
          <w:rFonts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3354"/>
        <w:gridCol w:w="3288"/>
        <w:gridCol w:w="2440"/>
      </w:tblGrid>
      <w:tr w:rsidR="00D36D11" w:rsidRPr="00D36D11" w14:paraId="38FBAC7F" w14:textId="77777777" w:rsidTr="009D76F3">
        <w:tc>
          <w:tcPr>
            <w:tcW w:w="571" w:type="dxa"/>
            <w:vAlign w:val="center"/>
          </w:tcPr>
          <w:p w14:paraId="4D84A7D3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R.b.</w:t>
            </w:r>
          </w:p>
        </w:tc>
        <w:tc>
          <w:tcPr>
            <w:tcW w:w="3760" w:type="dxa"/>
            <w:vAlign w:val="center"/>
          </w:tcPr>
          <w:p w14:paraId="75272FB4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Naziv nastavne jedinice</w:t>
            </w:r>
          </w:p>
        </w:tc>
        <w:tc>
          <w:tcPr>
            <w:tcW w:w="3680" w:type="dxa"/>
            <w:vAlign w:val="center"/>
          </w:tcPr>
          <w:p w14:paraId="7B5DF55D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5E9ADD0E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 znanja</w:t>
            </w:r>
          </w:p>
          <w:p w14:paraId="761F4E0E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71" w:type="dxa"/>
            <w:vAlign w:val="center"/>
          </w:tcPr>
          <w:p w14:paraId="2A026579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BA486D" w:rsidRPr="00D36D11" w14:paraId="5EDCBF2C" w14:textId="77777777" w:rsidTr="009D76F3">
        <w:trPr>
          <w:trHeight w:val="3229"/>
        </w:trPr>
        <w:tc>
          <w:tcPr>
            <w:tcW w:w="571" w:type="dxa"/>
          </w:tcPr>
          <w:p w14:paraId="2A15604D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111C2D7C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1.</w:t>
            </w:r>
          </w:p>
          <w:p w14:paraId="0109BAC7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6D4F17C4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0E4FB23E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2.</w:t>
            </w:r>
          </w:p>
          <w:p w14:paraId="2275B317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18644689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59F2ACB1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3.</w:t>
            </w:r>
          </w:p>
          <w:p w14:paraId="4DD7E19C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6DF6F94F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36C72B29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4.</w:t>
            </w:r>
          </w:p>
          <w:p w14:paraId="11CF8742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6184ADC4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5.</w:t>
            </w:r>
          </w:p>
          <w:p w14:paraId="3A0B1A49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760" w:type="dxa"/>
          </w:tcPr>
          <w:p w14:paraId="56FC3371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244E567C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Zlouporaba slobode i promašaj cilja</w:t>
            </w:r>
          </w:p>
          <w:p w14:paraId="6C58A41E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1F9D0145" w14:textId="7F87D22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Gubitak zajednice s Bogom - propad</w:t>
            </w:r>
            <w:r w:rsidR="00472A15" w:rsidRPr="00D36D11">
              <w:rPr>
                <w:rFonts w:cs="Arial"/>
                <w:szCs w:val="22"/>
              </w:rPr>
              <w:t>anje</w:t>
            </w:r>
            <w:r w:rsidRPr="00D36D11">
              <w:rPr>
                <w:rFonts w:cs="Arial"/>
                <w:szCs w:val="22"/>
              </w:rPr>
              <w:t xml:space="preserve"> stvorene prirode</w:t>
            </w:r>
          </w:p>
          <w:p w14:paraId="65467CF8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5C352C2E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Izgon iz raja i obećanje Mesije koji će doći</w:t>
            </w:r>
          </w:p>
          <w:p w14:paraId="7EECC4BD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5C44734E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Smrt – posljedica čovjekovoga izbora</w:t>
            </w:r>
          </w:p>
          <w:p w14:paraId="49085FDC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615263AB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Utvrđivanje</w:t>
            </w:r>
          </w:p>
          <w:p w14:paraId="30C694C7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</w:p>
          <w:p w14:paraId="4D466139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680" w:type="dxa"/>
          </w:tcPr>
          <w:p w14:paraId="200C93C3" w14:textId="77777777" w:rsidR="00BA486D" w:rsidRPr="00D36D11" w:rsidRDefault="00BA486D" w:rsidP="009D76F3">
            <w:pPr>
              <w:rPr>
                <w:rFonts w:cs="Arial"/>
                <w:i/>
                <w:szCs w:val="22"/>
              </w:rPr>
            </w:pPr>
            <w:r w:rsidRPr="00D36D11">
              <w:rPr>
                <w:rFonts w:cs="Arial"/>
                <w:i/>
                <w:szCs w:val="22"/>
              </w:rPr>
              <w:t>Učenik će biti sposoban:</w:t>
            </w:r>
          </w:p>
          <w:p w14:paraId="1D8D6154" w14:textId="77777777" w:rsidR="00BA486D" w:rsidRPr="00D36D11" w:rsidRDefault="00BA486D" w:rsidP="009D76F3">
            <w:pPr>
              <w:rPr>
                <w:rFonts w:cs="Arial"/>
                <w:i/>
                <w:szCs w:val="22"/>
              </w:rPr>
            </w:pPr>
          </w:p>
          <w:p w14:paraId="53DBA3EA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definirati pojam slobode i razumjeti slobodu kao dar od Boga,</w:t>
            </w:r>
          </w:p>
          <w:p w14:paraId="2C2C1E07" w14:textId="77777777" w:rsidR="00BA486D" w:rsidRPr="00D36D11" w:rsidRDefault="00BA486D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3388BA1A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objasniti zlouporabu slobode koja dovodi do promašaja cilja čovjekovoga postojanja,</w:t>
            </w:r>
          </w:p>
          <w:p w14:paraId="1F583CD5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17227280" w14:textId="1CC4FE72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analizirati razloge prop</w:t>
            </w:r>
            <w:r w:rsidR="00472A15" w:rsidRPr="00D36D11">
              <w:rPr>
                <w:rFonts w:ascii="Arial" w:hAnsi="Arial" w:cs="Arial"/>
                <w:lang w:val="hr-HR"/>
              </w:rPr>
              <w:t>adanje</w:t>
            </w:r>
            <w:r w:rsidRPr="00D36D11">
              <w:rPr>
                <w:rFonts w:ascii="Arial" w:hAnsi="Arial" w:cs="Arial"/>
                <w:lang w:val="hr-HR"/>
              </w:rPr>
              <w:t xml:space="preserve"> tvorevine kao posljedice gubitka zajednice s Bogom,</w:t>
            </w:r>
          </w:p>
          <w:p w14:paraId="1F8F580B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593152AB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objasniti razloge izgona iz raja,</w:t>
            </w:r>
          </w:p>
          <w:p w14:paraId="543D5E8F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51617821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definirati i buduću brigu i ljubav  Božju prema čovjeka i tvorevini,</w:t>
            </w:r>
          </w:p>
          <w:p w14:paraId="234A5E36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770CF762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procijeniti posljedice zlouporabe slobode i čovjekovoga izbora.</w:t>
            </w:r>
          </w:p>
        </w:tc>
        <w:tc>
          <w:tcPr>
            <w:tcW w:w="2671" w:type="dxa"/>
          </w:tcPr>
          <w:p w14:paraId="477B6C87" w14:textId="77777777" w:rsidR="00BA486D" w:rsidRPr="00D36D11" w:rsidRDefault="00BA486D" w:rsidP="009D76F3">
            <w:pPr>
              <w:spacing w:after="120"/>
              <w:rPr>
                <w:rFonts w:cs="Arial"/>
                <w:szCs w:val="22"/>
              </w:rPr>
            </w:pPr>
          </w:p>
          <w:p w14:paraId="64FF4FAE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31A0C1D8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7F394A11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53DB5CC5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2182CF4E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32579FBB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Čitati i s učenicima komentirati dijelove iz Starog zavjeta koji su povezani s nastavnim sadržajima koji se realiziraju.</w:t>
            </w:r>
          </w:p>
          <w:p w14:paraId="66978BD8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</w:p>
        </w:tc>
      </w:tr>
    </w:tbl>
    <w:p w14:paraId="559EF5CA" w14:textId="77777777" w:rsidR="00BA486D" w:rsidRPr="00D36D11" w:rsidRDefault="00BA486D" w:rsidP="00BA486D">
      <w:pPr>
        <w:rPr>
          <w:rFonts w:cs="Arial"/>
          <w:b/>
          <w:szCs w:val="22"/>
        </w:rPr>
      </w:pPr>
    </w:p>
    <w:p w14:paraId="4E483B6C" w14:textId="77777777" w:rsidR="00BA486D" w:rsidRPr="00D36D11" w:rsidRDefault="00BA486D" w:rsidP="00BA486D">
      <w:pPr>
        <w:pStyle w:val="ListParagraph"/>
        <w:ind w:left="0"/>
        <w:rPr>
          <w:rFonts w:ascii="Arial" w:hAnsi="Arial" w:cs="Arial"/>
          <w:b/>
          <w:lang w:val="hr-HR"/>
        </w:rPr>
      </w:pPr>
      <w:r w:rsidRPr="00D36D11">
        <w:rPr>
          <w:rFonts w:ascii="Arial" w:hAnsi="Arial" w:cs="Arial"/>
          <w:b/>
          <w:lang w:val="hr-HR"/>
        </w:rPr>
        <w:t>TEMA: Pedagogija Starog zavjeta ili čemu nas uči Stari zavjet</w:t>
      </w:r>
    </w:p>
    <w:p w14:paraId="441C6D6F" w14:textId="77777777" w:rsidR="00BA486D" w:rsidRPr="00D36D11" w:rsidRDefault="00BA486D" w:rsidP="00BA486D">
      <w:pPr>
        <w:rPr>
          <w:rFonts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3317"/>
        <w:gridCol w:w="3333"/>
        <w:gridCol w:w="2432"/>
      </w:tblGrid>
      <w:tr w:rsidR="00D36D11" w:rsidRPr="00D36D11" w14:paraId="196862C7" w14:textId="77777777" w:rsidTr="009D76F3">
        <w:tc>
          <w:tcPr>
            <w:tcW w:w="571" w:type="dxa"/>
            <w:vAlign w:val="center"/>
          </w:tcPr>
          <w:p w14:paraId="119F14F1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R.b.</w:t>
            </w:r>
          </w:p>
        </w:tc>
        <w:tc>
          <w:tcPr>
            <w:tcW w:w="3760" w:type="dxa"/>
            <w:vAlign w:val="center"/>
          </w:tcPr>
          <w:p w14:paraId="1EF31E52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Naziv nastavne jedinice</w:t>
            </w:r>
          </w:p>
        </w:tc>
        <w:tc>
          <w:tcPr>
            <w:tcW w:w="3680" w:type="dxa"/>
            <w:vAlign w:val="center"/>
          </w:tcPr>
          <w:p w14:paraId="6FDEEF2D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568A84D0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 znanja</w:t>
            </w:r>
          </w:p>
          <w:p w14:paraId="1B15F5F5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71" w:type="dxa"/>
            <w:vAlign w:val="center"/>
          </w:tcPr>
          <w:p w14:paraId="34897C0A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BA486D" w:rsidRPr="00D36D11" w14:paraId="2F14246F" w14:textId="77777777" w:rsidTr="009D76F3">
        <w:trPr>
          <w:trHeight w:val="3229"/>
        </w:trPr>
        <w:tc>
          <w:tcPr>
            <w:tcW w:w="571" w:type="dxa"/>
          </w:tcPr>
          <w:p w14:paraId="54A22949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6C16A9D0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1.</w:t>
            </w:r>
          </w:p>
          <w:p w14:paraId="3C7D77AA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34648C33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10635965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2.</w:t>
            </w:r>
          </w:p>
          <w:p w14:paraId="4E693B80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361C861A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7F515CCC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6F61F7A4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3.</w:t>
            </w:r>
          </w:p>
          <w:p w14:paraId="1C664066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19C1393C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24BD84C5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4.</w:t>
            </w:r>
          </w:p>
          <w:p w14:paraId="159B4878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0137E157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5.</w:t>
            </w:r>
          </w:p>
          <w:p w14:paraId="57CC6D7E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760" w:type="dxa"/>
          </w:tcPr>
          <w:p w14:paraId="58915F07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5BF77631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Stari zavjet je priprema za dolazak Sina Božjeg</w:t>
            </w:r>
          </w:p>
          <w:p w14:paraId="3F7E3029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670A601F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Dekalog - prorok Mojsije</w:t>
            </w:r>
          </w:p>
          <w:p w14:paraId="14166D31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Sudci - služba sudaca u Starom zavjetu</w:t>
            </w:r>
          </w:p>
          <w:p w14:paraId="3B67A1CE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11B72DBC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Kraljevi - David i Solomon i psalmi (mesijanski psalmi)</w:t>
            </w:r>
          </w:p>
          <w:p w14:paraId="3B624D3B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4539924C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Utvrđivanje</w:t>
            </w:r>
          </w:p>
          <w:p w14:paraId="4CAE3A7C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53068ED2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Proroci – proročka služba u Starom zavjetu</w:t>
            </w:r>
          </w:p>
        </w:tc>
        <w:tc>
          <w:tcPr>
            <w:tcW w:w="3680" w:type="dxa"/>
          </w:tcPr>
          <w:p w14:paraId="3DA1FE15" w14:textId="77777777" w:rsidR="00BA486D" w:rsidRPr="00D36D11" w:rsidRDefault="00BA486D" w:rsidP="009D76F3">
            <w:pPr>
              <w:rPr>
                <w:rFonts w:cs="Arial"/>
                <w:i/>
                <w:szCs w:val="22"/>
              </w:rPr>
            </w:pPr>
            <w:r w:rsidRPr="00D36D11">
              <w:rPr>
                <w:rFonts w:cs="Arial"/>
                <w:i/>
                <w:szCs w:val="22"/>
              </w:rPr>
              <w:t>Učenik će biti sposoban:</w:t>
            </w:r>
          </w:p>
          <w:p w14:paraId="0A9D45C5" w14:textId="77777777" w:rsidR="00BA486D" w:rsidRPr="00D36D11" w:rsidRDefault="00BA486D" w:rsidP="009D76F3">
            <w:pPr>
              <w:rPr>
                <w:rFonts w:cs="Arial"/>
                <w:i/>
                <w:szCs w:val="22"/>
              </w:rPr>
            </w:pPr>
          </w:p>
          <w:p w14:paraId="4E8A5DBF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objasniti ulogu Staroga zavjeta u pripremi naroda za dolazak Mesije,</w:t>
            </w:r>
          </w:p>
          <w:p w14:paraId="2D3B57A8" w14:textId="77777777" w:rsidR="00BA486D" w:rsidRPr="00D36D11" w:rsidRDefault="00BA486D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589E97C1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analizirati značaj Dekaloga – starozavjetnoga moralnog zakona,</w:t>
            </w:r>
          </w:p>
          <w:p w14:paraId="5730AB24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012270BA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procijeniti službu Sudaca u židovskoj zajednici,</w:t>
            </w:r>
          </w:p>
          <w:p w14:paraId="214B5196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61859BF1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objasniti povijesne činjenice vezane za Kraljevstvo Izrael i živote važnijih,</w:t>
            </w:r>
          </w:p>
          <w:p w14:paraId="5DBC5796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1D78EE5C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definirati ulogu kraljeva </w:t>
            </w:r>
            <w:r w:rsidRPr="00D36D11">
              <w:rPr>
                <w:rFonts w:ascii="Arial" w:hAnsi="Arial" w:cs="Arial"/>
                <w:lang w:val="hr-HR"/>
              </w:rPr>
              <w:lastRenderedPageBreak/>
              <w:t>Davida i Solomona u povijesti židovskoga i drugih naroda,</w:t>
            </w:r>
          </w:p>
          <w:p w14:paraId="435D033B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6251D708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procijeniti poučni, molitveni i bogoslužni značaj psalama,</w:t>
            </w:r>
          </w:p>
          <w:p w14:paraId="78B33D9F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0F4FF64C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definirati proročku službu u Starom zavjetu i objasniti ulogu proroka u najavi dolaska Mesije.</w:t>
            </w:r>
          </w:p>
        </w:tc>
        <w:tc>
          <w:tcPr>
            <w:tcW w:w="2671" w:type="dxa"/>
          </w:tcPr>
          <w:p w14:paraId="09A88D11" w14:textId="77777777" w:rsidR="00BA486D" w:rsidRPr="00D36D11" w:rsidRDefault="00BA486D" w:rsidP="009D76F3">
            <w:pPr>
              <w:spacing w:after="120"/>
              <w:rPr>
                <w:rFonts w:cs="Arial"/>
                <w:szCs w:val="22"/>
              </w:rPr>
            </w:pPr>
          </w:p>
          <w:p w14:paraId="22387548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Poticati učenike na slobodno iskazivanje svojih mišljenja o nastavnoj jedinici koja se realizira. </w:t>
            </w:r>
          </w:p>
          <w:p w14:paraId="6AF81628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Koristiti geografske karte i druge sadržaje kako bi učenicima dočarali vrijeme i mjesto nastanka Dekaloga. Pomoću video zapisa prikazati mjesto vladavine kraljeva Davida i Solomona.</w:t>
            </w:r>
          </w:p>
          <w:p w14:paraId="4A76F5EA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</w:p>
          <w:p w14:paraId="50C4F5BD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</w:p>
        </w:tc>
      </w:tr>
    </w:tbl>
    <w:p w14:paraId="32C688D2" w14:textId="77777777" w:rsidR="00BA486D" w:rsidRPr="00D36D11" w:rsidRDefault="00BA486D" w:rsidP="00BA486D">
      <w:pPr>
        <w:pStyle w:val="ListParagraph"/>
        <w:ind w:left="0"/>
        <w:rPr>
          <w:rFonts w:ascii="Arial" w:hAnsi="Arial" w:cs="Arial"/>
          <w:b/>
          <w:lang w:val="hr-HR"/>
        </w:rPr>
      </w:pPr>
    </w:p>
    <w:p w14:paraId="057BB99C" w14:textId="77777777" w:rsidR="00BA486D" w:rsidRPr="00D36D11" w:rsidRDefault="00BA486D" w:rsidP="00BA486D">
      <w:pPr>
        <w:pStyle w:val="ListParagraph"/>
        <w:ind w:left="0"/>
        <w:rPr>
          <w:rFonts w:ascii="Arial" w:hAnsi="Arial" w:cs="Arial"/>
          <w:b/>
          <w:lang w:val="hr-HR"/>
        </w:rPr>
      </w:pPr>
    </w:p>
    <w:p w14:paraId="768C3690" w14:textId="77777777" w:rsidR="00BA486D" w:rsidRPr="00D36D11" w:rsidRDefault="00BA486D" w:rsidP="00BA486D">
      <w:pPr>
        <w:pStyle w:val="ListParagraph"/>
        <w:ind w:left="0"/>
        <w:rPr>
          <w:rFonts w:ascii="Arial" w:hAnsi="Arial" w:cs="Arial"/>
          <w:b/>
          <w:lang w:val="hr-HR"/>
        </w:rPr>
      </w:pPr>
      <w:r w:rsidRPr="00D36D11">
        <w:rPr>
          <w:rFonts w:ascii="Arial" w:hAnsi="Arial" w:cs="Arial"/>
          <w:b/>
          <w:lang w:val="hr-HR"/>
        </w:rPr>
        <w:t>TEMA: Političke i socijalne prilike pred dolazak Mesije</w:t>
      </w:r>
    </w:p>
    <w:p w14:paraId="7C16288C" w14:textId="77777777" w:rsidR="00BA486D" w:rsidRPr="00D36D11" w:rsidRDefault="00BA486D" w:rsidP="00BA486D">
      <w:pPr>
        <w:rPr>
          <w:rFonts w:cs="Arial"/>
          <w:b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2"/>
        <w:gridCol w:w="3339"/>
        <w:gridCol w:w="3275"/>
        <w:gridCol w:w="2468"/>
      </w:tblGrid>
      <w:tr w:rsidR="00D36D11" w:rsidRPr="00D36D11" w14:paraId="0D64D20D" w14:textId="77777777" w:rsidTr="009D76F3">
        <w:trPr>
          <w:jc w:val="center"/>
        </w:trPr>
        <w:tc>
          <w:tcPr>
            <w:tcW w:w="571" w:type="dxa"/>
            <w:vAlign w:val="center"/>
          </w:tcPr>
          <w:p w14:paraId="791E74F9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R.b.</w:t>
            </w:r>
          </w:p>
        </w:tc>
        <w:tc>
          <w:tcPr>
            <w:tcW w:w="3760" w:type="dxa"/>
            <w:vAlign w:val="center"/>
          </w:tcPr>
          <w:p w14:paraId="207A66E0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Naziv nastavne jedinice</w:t>
            </w:r>
          </w:p>
        </w:tc>
        <w:tc>
          <w:tcPr>
            <w:tcW w:w="3680" w:type="dxa"/>
            <w:vAlign w:val="center"/>
          </w:tcPr>
          <w:p w14:paraId="12C960F1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5298AE8E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 znanja</w:t>
            </w:r>
          </w:p>
          <w:p w14:paraId="466D4F7C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71" w:type="dxa"/>
            <w:vAlign w:val="center"/>
          </w:tcPr>
          <w:p w14:paraId="6A8F0FFA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BA486D" w:rsidRPr="00D36D11" w14:paraId="21F2C5FF" w14:textId="77777777" w:rsidTr="009D76F3">
        <w:trPr>
          <w:trHeight w:val="2552"/>
          <w:jc w:val="center"/>
        </w:trPr>
        <w:tc>
          <w:tcPr>
            <w:tcW w:w="571" w:type="dxa"/>
          </w:tcPr>
          <w:p w14:paraId="6FDAE33C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3B4C5C93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1.</w:t>
            </w:r>
          </w:p>
          <w:p w14:paraId="7B883CE7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34957164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2.</w:t>
            </w:r>
          </w:p>
          <w:p w14:paraId="642BCC63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7F4CE19B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3.</w:t>
            </w:r>
          </w:p>
          <w:p w14:paraId="4377E9E0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6A5405DF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34723180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4.</w:t>
            </w:r>
          </w:p>
          <w:p w14:paraId="1BE1CE26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760" w:type="dxa"/>
          </w:tcPr>
          <w:p w14:paraId="40AE48B1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792793AD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Mnogoboštvo i kult bogova</w:t>
            </w:r>
          </w:p>
          <w:p w14:paraId="7E594AD5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4298B84D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Židovsko iščekivanje Mesije</w:t>
            </w:r>
          </w:p>
          <w:p w14:paraId="77E3439A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64A55EC8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Stanje u židovskom narodu pred dolazak Mesije</w:t>
            </w:r>
          </w:p>
          <w:p w14:paraId="373217F7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17CE3B7F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Utvrđivanje</w:t>
            </w:r>
          </w:p>
          <w:p w14:paraId="5DCD25AA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680" w:type="dxa"/>
          </w:tcPr>
          <w:p w14:paraId="222AE33F" w14:textId="77777777" w:rsidR="00BA486D" w:rsidRPr="00D36D11" w:rsidRDefault="00BA486D" w:rsidP="009D76F3">
            <w:pPr>
              <w:rPr>
                <w:rFonts w:cs="Arial"/>
                <w:i/>
                <w:szCs w:val="22"/>
              </w:rPr>
            </w:pPr>
            <w:r w:rsidRPr="00D36D11">
              <w:rPr>
                <w:rFonts w:cs="Arial"/>
                <w:i/>
                <w:szCs w:val="22"/>
              </w:rPr>
              <w:t>Učenik će biti sposoban:</w:t>
            </w:r>
          </w:p>
          <w:p w14:paraId="625C9E5C" w14:textId="77777777" w:rsidR="00BA486D" w:rsidRPr="00D36D11" w:rsidRDefault="00BA486D" w:rsidP="009D76F3">
            <w:pPr>
              <w:rPr>
                <w:rFonts w:cs="Arial"/>
                <w:i/>
                <w:szCs w:val="22"/>
              </w:rPr>
            </w:pPr>
          </w:p>
          <w:p w14:paraId="16340B49" w14:textId="6A66210A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objasniti vjerovanje u </w:t>
            </w:r>
            <w:r w:rsidR="00472A15" w:rsidRPr="00D36D11">
              <w:rPr>
                <w:rFonts w:ascii="Arial" w:hAnsi="Arial" w:cs="Arial"/>
                <w:lang w:val="hr-HR"/>
              </w:rPr>
              <w:t>mnogoboštvo</w:t>
            </w:r>
            <w:r w:rsidRPr="00D36D11">
              <w:rPr>
                <w:rFonts w:ascii="Arial" w:hAnsi="Arial" w:cs="Arial"/>
                <w:lang w:val="hr-HR"/>
              </w:rPr>
              <w:t xml:space="preserve"> i kult, te definirati stanje u društvu Rimskoga Carstva,</w:t>
            </w:r>
          </w:p>
          <w:p w14:paraId="65A1BD85" w14:textId="77777777" w:rsidR="00BA486D" w:rsidRPr="00D36D11" w:rsidRDefault="00BA486D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08F07488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razumjeti mesijsku ideju u židovskom narodu,</w:t>
            </w:r>
          </w:p>
          <w:p w14:paraId="0BB33763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75608A5B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procijeniti stanje u kojemu se nalazio židovski narod pred dolazak Mesije.</w:t>
            </w:r>
          </w:p>
        </w:tc>
        <w:tc>
          <w:tcPr>
            <w:tcW w:w="2671" w:type="dxa"/>
          </w:tcPr>
          <w:p w14:paraId="13A8CA82" w14:textId="77777777" w:rsidR="00BA486D" w:rsidRPr="00D36D11" w:rsidRDefault="00BA486D" w:rsidP="009D76F3">
            <w:pPr>
              <w:spacing w:after="120"/>
              <w:rPr>
                <w:rFonts w:cs="Arial"/>
                <w:szCs w:val="22"/>
              </w:rPr>
            </w:pPr>
          </w:p>
          <w:p w14:paraId="4D6DA409" w14:textId="77777777" w:rsidR="00BA486D" w:rsidRPr="00D36D11" w:rsidRDefault="00BA486D" w:rsidP="009D76F3">
            <w:pPr>
              <w:spacing w:after="12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Iz raznih povijesnih izvora objasniti vjerovanje Židova u Mesiju i način obrane od mnogoboštva.</w:t>
            </w:r>
          </w:p>
          <w:p w14:paraId="023AB9B3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</w:p>
        </w:tc>
      </w:tr>
    </w:tbl>
    <w:p w14:paraId="3F8C6E0C" w14:textId="77777777" w:rsidR="00BA486D" w:rsidRPr="00D36D11" w:rsidRDefault="00BA486D" w:rsidP="00BA486D">
      <w:pPr>
        <w:rPr>
          <w:rFonts w:cs="Arial"/>
          <w:b/>
          <w:szCs w:val="22"/>
        </w:rPr>
      </w:pPr>
    </w:p>
    <w:p w14:paraId="09668EDD" w14:textId="77777777" w:rsidR="00BA486D" w:rsidRPr="00D36D11" w:rsidRDefault="00BA486D" w:rsidP="00BA486D">
      <w:pPr>
        <w:pStyle w:val="ListParagraph"/>
        <w:ind w:left="0"/>
        <w:rPr>
          <w:rFonts w:ascii="Arial" w:hAnsi="Arial" w:cs="Arial"/>
          <w:b/>
          <w:lang w:val="hr-HR"/>
        </w:rPr>
      </w:pPr>
      <w:r w:rsidRPr="00D36D11">
        <w:rPr>
          <w:rFonts w:ascii="Arial" w:hAnsi="Arial" w:cs="Arial"/>
          <w:b/>
          <w:lang w:val="hr-HR"/>
        </w:rPr>
        <w:t>TEMA: Starozavjetni proroci i vjesnici Mesije</w:t>
      </w:r>
    </w:p>
    <w:p w14:paraId="3E837938" w14:textId="77777777" w:rsidR="00BA486D" w:rsidRPr="00D36D11" w:rsidRDefault="00BA486D" w:rsidP="00BA486D">
      <w:pPr>
        <w:rPr>
          <w:rFonts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3371"/>
        <w:gridCol w:w="3286"/>
        <w:gridCol w:w="2425"/>
      </w:tblGrid>
      <w:tr w:rsidR="00D36D11" w:rsidRPr="00D36D11" w14:paraId="7581407B" w14:textId="77777777" w:rsidTr="009D76F3">
        <w:tc>
          <w:tcPr>
            <w:tcW w:w="571" w:type="dxa"/>
            <w:vAlign w:val="center"/>
          </w:tcPr>
          <w:p w14:paraId="54CE3761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R.b.</w:t>
            </w:r>
          </w:p>
        </w:tc>
        <w:tc>
          <w:tcPr>
            <w:tcW w:w="3760" w:type="dxa"/>
            <w:vAlign w:val="center"/>
          </w:tcPr>
          <w:p w14:paraId="062F5C82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Naziv nastavne jedinice</w:t>
            </w:r>
          </w:p>
        </w:tc>
        <w:tc>
          <w:tcPr>
            <w:tcW w:w="3680" w:type="dxa"/>
            <w:vAlign w:val="center"/>
          </w:tcPr>
          <w:p w14:paraId="61FC99A7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329F7EE0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Ishodi znanja</w:t>
            </w:r>
          </w:p>
          <w:p w14:paraId="2BD31DBC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71" w:type="dxa"/>
            <w:vAlign w:val="center"/>
          </w:tcPr>
          <w:p w14:paraId="5D287E47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Smjernice za nastavnike</w:t>
            </w:r>
          </w:p>
        </w:tc>
      </w:tr>
      <w:tr w:rsidR="00BA486D" w:rsidRPr="00D36D11" w14:paraId="6A1C9484" w14:textId="77777777" w:rsidTr="009D76F3">
        <w:trPr>
          <w:trHeight w:val="2552"/>
        </w:trPr>
        <w:tc>
          <w:tcPr>
            <w:tcW w:w="571" w:type="dxa"/>
          </w:tcPr>
          <w:p w14:paraId="7A93B4F4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</w:p>
          <w:p w14:paraId="0F91E1AA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1.</w:t>
            </w:r>
          </w:p>
          <w:p w14:paraId="6A8AF552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</w:p>
          <w:p w14:paraId="6FF23E53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2.</w:t>
            </w:r>
          </w:p>
          <w:p w14:paraId="3B4DF9CD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</w:p>
          <w:p w14:paraId="39750CDB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3.</w:t>
            </w:r>
          </w:p>
          <w:p w14:paraId="5A7B102A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</w:p>
          <w:p w14:paraId="3E27F699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4.</w:t>
            </w:r>
          </w:p>
          <w:p w14:paraId="1E2C0F2B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</w:p>
          <w:p w14:paraId="1B4EB852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5.</w:t>
            </w:r>
          </w:p>
          <w:p w14:paraId="3601D125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760" w:type="dxa"/>
          </w:tcPr>
          <w:p w14:paraId="7EC14A7C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58537347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Proroci Izaija i Jeremija</w:t>
            </w:r>
          </w:p>
          <w:p w14:paraId="147A4AEE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329941A9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Proroci Ezekiel i Danijel</w:t>
            </w:r>
          </w:p>
          <w:p w14:paraId="3C78C8E3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00BF73CD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Prorok Jona</w:t>
            </w:r>
          </w:p>
          <w:p w14:paraId="4BCA2FF3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269E6B20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Sveti Ivan Krstitelj </w:t>
            </w:r>
          </w:p>
          <w:p w14:paraId="26807482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29025673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szCs w:val="22"/>
              </w:rPr>
              <w:t>Sistematizacija – prijedlog zaključnih ocjena</w:t>
            </w:r>
          </w:p>
        </w:tc>
        <w:tc>
          <w:tcPr>
            <w:tcW w:w="3680" w:type="dxa"/>
          </w:tcPr>
          <w:p w14:paraId="59BB4E98" w14:textId="77777777" w:rsidR="00BA486D" w:rsidRPr="00D36D11" w:rsidRDefault="00BA486D" w:rsidP="009D76F3">
            <w:pPr>
              <w:rPr>
                <w:rFonts w:cs="Arial"/>
                <w:i/>
                <w:szCs w:val="22"/>
              </w:rPr>
            </w:pPr>
            <w:r w:rsidRPr="00D36D11">
              <w:rPr>
                <w:rFonts w:cs="Arial"/>
                <w:i/>
                <w:szCs w:val="22"/>
              </w:rPr>
              <w:t>Učenik će biti sposoban:</w:t>
            </w:r>
          </w:p>
          <w:p w14:paraId="01C30EBD" w14:textId="77777777" w:rsidR="00BA486D" w:rsidRPr="00D36D11" w:rsidRDefault="00BA486D" w:rsidP="009D76F3">
            <w:pPr>
              <w:rPr>
                <w:rFonts w:cs="Arial"/>
                <w:i/>
                <w:szCs w:val="22"/>
              </w:rPr>
            </w:pPr>
          </w:p>
          <w:p w14:paraId="33192341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objasniti živote velikih starozavjetnih proroka,</w:t>
            </w:r>
          </w:p>
          <w:p w14:paraId="666A501A" w14:textId="77777777" w:rsidR="00BA486D" w:rsidRPr="00D36D11" w:rsidRDefault="00BA486D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178FDDF9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definirati njihovu proročku službu u svjetlu Novoga zavjeta,</w:t>
            </w:r>
          </w:p>
          <w:p w14:paraId="05435BD9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  <w:p w14:paraId="042744C4" w14:textId="77777777" w:rsidR="00BA486D" w:rsidRPr="00D36D11" w:rsidRDefault="00BA486D" w:rsidP="00BA486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analizirati osobnost svetoga Ivana Krstitelja kao posljednjega proroka Starog zavjeta.</w:t>
            </w:r>
          </w:p>
        </w:tc>
        <w:tc>
          <w:tcPr>
            <w:tcW w:w="2671" w:type="dxa"/>
          </w:tcPr>
          <w:p w14:paraId="7185B7C4" w14:textId="77777777" w:rsidR="00BA486D" w:rsidRPr="00D36D11" w:rsidRDefault="00BA486D" w:rsidP="009D76F3">
            <w:pPr>
              <w:spacing w:after="120"/>
              <w:rPr>
                <w:rFonts w:cs="Arial"/>
                <w:szCs w:val="22"/>
              </w:rPr>
            </w:pPr>
          </w:p>
          <w:p w14:paraId="31E7CC9F" w14:textId="77777777" w:rsidR="00BA486D" w:rsidRPr="00D36D11" w:rsidRDefault="00BA486D" w:rsidP="009D76F3">
            <w:pPr>
              <w:spacing w:after="120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Koristeći tekst Svetog Pisma, objasniti značaj i ulogu proroka u životu židovskoga naroda.</w:t>
            </w:r>
          </w:p>
          <w:p w14:paraId="24A1B153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</w:p>
        </w:tc>
      </w:tr>
    </w:tbl>
    <w:p w14:paraId="2D3647DF" w14:textId="77777777" w:rsidR="00BA486D" w:rsidRPr="00D36D11" w:rsidRDefault="00BA486D" w:rsidP="00BA486D">
      <w:pPr>
        <w:rPr>
          <w:rFonts w:cs="Arial"/>
          <w:szCs w:val="22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"/>
        <w:gridCol w:w="4126"/>
        <w:gridCol w:w="1280"/>
        <w:gridCol w:w="1782"/>
        <w:gridCol w:w="1243"/>
      </w:tblGrid>
      <w:tr w:rsidR="00D36D11" w:rsidRPr="00D36D11" w14:paraId="4FAB53C9" w14:textId="77777777" w:rsidTr="009D76F3">
        <w:trPr>
          <w:trHeight w:val="993"/>
          <w:jc w:val="center"/>
        </w:trPr>
        <w:tc>
          <w:tcPr>
            <w:tcW w:w="527" w:type="pct"/>
          </w:tcPr>
          <w:p w14:paraId="167002E4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622BA63D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Redni</w:t>
            </w:r>
          </w:p>
          <w:p w14:paraId="3F9561F4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broj</w:t>
            </w:r>
          </w:p>
          <w:p w14:paraId="60DBA7C7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nastavne</w:t>
            </w:r>
          </w:p>
          <w:p w14:paraId="65C06AD6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teme</w:t>
            </w:r>
          </w:p>
        </w:tc>
        <w:tc>
          <w:tcPr>
            <w:tcW w:w="2331" w:type="pct"/>
            <w:vAlign w:val="center"/>
          </w:tcPr>
          <w:p w14:paraId="21CF8303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30E1D9D1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636DE497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NAZIV NASTAVNE TEME/ Broj nastavnih</w:t>
            </w:r>
          </w:p>
          <w:p w14:paraId="09E76181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jedinica</w:t>
            </w:r>
          </w:p>
        </w:tc>
        <w:tc>
          <w:tcPr>
            <w:tcW w:w="678" w:type="pct"/>
            <w:vAlign w:val="center"/>
          </w:tcPr>
          <w:p w14:paraId="0C9453E1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31629330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Broj nastavnih sati</w:t>
            </w:r>
          </w:p>
          <w:p w14:paraId="2DB577F9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za</w:t>
            </w:r>
          </w:p>
          <w:p w14:paraId="25C855A3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realizaciju</w:t>
            </w:r>
          </w:p>
          <w:p w14:paraId="118A2150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nastavnih jedinica</w:t>
            </w:r>
          </w:p>
        </w:tc>
        <w:tc>
          <w:tcPr>
            <w:tcW w:w="887" w:type="pct"/>
          </w:tcPr>
          <w:p w14:paraId="7B2CBE65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Broj nastavnih sati za</w:t>
            </w:r>
          </w:p>
          <w:p w14:paraId="7E911BB4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utvrđivanje, ponavljanje</w:t>
            </w:r>
          </w:p>
          <w:p w14:paraId="1FE0C1B4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i sistematizaciju</w:t>
            </w:r>
          </w:p>
          <w:p w14:paraId="0C73CCDE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realiziranoga gradiva</w:t>
            </w:r>
          </w:p>
        </w:tc>
        <w:tc>
          <w:tcPr>
            <w:tcW w:w="577" w:type="pct"/>
          </w:tcPr>
          <w:p w14:paraId="51871626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</w:p>
          <w:p w14:paraId="46697DCE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</w:p>
          <w:p w14:paraId="580C250C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Ukupno</w:t>
            </w:r>
          </w:p>
          <w:p w14:paraId="64F615B3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nastavnih sati</w:t>
            </w:r>
          </w:p>
        </w:tc>
      </w:tr>
      <w:tr w:rsidR="00D36D11" w:rsidRPr="00D36D11" w14:paraId="7A8F4F20" w14:textId="77777777" w:rsidTr="009D76F3">
        <w:trPr>
          <w:trHeight w:val="412"/>
          <w:jc w:val="center"/>
        </w:trPr>
        <w:tc>
          <w:tcPr>
            <w:tcW w:w="527" w:type="pct"/>
          </w:tcPr>
          <w:p w14:paraId="7ABA251A" w14:textId="77777777" w:rsidR="00BA486D" w:rsidRPr="00D36D11" w:rsidRDefault="00BA486D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</w:tc>
        <w:tc>
          <w:tcPr>
            <w:tcW w:w="2331" w:type="pct"/>
          </w:tcPr>
          <w:p w14:paraId="522E438A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O BOGU/ 5</w:t>
            </w:r>
          </w:p>
        </w:tc>
        <w:tc>
          <w:tcPr>
            <w:tcW w:w="678" w:type="pct"/>
          </w:tcPr>
          <w:p w14:paraId="53E1F0F4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4</w:t>
            </w:r>
          </w:p>
        </w:tc>
        <w:tc>
          <w:tcPr>
            <w:tcW w:w="887" w:type="pct"/>
          </w:tcPr>
          <w:p w14:paraId="1DE5A918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1</w:t>
            </w:r>
          </w:p>
        </w:tc>
        <w:tc>
          <w:tcPr>
            <w:tcW w:w="577" w:type="pct"/>
          </w:tcPr>
          <w:p w14:paraId="0E94B924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5</w:t>
            </w:r>
          </w:p>
        </w:tc>
      </w:tr>
      <w:tr w:rsidR="00D36D11" w:rsidRPr="00D36D11" w14:paraId="24EF95BA" w14:textId="77777777" w:rsidTr="009D76F3">
        <w:trPr>
          <w:trHeight w:val="285"/>
          <w:jc w:val="center"/>
        </w:trPr>
        <w:tc>
          <w:tcPr>
            <w:tcW w:w="527" w:type="pct"/>
          </w:tcPr>
          <w:p w14:paraId="66DB6F8A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2.</w:t>
            </w:r>
          </w:p>
        </w:tc>
        <w:tc>
          <w:tcPr>
            <w:tcW w:w="2331" w:type="pct"/>
          </w:tcPr>
          <w:p w14:paraId="0B52F726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KOZMOLOGIJA (BIBLIJSKA)/5</w:t>
            </w:r>
          </w:p>
        </w:tc>
        <w:tc>
          <w:tcPr>
            <w:tcW w:w="678" w:type="pct"/>
          </w:tcPr>
          <w:p w14:paraId="08E02382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4</w:t>
            </w:r>
          </w:p>
        </w:tc>
        <w:tc>
          <w:tcPr>
            <w:tcW w:w="887" w:type="pct"/>
          </w:tcPr>
          <w:p w14:paraId="19BED645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1</w:t>
            </w:r>
          </w:p>
        </w:tc>
        <w:tc>
          <w:tcPr>
            <w:tcW w:w="577" w:type="pct"/>
          </w:tcPr>
          <w:p w14:paraId="492ED6B4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5</w:t>
            </w:r>
          </w:p>
        </w:tc>
      </w:tr>
      <w:tr w:rsidR="00D36D11" w:rsidRPr="00D36D11" w14:paraId="3DBF1025" w14:textId="77777777" w:rsidTr="009D76F3">
        <w:trPr>
          <w:trHeight w:val="270"/>
          <w:jc w:val="center"/>
        </w:trPr>
        <w:tc>
          <w:tcPr>
            <w:tcW w:w="527" w:type="pct"/>
          </w:tcPr>
          <w:p w14:paraId="164FCE59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3.</w:t>
            </w:r>
          </w:p>
        </w:tc>
        <w:tc>
          <w:tcPr>
            <w:tcW w:w="2331" w:type="pct"/>
          </w:tcPr>
          <w:p w14:paraId="0EABF4A4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ANTROPOLOGIJA (BIBLIJSKA)/5</w:t>
            </w:r>
          </w:p>
        </w:tc>
        <w:tc>
          <w:tcPr>
            <w:tcW w:w="678" w:type="pct"/>
          </w:tcPr>
          <w:p w14:paraId="75D4F5EA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4</w:t>
            </w:r>
          </w:p>
        </w:tc>
        <w:tc>
          <w:tcPr>
            <w:tcW w:w="887" w:type="pct"/>
          </w:tcPr>
          <w:p w14:paraId="05EB1702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1</w:t>
            </w:r>
          </w:p>
        </w:tc>
        <w:tc>
          <w:tcPr>
            <w:tcW w:w="577" w:type="pct"/>
          </w:tcPr>
          <w:p w14:paraId="26DE6B17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5</w:t>
            </w:r>
          </w:p>
        </w:tc>
      </w:tr>
      <w:tr w:rsidR="00D36D11" w:rsidRPr="00D36D11" w14:paraId="3F4DE85F" w14:textId="77777777" w:rsidTr="009D76F3">
        <w:trPr>
          <w:trHeight w:val="423"/>
          <w:jc w:val="center"/>
        </w:trPr>
        <w:tc>
          <w:tcPr>
            <w:tcW w:w="527" w:type="pct"/>
          </w:tcPr>
          <w:p w14:paraId="65DB3D85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4.</w:t>
            </w:r>
          </w:p>
        </w:tc>
        <w:tc>
          <w:tcPr>
            <w:tcW w:w="2331" w:type="pct"/>
          </w:tcPr>
          <w:p w14:paraId="26D40E9B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GRIJEH PRARODITELJA ADAMA I EVE I NJEGOVE POSLJEDICE/5</w:t>
            </w:r>
          </w:p>
        </w:tc>
        <w:tc>
          <w:tcPr>
            <w:tcW w:w="678" w:type="pct"/>
          </w:tcPr>
          <w:p w14:paraId="30410A61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4</w:t>
            </w:r>
          </w:p>
        </w:tc>
        <w:tc>
          <w:tcPr>
            <w:tcW w:w="887" w:type="pct"/>
          </w:tcPr>
          <w:p w14:paraId="4A37FC4F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1</w:t>
            </w:r>
          </w:p>
        </w:tc>
        <w:tc>
          <w:tcPr>
            <w:tcW w:w="577" w:type="pct"/>
          </w:tcPr>
          <w:p w14:paraId="60D75111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5</w:t>
            </w:r>
          </w:p>
        </w:tc>
      </w:tr>
      <w:tr w:rsidR="00D36D11" w:rsidRPr="00D36D11" w14:paraId="6D0DCFA7" w14:textId="77777777" w:rsidTr="009D76F3">
        <w:trPr>
          <w:trHeight w:val="441"/>
          <w:jc w:val="center"/>
        </w:trPr>
        <w:tc>
          <w:tcPr>
            <w:tcW w:w="527" w:type="pct"/>
          </w:tcPr>
          <w:p w14:paraId="2AD84D45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5</w:t>
            </w:r>
          </w:p>
        </w:tc>
        <w:tc>
          <w:tcPr>
            <w:tcW w:w="2331" w:type="pct"/>
          </w:tcPr>
          <w:p w14:paraId="471911DA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PEDAGOGIJA STAROGA ZAVJETA ILI ČEMU NAS UČI STARI ZAVJET/6</w:t>
            </w:r>
          </w:p>
        </w:tc>
        <w:tc>
          <w:tcPr>
            <w:tcW w:w="678" w:type="pct"/>
          </w:tcPr>
          <w:p w14:paraId="27CEC478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5</w:t>
            </w:r>
          </w:p>
        </w:tc>
        <w:tc>
          <w:tcPr>
            <w:tcW w:w="887" w:type="pct"/>
          </w:tcPr>
          <w:p w14:paraId="4253F521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1</w:t>
            </w:r>
          </w:p>
        </w:tc>
        <w:tc>
          <w:tcPr>
            <w:tcW w:w="577" w:type="pct"/>
          </w:tcPr>
          <w:p w14:paraId="29EFBC0C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6</w:t>
            </w:r>
          </w:p>
        </w:tc>
      </w:tr>
      <w:tr w:rsidR="00D36D11" w:rsidRPr="00D36D11" w14:paraId="01BDCF57" w14:textId="77777777" w:rsidTr="009D76F3">
        <w:trPr>
          <w:trHeight w:val="414"/>
          <w:jc w:val="center"/>
        </w:trPr>
        <w:tc>
          <w:tcPr>
            <w:tcW w:w="527" w:type="pct"/>
          </w:tcPr>
          <w:p w14:paraId="45E43BD2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6.</w:t>
            </w:r>
          </w:p>
        </w:tc>
        <w:tc>
          <w:tcPr>
            <w:tcW w:w="2331" w:type="pct"/>
          </w:tcPr>
          <w:p w14:paraId="5FD7AE65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POLITIČKE I SOCIJALNE PRILIKE PRED DOLAZAK MESIJE/4</w:t>
            </w:r>
          </w:p>
        </w:tc>
        <w:tc>
          <w:tcPr>
            <w:tcW w:w="678" w:type="pct"/>
          </w:tcPr>
          <w:p w14:paraId="704A40FD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3</w:t>
            </w:r>
          </w:p>
        </w:tc>
        <w:tc>
          <w:tcPr>
            <w:tcW w:w="887" w:type="pct"/>
          </w:tcPr>
          <w:p w14:paraId="6BAC241E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1</w:t>
            </w:r>
          </w:p>
        </w:tc>
        <w:tc>
          <w:tcPr>
            <w:tcW w:w="577" w:type="pct"/>
          </w:tcPr>
          <w:p w14:paraId="45F276A1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4</w:t>
            </w:r>
          </w:p>
        </w:tc>
      </w:tr>
      <w:tr w:rsidR="00D36D11" w:rsidRPr="00D36D11" w14:paraId="75D0EFAC" w14:textId="77777777" w:rsidTr="009D76F3">
        <w:trPr>
          <w:trHeight w:val="420"/>
          <w:jc w:val="center"/>
        </w:trPr>
        <w:tc>
          <w:tcPr>
            <w:tcW w:w="527" w:type="pct"/>
          </w:tcPr>
          <w:p w14:paraId="69C7EFB4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7.</w:t>
            </w:r>
          </w:p>
        </w:tc>
        <w:tc>
          <w:tcPr>
            <w:tcW w:w="2331" w:type="pct"/>
          </w:tcPr>
          <w:p w14:paraId="3643C7F3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STAROZAVJETNI PROROCI I VJESNICI MESIJE/5</w:t>
            </w:r>
          </w:p>
        </w:tc>
        <w:tc>
          <w:tcPr>
            <w:tcW w:w="678" w:type="pct"/>
          </w:tcPr>
          <w:p w14:paraId="615A93E9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4</w:t>
            </w:r>
          </w:p>
        </w:tc>
        <w:tc>
          <w:tcPr>
            <w:tcW w:w="887" w:type="pct"/>
          </w:tcPr>
          <w:p w14:paraId="6AE93B4B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1</w:t>
            </w:r>
          </w:p>
        </w:tc>
        <w:tc>
          <w:tcPr>
            <w:tcW w:w="577" w:type="pct"/>
          </w:tcPr>
          <w:p w14:paraId="10948A6F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5</w:t>
            </w:r>
          </w:p>
          <w:p w14:paraId="2D8F843D" w14:textId="77777777" w:rsidR="00BA486D" w:rsidRPr="00D36D11" w:rsidRDefault="00BA486D" w:rsidP="009D76F3">
            <w:pPr>
              <w:jc w:val="center"/>
              <w:rPr>
                <w:rFonts w:cs="Arial"/>
                <w:szCs w:val="22"/>
              </w:rPr>
            </w:pPr>
          </w:p>
        </w:tc>
      </w:tr>
      <w:tr w:rsidR="00BA486D" w:rsidRPr="00D36D11" w14:paraId="4E4A4CC5" w14:textId="77777777" w:rsidTr="009D76F3">
        <w:trPr>
          <w:trHeight w:val="209"/>
          <w:jc w:val="center"/>
        </w:trPr>
        <w:tc>
          <w:tcPr>
            <w:tcW w:w="527" w:type="pct"/>
          </w:tcPr>
          <w:p w14:paraId="6B879FAE" w14:textId="77777777" w:rsidR="00BA486D" w:rsidRPr="00D36D11" w:rsidRDefault="00BA486D" w:rsidP="009D76F3">
            <w:pPr>
              <w:rPr>
                <w:rFonts w:cs="Arial"/>
                <w:szCs w:val="22"/>
              </w:rPr>
            </w:pPr>
          </w:p>
        </w:tc>
        <w:tc>
          <w:tcPr>
            <w:tcW w:w="2331" w:type="pct"/>
          </w:tcPr>
          <w:p w14:paraId="4D05BC56" w14:textId="77777777" w:rsidR="00BA486D" w:rsidRPr="00D36D11" w:rsidRDefault="00BA486D" w:rsidP="009D76F3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UKUPNO SATI:</w:t>
            </w:r>
          </w:p>
        </w:tc>
        <w:tc>
          <w:tcPr>
            <w:tcW w:w="678" w:type="pct"/>
          </w:tcPr>
          <w:p w14:paraId="70171F42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28</w:t>
            </w:r>
          </w:p>
        </w:tc>
        <w:tc>
          <w:tcPr>
            <w:tcW w:w="887" w:type="pct"/>
          </w:tcPr>
          <w:p w14:paraId="42171605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7</w:t>
            </w:r>
          </w:p>
        </w:tc>
        <w:tc>
          <w:tcPr>
            <w:tcW w:w="577" w:type="pct"/>
          </w:tcPr>
          <w:p w14:paraId="0AB49F27" w14:textId="77777777" w:rsidR="00BA486D" w:rsidRPr="00D36D11" w:rsidRDefault="00BA486D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35</w:t>
            </w:r>
          </w:p>
        </w:tc>
      </w:tr>
    </w:tbl>
    <w:p w14:paraId="51DA2AA8" w14:textId="77777777" w:rsidR="00A33149" w:rsidRPr="00D36D11" w:rsidRDefault="00A33149" w:rsidP="00A33149">
      <w:pPr>
        <w:rPr>
          <w:rFonts w:cs="Arial"/>
          <w:szCs w:val="22"/>
        </w:rPr>
      </w:pPr>
    </w:p>
    <w:p w14:paraId="39A34905" w14:textId="77777777" w:rsidR="00A33149" w:rsidRPr="00D36D11" w:rsidRDefault="00A33149" w:rsidP="00A33149">
      <w:pPr>
        <w:rPr>
          <w:rFonts w:cs="Arial"/>
          <w:b/>
          <w:szCs w:val="22"/>
        </w:rPr>
      </w:pPr>
      <w:r w:rsidRPr="00D36D11">
        <w:rPr>
          <w:rFonts w:cs="Arial"/>
          <w:b/>
          <w:szCs w:val="22"/>
        </w:rPr>
        <w:t>PROFIL I STRUČNA SPREMA NASTAVNIKA</w:t>
      </w:r>
    </w:p>
    <w:p w14:paraId="4835246D" w14:textId="77777777" w:rsidR="004C26A9" w:rsidRPr="00D36D11" w:rsidRDefault="004C26A9" w:rsidP="00A33149">
      <w:pPr>
        <w:rPr>
          <w:rFonts w:cs="Arial"/>
          <w:szCs w:val="22"/>
        </w:rPr>
      </w:pPr>
    </w:p>
    <w:p w14:paraId="39C33ABF" w14:textId="5D2887E4" w:rsidR="004C26A9" w:rsidRPr="00D36D11" w:rsidRDefault="004C26A9" w:rsidP="000E1569">
      <w:pPr>
        <w:jc w:val="both"/>
        <w:rPr>
          <w:rFonts w:cs="Arial"/>
          <w:szCs w:val="22"/>
        </w:rPr>
      </w:pPr>
      <w:r w:rsidRPr="00D36D11">
        <w:rPr>
          <w:rFonts w:cs="Arial"/>
          <w:szCs w:val="22"/>
        </w:rPr>
        <w:t>Nastavu Pravoslavn</w:t>
      </w:r>
      <w:r w:rsidR="00A263D1" w:rsidRPr="00D36D11">
        <w:rPr>
          <w:rFonts w:cs="Arial"/>
          <w:szCs w:val="22"/>
        </w:rPr>
        <w:t>oga</w:t>
      </w:r>
      <w:r w:rsidR="00815369" w:rsidRPr="00D36D11">
        <w:rPr>
          <w:rFonts w:cs="Arial"/>
          <w:szCs w:val="22"/>
        </w:rPr>
        <w:t xml:space="preserve"> vjeronauk</w:t>
      </w:r>
      <w:r w:rsidR="00A263D1" w:rsidRPr="00D36D11">
        <w:rPr>
          <w:rFonts w:cs="Arial"/>
          <w:szCs w:val="22"/>
        </w:rPr>
        <w:t>a</w:t>
      </w:r>
      <w:r w:rsidR="00815369" w:rsidRPr="00D36D11">
        <w:rPr>
          <w:rFonts w:cs="Arial"/>
          <w:szCs w:val="22"/>
        </w:rPr>
        <w:t xml:space="preserve"> u srednjim školama</w:t>
      </w:r>
      <w:r w:rsidRPr="00D36D11">
        <w:rPr>
          <w:rFonts w:cs="Arial"/>
          <w:szCs w:val="22"/>
        </w:rPr>
        <w:t xml:space="preserve"> može izvoditi </w:t>
      </w:r>
      <w:r w:rsidR="00A263D1" w:rsidRPr="00D36D11">
        <w:rPr>
          <w:rFonts w:cs="Arial"/>
          <w:szCs w:val="22"/>
        </w:rPr>
        <w:t>osoba</w:t>
      </w:r>
      <w:r w:rsidRPr="00D36D11">
        <w:rPr>
          <w:rFonts w:cs="Arial"/>
          <w:szCs w:val="22"/>
        </w:rPr>
        <w:t xml:space="preserve"> sa završenim </w:t>
      </w:r>
      <w:r w:rsidR="00A263D1" w:rsidRPr="00D36D11">
        <w:rPr>
          <w:rFonts w:cs="Arial"/>
          <w:szCs w:val="22"/>
        </w:rPr>
        <w:t>P</w:t>
      </w:r>
      <w:r w:rsidRPr="00D36D11">
        <w:rPr>
          <w:rFonts w:cs="Arial"/>
          <w:szCs w:val="22"/>
        </w:rPr>
        <w:t>ravoslavnim bogoslov</w:t>
      </w:r>
      <w:r w:rsidR="00472A15" w:rsidRPr="00D36D11">
        <w:rPr>
          <w:rFonts w:cs="Arial"/>
          <w:szCs w:val="22"/>
        </w:rPr>
        <w:t>nim</w:t>
      </w:r>
      <w:r w:rsidRPr="00D36D11">
        <w:rPr>
          <w:rFonts w:cs="Arial"/>
          <w:szCs w:val="22"/>
        </w:rPr>
        <w:t xml:space="preserve"> fakultetom, s ostvarenih najmanje 240 ECTS bodova i položenim stručnim ispitom za vjeroučite</w:t>
      </w:r>
      <w:r w:rsidR="00B07436" w:rsidRPr="00D36D11">
        <w:rPr>
          <w:rFonts w:cs="Arial"/>
          <w:szCs w:val="22"/>
        </w:rPr>
        <w:t>lj</w:t>
      </w:r>
      <w:r w:rsidRPr="00D36D11">
        <w:rPr>
          <w:rFonts w:cs="Arial"/>
          <w:szCs w:val="22"/>
        </w:rPr>
        <w:t>a pravoslavn</w:t>
      </w:r>
      <w:r w:rsidR="00A263D1" w:rsidRPr="00D36D11">
        <w:rPr>
          <w:rFonts w:cs="Arial"/>
          <w:szCs w:val="22"/>
        </w:rPr>
        <w:t>oga</w:t>
      </w:r>
      <w:r w:rsidRPr="00D36D11">
        <w:rPr>
          <w:rFonts w:cs="Arial"/>
          <w:szCs w:val="22"/>
        </w:rPr>
        <w:t xml:space="preserve"> vjeronauk</w:t>
      </w:r>
      <w:r w:rsidR="00A263D1" w:rsidRPr="00D36D11">
        <w:rPr>
          <w:rFonts w:cs="Arial"/>
          <w:szCs w:val="22"/>
        </w:rPr>
        <w:t>a</w:t>
      </w:r>
      <w:r w:rsidRPr="00D36D11">
        <w:rPr>
          <w:rFonts w:cs="Arial"/>
          <w:szCs w:val="22"/>
        </w:rPr>
        <w:t>.</w:t>
      </w:r>
    </w:p>
    <w:p w14:paraId="11B1805D" w14:textId="77777777" w:rsidR="004C26A9" w:rsidRPr="00D36D11" w:rsidRDefault="004C26A9" w:rsidP="000E1569">
      <w:pPr>
        <w:jc w:val="both"/>
        <w:rPr>
          <w:rFonts w:cs="Arial"/>
          <w:szCs w:val="22"/>
        </w:rPr>
      </w:pPr>
    </w:p>
    <w:p w14:paraId="6196347E" w14:textId="038F95CA" w:rsidR="004C26A9" w:rsidRPr="00D36D11" w:rsidRDefault="004C26A9" w:rsidP="000E1569">
      <w:pPr>
        <w:jc w:val="both"/>
        <w:rPr>
          <w:rFonts w:cs="Arial"/>
          <w:szCs w:val="22"/>
        </w:rPr>
      </w:pPr>
      <w:r w:rsidRPr="00D36D11">
        <w:rPr>
          <w:rFonts w:cs="Arial"/>
          <w:szCs w:val="22"/>
        </w:rPr>
        <w:t xml:space="preserve">Poseban </w:t>
      </w:r>
      <w:r w:rsidR="00A263D1" w:rsidRPr="00D36D11">
        <w:rPr>
          <w:rFonts w:cs="Arial"/>
          <w:szCs w:val="22"/>
        </w:rPr>
        <w:t>uvjet</w:t>
      </w:r>
      <w:r w:rsidRPr="00D36D11">
        <w:rPr>
          <w:rFonts w:cs="Arial"/>
          <w:szCs w:val="22"/>
        </w:rPr>
        <w:t>: s</w:t>
      </w:r>
      <w:r w:rsidR="00A263D1" w:rsidRPr="00D36D11">
        <w:rPr>
          <w:rFonts w:cs="Arial"/>
          <w:szCs w:val="22"/>
        </w:rPr>
        <w:t>u</w:t>
      </w:r>
      <w:r w:rsidRPr="00D36D11">
        <w:rPr>
          <w:rFonts w:cs="Arial"/>
          <w:szCs w:val="22"/>
        </w:rPr>
        <w:t xml:space="preserve">glasnost </w:t>
      </w:r>
      <w:r w:rsidR="00A263D1" w:rsidRPr="00D36D11">
        <w:rPr>
          <w:rFonts w:cs="Arial"/>
          <w:szCs w:val="22"/>
        </w:rPr>
        <w:t>mjerodavnoga</w:t>
      </w:r>
      <w:r w:rsidRPr="00D36D11">
        <w:rPr>
          <w:rFonts w:cs="Arial"/>
          <w:szCs w:val="22"/>
        </w:rPr>
        <w:t xml:space="preserve"> Episkopa zvorničko-tuzlanskog, na čij</w:t>
      </w:r>
      <w:r w:rsidR="00A263D1" w:rsidRPr="00D36D11">
        <w:rPr>
          <w:rFonts w:cs="Arial"/>
          <w:szCs w:val="22"/>
        </w:rPr>
        <w:t>em</w:t>
      </w:r>
      <w:r w:rsidRPr="00D36D11">
        <w:rPr>
          <w:rFonts w:cs="Arial"/>
          <w:szCs w:val="22"/>
        </w:rPr>
        <w:t xml:space="preserve"> teritorij</w:t>
      </w:r>
      <w:r w:rsidR="00A263D1" w:rsidRPr="00D36D11">
        <w:rPr>
          <w:rFonts w:cs="Arial"/>
          <w:szCs w:val="22"/>
        </w:rPr>
        <w:t>u</w:t>
      </w:r>
      <w:r w:rsidRPr="00D36D11">
        <w:rPr>
          <w:rFonts w:cs="Arial"/>
          <w:szCs w:val="22"/>
        </w:rPr>
        <w:t xml:space="preserve"> se nalazi Brčko </w:t>
      </w:r>
      <w:r w:rsidR="00A263D1" w:rsidRPr="00D36D11">
        <w:rPr>
          <w:rFonts w:cs="Arial"/>
          <w:szCs w:val="22"/>
        </w:rPr>
        <w:t>d</w:t>
      </w:r>
      <w:r w:rsidRPr="00D36D11">
        <w:rPr>
          <w:rFonts w:cs="Arial"/>
          <w:szCs w:val="22"/>
        </w:rPr>
        <w:t>istrikt</w:t>
      </w:r>
      <w:r w:rsidR="00A263D1" w:rsidRPr="00D36D11">
        <w:rPr>
          <w:rFonts w:cs="Arial"/>
          <w:szCs w:val="22"/>
        </w:rPr>
        <w:t xml:space="preserve"> BiH</w:t>
      </w:r>
      <w:r w:rsidRPr="00D36D11">
        <w:rPr>
          <w:rFonts w:cs="Arial"/>
          <w:szCs w:val="22"/>
        </w:rPr>
        <w:t>.</w:t>
      </w:r>
    </w:p>
    <w:p w14:paraId="26DB46CA" w14:textId="60CA6059" w:rsidR="00A263D1" w:rsidRPr="00D36D11" w:rsidRDefault="0041345A" w:rsidP="00584093">
      <w:pPr>
        <w:autoSpaceDE w:val="0"/>
        <w:jc w:val="both"/>
        <w:rPr>
          <w:rFonts w:cs="Arial"/>
          <w:szCs w:val="22"/>
        </w:rPr>
      </w:pPr>
      <w:r w:rsidRPr="00D36D11">
        <w:rPr>
          <w:rFonts w:cs="Arial"/>
          <w:b/>
          <w:szCs w:val="22"/>
        </w:rPr>
        <w:t xml:space="preserve">Napomena: </w:t>
      </w:r>
      <w:r w:rsidRPr="00D36D11">
        <w:rPr>
          <w:rFonts w:cs="Arial"/>
          <w:szCs w:val="22"/>
        </w:rPr>
        <w:t>Nastavnici čiji profili nisu nabrojani, koji su primljeni u radni odnos do primjene ovog nastavnog plana i programa u srednjim školama Brčko distrikta BiH, mogu i dalje izvoditi nastavu.</w:t>
      </w:r>
    </w:p>
    <w:p w14:paraId="0DDF4F31" w14:textId="77777777" w:rsidR="009530E8" w:rsidRPr="00D36D11" w:rsidRDefault="009530E8" w:rsidP="009530E8">
      <w:pPr>
        <w:rPr>
          <w:rFonts w:eastAsia="Calibri"/>
        </w:rPr>
      </w:pPr>
    </w:p>
    <w:p w14:paraId="4AEDBE0D" w14:textId="77777777" w:rsidR="009530E8" w:rsidRPr="00D36D11" w:rsidRDefault="009530E8" w:rsidP="009530E8">
      <w:pPr>
        <w:rPr>
          <w:rFonts w:eastAsia="Calibri"/>
        </w:rPr>
      </w:pPr>
    </w:p>
    <w:p w14:paraId="77E0024B" w14:textId="77777777" w:rsidR="006F1B2B" w:rsidRPr="00D36D11" w:rsidRDefault="006F1B2B">
      <w:pPr>
        <w:rPr>
          <w:rFonts w:eastAsia="Calibri"/>
          <w:b/>
        </w:rPr>
      </w:pPr>
      <w:r w:rsidRPr="00D36D11">
        <w:rPr>
          <w:rFonts w:eastAsia="Calibri"/>
          <w:b/>
        </w:rPr>
        <w:br w:type="page"/>
      </w:r>
    </w:p>
    <w:p w14:paraId="70B8E84D" w14:textId="08B08B63" w:rsidR="00A263D1" w:rsidRPr="00D36D11" w:rsidRDefault="00A263D1" w:rsidP="009530E8">
      <w:pPr>
        <w:jc w:val="center"/>
        <w:rPr>
          <w:b/>
        </w:rPr>
      </w:pPr>
      <w:r w:rsidRPr="00D36D11">
        <w:rPr>
          <w:rFonts w:eastAsia="Calibri"/>
          <w:b/>
        </w:rPr>
        <w:lastRenderedPageBreak/>
        <w:t>NASTAVNI PROGRAM</w:t>
      </w:r>
      <w:bookmarkStart w:id="20" w:name="_Toc73106006"/>
    </w:p>
    <w:p w14:paraId="00B4C6B7" w14:textId="77777777" w:rsidR="00A263D1" w:rsidRPr="00D36D11" w:rsidRDefault="00A263D1" w:rsidP="00A263D1">
      <w:pPr>
        <w:pStyle w:val="Heading1"/>
        <w:spacing w:before="0"/>
        <w:rPr>
          <w:rFonts w:cs="Arial"/>
          <w:sz w:val="22"/>
          <w:szCs w:val="22"/>
        </w:rPr>
      </w:pPr>
      <w:bookmarkStart w:id="21" w:name="_Toc78542096"/>
      <w:r w:rsidRPr="00D36D11">
        <w:rPr>
          <w:rFonts w:cs="Arial"/>
          <w:sz w:val="22"/>
          <w:szCs w:val="22"/>
        </w:rPr>
        <w:t>ETIKA</w:t>
      </w:r>
      <w:bookmarkEnd w:id="20"/>
      <w:bookmarkEnd w:id="21"/>
    </w:p>
    <w:p w14:paraId="32380DF5" w14:textId="77777777" w:rsidR="00A263D1" w:rsidRPr="00D36D11" w:rsidRDefault="00A263D1" w:rsidP="00A263D1">
      <w:pPr>
        <w:jc w:val="center"/>
        <w:rPr>
          <w:rFonts w:cs="Arial"/>
          <w:szCs w:val="22"/>
        </w:rPr>
      </w:pPr>
    </w:p>
    <w:p w14:paraId="2B7C41AE" w14:textId="77777777" w:rsidR="00A263D1" w:rsidRPr="00D36D11" w:rsidRDefault="00A263D1" w:rsidP="00A263D1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Godišnji broj nastavnih sati: 35</w:t>
      </w:r>
    </w:p>
    <w:p w14:paraId="58F06EBD" w14:textId="77777777" w:rsidR="00A263D1" w:rsidRPr="00D36D11" w:rsidRDefault="00A263D1" w:rsidP="00A263D1">
      <w:pPr>
        <w:jc w:val="center"/>
        <w:rPr>
          <w:rFonts w:cs="Arial"/>
          <w:szCs w:val="22"/>
        </w:rPr>
      </w:pPr>
    </w:p>
    <w:p w14:paraId="1AD52589" w14:textId="77777777" w:rsidR="00A263D1" w:rsidRPr="00D36D11" w:rsidRDefault="00A263D1" w:rsidP="00A263D1">
      <w:pPr>
        <w:jc w:val="center"/>
        <w:rPr>
          <w:rFonts w:cs="Arial"/>
          <w:szCs w:val="22"/>
        </w:rPr>
      </w:pPr>
      <w:r w:rsidRPr="00D36D11">
        <w:rPr>
          <w:rFonts w:cs="Arial"/>
          <w:szCs w:val="22"/>
        </w:rPr>
        <w:t>Tjedni broj nastavnih sati: 1</w:t>
      </w:r>
    </w:p>
    <w:p w14:paraId="7E31C0E3" w14:textId="77777777" w:rsidR="00A263D1" w:rsidRPr="00D36D11" w:rsidRDefault="00A263D1" w:rsidP="00DB7E26">
      <w:pPr>
        <w:pStyle w:val="ListParagraph"/>
        <w:spacing w:after="200" w:line="276" w:lineRule="auto"/>
        <w:ind w:left="0"/>
        <w:jc w:val="both"/>
        <w:rPr>
          <w:rFonts w:ascii="Arial" w:hAnsi="Arial" w:cs="Arial"/>
          <w:lang w:val="hr-HR"/>
        </w:rPr>
      </w:pPr>
    </w:p>
    <w:p w14:paraId="0BFBE43D" w14:textId="09B7AF91" w:rsidR="00DB7E26" w:rsidRPr="00D36D11" w:rsidRDefault="00DB7E26" w:rsidP="006F1B2B">
      <w:pPr>
        <w:rPr>
          <w:rFonts w:eastAsia="Calibri" w:cs="Arial"/>
          <w:b/>
          <w:szCs w:val="22"/>
          <w:lang w:eastAsia="en-US"/>
        </w:rPr>
      </w:pPr>
      <w:r w:rsidRPr="00D36D11">
        <w:rPr>
          <w:rFonts w:cs="Arial"/>
          <w:b/>
        </w:rPr>
        <w:t>SVRHA I CILJ</w:t>
      </w:r>
    </w:p>
    <w:p w14:paraId="596FBE71" w14:textId="77777777" w:rsidR="00DB7E26" w:rsidRPr="00D36D11" w:rsidRDefault="00DB7E26" w:rsidP="0031540D">
      <w:pPr>
        <w:pStyle w:val="ListParagraph"/>
        <w:ind w:left="0"/>
        <w:jc w:val="both"/>
        <w:rPr>
          <w:rFonts w:ascii="Arial" w:hAnsi="Arial" w:cs="Arial"/>
          <w:b/>
          <w:lang w:val="hr-HR"/>
        </w:rPr>
      </w:pPr>
    </w:p>
    <w:p w14:paraId="2EE9DD6D" w14:textId="77777777" w:rsidR="00DB7E26" w:rsidRPr="00D36D11" w:rsidRDefault="00DB7E26" w:rsidP="0031540D">
      <w:pPr>
        <w:spacing w:before="120" w:after="120"/>
        <w:jc w:val="both"/>
        <w:rPr>
          <w:rFonts w:cs="Arial"/>
          <w:szCs w:val="22"/>
        </w:rPr>
      </w:pPr>
      <w:r w:rsidRPr="00D36D11">
        <w:rPr>
          <w:rFonts w:cs="Arial"/>
          <w:szCs w:val="22"/>
        </w:rPr>
        <w:t>Etika je nastavni predmet koji uvodi učenike u etiku kao filozofsku disciplinu koja sustavno istražuje i objašnjava filozofsko etičke spoznaje primjenjujući ih u oblikovanju moralnih pogleda, razumijevanju odlučivanja i sagledavanju moralnog ponašanja i djelovanja.</w:t>
      </w:r>
    </w:p>
    <w:p w14:paraId="5CE07969" w14:textId="77777777" w:rsidR="00DB7E26" w:rsidRPr="00D36D11" w:rsidRDefault="00DB7E26" w:rsidP="0031540D">
      <w:pPr>
        <w:spacing w:before="120" w:after="120"/>
        <w:jc w:val="both"/>
        <w:rPr>
          <w:rFonts w:cs="Arial"/>
          <w:szCs w:val="22"/>
        </w:rPr>
      </w:pPr>
      <w:r w:rsidRPr="00D36D11">
        <w:rPr>
          <w:rFonts w:cs="Arial"/>
          <w:szCs w:val="22"/>
        </w:rPr>
        <w:t>Svrha je njezina učenja i poučavanja u stjecanju odgojnih i obrazovnih iskustava koja učeniku omogućuju razvijanje moralnih i etičkih kompetencija, odnosno usvajanje znanja, razvijanje vještina i formiranje stajališta potrebnih za moralno odlučivanje i djelovanje te razlikovanje ispravnog od neispravnog sagledavanjem širine etičkih znanstveno – teorijskih i praktičnih pristupa u rješavanju situacija s kojima se učenik suočava osobno i kao član zajednice i društva.</w:t>
      </w:r>
    </w:p>
    <w:p w14:paraId="2A9E90AE" w14:textId="7D49CD61" w:rsidR="00DB7E26" w:rsidRPr="00D36D11" w:rsidRDefault="00DB7E26" w:rsidP="0031540D">
      <w:pPr>
        <w:spacing w:before="120" w:after="120"/>
        <w:jc w:val="both"/>
        <w:rPr>
          <w:rFonts w:cs="Arial"/>
          <w:szCs w:val="22"/>
        </w:rPr>
      </w:pPr>
      <w:r w:rsidRPr="00D36D11">
        <w:rPr>
          <w:rFonts w:cs="Arial"/>
          <w:szCs w:val="22"/>
        </w:rPr>
        <w:t xml:space="preserve">Cilj je nastave etike njegovanje i razvijanje kreativnoga mišljenja, razložitoga govorenja i razboritoga djelovanja, utemeljenoga na općim vrednotama i ljudskim pravima. Mlade ljude treba poučavati na način da budu kadri povezati različite razine i gledišta nekoga etičkog problema koji je u središtu propitivanja i vrednovanja, što je nezaobilazno u procesu stjecanja cjelovitoga mišljenja. U tom je smislu etiku moguće shvatiti kao metodički okvir sveukupnoga procesa oblikovanja mišljenja i znanja. Program uključuje obradbu tema vezanih za čovjeka i društvo, te obuhvaća različite sadržaje vezane za navedene teme, a isti se potkrjepljuju filozofskim nazorima s gledišta etike kao filozofske discipline. </w:t>
      </w:r>
    </w:p>
    <w:p w14:paraId="20212D64" w14:textId="77777777" w:rsidR="00DB7E26" w:rsidRPr="00D36D11" w:rsidRDefault="00DB7E26" w:rsidP="0031540D">
      <w:pPr>
        <w:spacing w:before="120" w:after="120"/>
        <w:jc w:val="both"/>
        <w:rPr>
          <w:rFonts w:cs="Arial"/>
          <w:szCs w:val="22"/>
        </w:rPr>
      </w:pPr>
      <w:r w:rsidRPr="00D36D11">
        <w:rPr>
          <w:rFonts w:cs="Arial"/>
          <w:szCs w:val="22"/>
        </w:rPr>
        <w:t xml:space="preserve">Čovjek je prvenstveno društveno biće te je njegova društvenost usađena u njega i važan je dio njegova čovještva. Bez </w:t>
      </w:r>
      <w:r w:rsidRPr="00D36D11">
        <w:rPr>
          <w:rFonts w:cs="Arial"/>
          <w:i/>
          <w:szCs w:val="22"/>
        </w:rPr>
        <w:t>drugoga</w:t>
      </w:r>
      <w:r w:rsidRPr="00D36D11">
        <w:rPr>
          <w:rFonts w:cs="Arial"/>
          <w:szCs w:val="22"/>
        </w:rPr>
        <w:t xml:space="preserve"> čovjek ne bi bio ono što jest: društveno biće, a kako čovjek postaje društveno biće moguće je učenicima približiti kroz nastavne cjeline razrađene pod točkom II. – 2. ovog dokumenta. </w:t>
      </w:r>
    </w:p>
    <w:p w14:paraId="33D7286D" w14:textId="77777777" w:rsidR="00DB7E26" w:rsidRPr="00D36D11" w:rsidRDefault="00DB7E26" w:rsidP="0031540D">
      <w:pPr>
        <w:spacing w:before="120" w:after="120"/>
        <w:jc w:val="both"/>
        <w:rPr>
          <w:rFonts w:cs="Arial"/>
          <w:szCs w:val="22"/>
        </w:rPr>
      </w:pPr>
      <w:r w:rsidRPr="00D36D11">
        <w:rPr>
          <w:rFonts w:cs="Arial"/>
          <w:szCs w:val="22"/>
        </w:rPr>
        <w:t>Program je zamišljen i oblikovan na način da se omogući aktivno sudjelovanje na nastavnome satu etike, vođenje razgovora, izražavanje mišljenja i gledišta vezanih za etičke probleme. Cilj je steći vještine koje će učenicima pomoći u rješavanju mnogostrukih životnih problema i iskušenja.</w:t>
      </w:r>
    </w:p>
    <w:p w14:paraId="6036A1EE" w14:textId="77777777" w:rsidR="00DB7E26" w:rsidRPr="00D36D11" w:rsidRDefault="00DB7E26" w:rsidP="0031540D">
      <w:pPr>
        <w:spacing w:before="120" w:after="120"/>
        <w:jc w:val="both"/>
        <w:rPr>
          <w:rFonts w:cs="Arial"/>
          <w:szCs w:val="22"/>
        </w:rPr>
      </w:pPr>
      <w:r w:rsidRPr="00D36D11">
        <w:rPr>
          <w:rFonts w:cs="Arial"/>
          <w:szCs w:val="22"/>
        </w:rPr>
        <w:t>U osnovi nastavnog predmeta je poticanje i razvijanje moralnih dimenzija ljudskog života. Proučavanje pojedinačnoga života kao i života u zajednici, vodi ka razvijanju osobnoga identiteta i potrebi poštovanja drugih ljudi. Pojedinac u društvu je suočen s različitim moralnim dilemama, usvaja vrijednosni sustav radi življenja u zajednici, obitelji, društvu, državi i slično.</w:t>
      </w:r>
    </w:p>
    <w:p w14:paraId="2AEF1A7A" w14:textId="77777777" w:rsidR="00DB7E26" w:rsidRPr="00D36D11" w:rsidRDefault="00DB7E26" w:rsidP="0031540D">
      <w:pPr>
        <w:spacing w:before="120" w:after="120"/>
        <w:jc w:val="both"/>
        <w:rPr>
          <w:rFonts w:cs="Arial"/>
          <w:szCs w:val="22"/>
        </w:rPr>
      </w:pPr>
      <w:r w:rsidRPr="00D36D11">
        <w:rPr>
          <w:rFonts w:cs="Arial"/>
          <w:szCs w:val="22"/>
        </w:rPr>
        <w:t>Učenici će se tijekom proučavanja sadržaja nastavnoga predmeta Etika upoznati s filozofskim i povijesnim predmetnim područjima, te koristiti znanja iz drugih znanstvenih područja. U cilju je osposobljavanje učenika kako bi mogli razlikovati moralno od nemoralnoga djelovanja, te razvijati kreativno i dijaloško sudjelovanje u etičkom promišljanju i rješavanju različitih životnih situacija, kako osobnih moralnih dilema tako i društvenih. Učenici trebaju steći uvid kako ti problemi pogađaju sve ljude jer cijeli svijet je moguće poimati kao jednu veliku cjelinu, i kako ih nije često moguće riješiti u izdvojenim skupinama nego tek u kreativnom dijalogu svih značajnih znanstvenih pristupa i stajališta.</w:t>
      </w:r>
    </w:p>
    <w:p w14:paraId="31D78D31" w14:textId="3A684214" w:rsidR="00DB7E26" w:rsidRPr="00D36D11" w:rsidRDefault="00DB7E26" w:rsidP="0031540D">
      <w:pPr>
        <w:spacing w:before="120" w:after="120"/>
        <w:jc w:val="both"/>
        <w:rPr>
          <w:rFonts w:cs="Arial"/>
          <w:szCs w:val="22"/>
        </w:rPr>
      </w:pPr>
      <w:r w:rsidRPr="00D36D11">
        <w:rPr>
          <w:rFonts w:cs="Arial"/>
          <w:szCs w:val="22"/>
        </w:rPr>
        <w:t xml:space="preserve">Opći ciljevi i zadatci nastave etike </w:t>
      </w:r>
      <w:r w:rsidR="00A263D1" w:rsidRPr="00D36D11">
        <w:rPr>
          <w:rFonts w:cs="Arial"/>
          <w:szCs w:val="22"/>
        </w:rPr>
        <w:t>jesu</w:t>
      </w:r>
      <w:r w:rsidRPr="00D36D11">
        <w:rPr>
          <w:rFonts w:cs="Arial"/>
          <w:szCs w:val="22"/>
        </w:rPr>
        <w:t xml:space="preserve"> unaprjeđenje općeg obrazovanja, upoznavanje osnovnih sadržaja i razvojno povijesnih tijekova etičke filozofske misli. Doprinosi razvoju osobnosti učenika (u obrazovnom i odgojnom smislu), vodi njihovom osposobljavanju za jasno, kritičko i apstraktno mišljenje; učenicima pruža pomoć u shvaćanju nastavnoga sadržaja drugih predmeta; učenici koriste poznate činjenice, generalizacije, intelektualne vještine i sposobnosti u stjecanju novih znanja; osposobljava učenike za samoinicijativno i samostalno istraživanje i promišljanje.</w:t>
      </w:r>
    </w:p>
    <w:p w14:paraId="35506698" w14:textId="77777777" w:rsidR="00DB7E26" w:rsidRPr="00D36D11" w:rsidRDefault="00DB7E26" w:rsidP="00DB7E26">
      <w:pPr>
        <w:pStyle w:val="ListParagraph"/>
        <w:spacing w:before="120" w:after="120"/>
        <w:ind w:left="0"/>
        <w:jc w:val="both"/>
        <w:rPr>
          <w:rFonts w:ascii="Arial" w:hAnsi="Arial" w:cs="Arial"/>
          <w:b/>
          <w:lang w:val="hr-HR"/>
        </w:rPr>
      </w:pPr>
      <w:r w:rsidRPr="00D36D11">
        <w:rPr>
          <w:rFonts w:ascii="Arial" w:hAnsi="Arial" w:cs="Arial"/>
          <w:b/>
          <w:lang w:val="hr-HR"/>
        </w:rPr>
        <w:lastRenderedPageBreak/>
        <w:t>PROGRAMSKA GRAĐA</w:t>
      </w:r>
    </w:p>
    <w:p w14:paraId="687CAE3B" w14:textId="77777777" w:rsidR="00DB7E26" w:rsidRPr="00D36D11" w:rsidRDefault="00DB7E26" w:rsidP="00DB7E26">
      <w:pPr>
        <w:pStyle w:val="ListParagraph"/>
        <w:spacing w:before="120" w:after="120"/>
        <w:ind w:left="0"/>
        <w:jc w:val="both"/>
        <w:rPr>
          <w:rFonts w:ascii="Arial" w:hAnsi="Arial" w:cs="Arial"/>
          <w:lang w:val="hr-HR"/>
        </w:rPr>
      </w:pPr>
    </w:p>
    <w:p w14:paraId="1235058C" w14:textId="77777777" w:rsidR="00DB7E26" w:rsidRPr="00D36D11" w:rsidRDefault="00DB7E26" w:rsidP="00DB7E26">
      <w:pPr>
        <w:spacing w:before="120" w:after="120"/>
        <w:rPr>
          <w:rFonts w:cs="Arial"/>
          <w:szCs w:val="22"/>
          <w:u w:val="single"/>
        </w:rPr>
      </w:pPr>
      <w:r w:rsidRPr="00D36D11">
        <w:rPr>
          <w:rFonts w:cs="Arial"/>
          <w:szCs w:val="22"/>
          <w:u w:val="single"/>
        </w:rPr>
        <w:t>ZADAĆE/OPERATIVNI CILJEVI</w:t>
      </w:r>
    </w:p>
    <w:p w14:paraId="172285DB" w14:textId="77777777" w:rsidR="00DB7E26" w:rsidRPr="00D36D11" w:rsidRDefault="00DB7E26" w:rsidP="00DB7E26">
      <w:pPr>
        <w:pStyle w:val="ListParagraph"/>
        <w:spacing w:before="120" w:after="120"/>
        <w:ind w:left="0"/>
        <w:jc w:val="both"/>
        <w:rPr>
          <w:rFonts w:ascii="Arial" w:hAnsi="Arial" w:cs="Arial"/>
          <w:lang w:val="hr-HR"/>
        </w:rPr>
      </w:pPr>
    </w:p>
    <w:p w14:paraId="2275ECAA" w14:textId="77777777" w:rsidR="00DB7E26" w:rsidRPr="00D36D11" w:rsidRDefault="00DB7E26" w:rsidP="00F26B52">
      <w:pPr>
        <w:spacing w:before="120" w:after="120"/>
        <w:jc w:val="both"/>
        <w:rPr>
          <w:rFonts w:cs="Arial"/>
          <w:szCs w:val="22"/>
        </w:rPr>
      </w:pPr>
      <w:r w:rsidRPr="00D36D11">
        <w:rPr>
          <w:rFonts w:cs="Arial"/>
          <w:szCs w:val="22"/>
        </w:rPr>
        <w:t>Etika je kao filozofska disciplina područje promišljanja i djelovanja te nastavnih predmet usmjerena na ostvarivanje vrijednosti i razvoj unutarnje motivacije za život u skladu s tim vrijednostima. Tijekom učenja i poučavanja ovoga predmeta stvaraju se uvjeti za međudjelovanje i oživotvorenje znanja, slobode, dostojanstva, solidarnosti, odgovornosti i jednakopravnosti kao temeljnih civilizacijskih vrijednosti koje učeniku omogućuju razumijevanje i kritičko promišljanje u donošenju odluka. Znanje koje se stječe tijekom učenja i poučavanja etike pomaže učeniku razumjeti da je za njegovu procjenu o tome što je moralno ispravno ili neispravno u ponašanju potrebna prosudba, refleksija, o tome što je ispravno ili neispravno, a ne da se odluka o tome donosi prema subjektivnim mjerilima, kao što je trenutačno raspoloženje ili pod pritiskom izvanjskih čimbenika, za koje pojedinci često i nisu svjesni koliko su na njih utjecali. Etičko obrazovanje osposobljava učenika za uspostavljanje odnosa s drugim osobama kao sebi jednakima, ali i za propitivanje svih autoriteta.</w:t>
      </w:r>
    </w:p>
    <w:p w14:paraId="210501E3" w14:textId="77777777" w:rsidR="00DB7E26" w:rsidRPr="00D36D11" w:rsidRDefault="00DB7E26" w:rsidP="00F26B52">
      <w:pPr>
        <w:spacing w:before="120" w:after="120"/>
        <w:jc w:val="both"/>
        <w:rPr>
          <w:rFonts w:cs="Arial"/>
          <w:szCs w:val="22"/>
        </w:rPr>
      </w:pPr>
      <w:r w:rsidRPr="00D36D11">
        <w:rPr>
          <w:rFonts w:cs="Arial"/>
          <w:szCs w:val="22"/>
        </w:rPr>
        <w:t>U učenju i poučavanju Etike prepoznaju se i ostvaruju temeljne civilizacijske vrijednosti: znanje, sloboda, dostojanstvo, solidarnost, odgovornost, jednakopravnost i druge. Ti procesi temelje se na načelima ostvarivanja cjelovitog kognitivnog, emocionalnog, moralnog, socijalnog i estetskog razvoja učenika primjerenoga njegovoj razvojnoj dobi.</w:t>
      </w:r>
    </w:p>
    <w:p w14:paraId="582629EB" w14:textId="77777777" w:rsidR="00DB7E26" w:rsidRPr="00D36D11" w:rsidRDefault="00DB7E26" w:rsidP="00F26B52">
      <w:pPr>
        <w:spacing w:before="120" w:after="120"/>
        <w:jc w:val="both"/>
        <w:rPr>
          <w:rFonts w:cs="Arial"/>
          <w:szCs w:val="22"/>
        </w:rPr>
      </w:pPr>
      <w:r w:rsidRPr="00D36D11">
        <w:rPr>
          <w:rFonts w:cs="Arial"/>
          <w:szCs w:val="22"/>
        </w:rPr>
        <w:t>Zadaća je da učenici ovladaju i nastavnim gradivom predviđenim nastavnim programom, trebaju ovladati i filozofskom terminologijom značajnom za shvaćanje etike i etičkih pojmova. Kroz nastavno gradivo učenici upoznaju osnovne tijekove nastanka i razvitka etičkoga filozofskog mišljenja.</w:t>
      </w:r>
    </w:p>
    <w:p w14:paraId="4B230F03" w14:textId="3F896235" w:rsidR="00DB7E26" w:rsidRPr="00D36D11" w:rsidRDefault="00DB7E26" w:rsidP="00F26B52">
      <w:pPr>
        <w:spacing w:before="120" w:after="120"/>
        <w:jc w:val="both"/>
        <w:rPr>
          <w:rFonts w:cs="Arial"/>
          <w:szCs w:val="22"/>
        </w:rPr>
      </w:pPr>
      <w:r w:rsidRPr="00D36D11">
        <w:rPr>
          <w:rFonts w:cs="Arial"/>
          <w:szCs w:val="22"/>
        </w:rPr>
        <w:t xml:space="preserve">Nastavnim predmetom kod učenika bi se trebale potaknuti moralne osjetljivosti i ukazivanja na ulogu moralnih vrednota u izgradnji identiteta i društvenoj integraciji osobe; ukazivanje na moralnu orijentaciju i etičko promišljanje sveukupnih međuljudskih odnosa u čovjekovu društvenom okruženju; stjecanje kritičkoga promišljanja i stvaranje vrijednosnih stavova u osnovnim životnima pitanjima; uspostavljanje svakidašnjega iskrenog kontakta s učenicima; postizanje višega stupnja tolerancije; pripremanje učenika za preuzimanje odgovornosti nad vlastitim životom; razvijanje osjećaja osobne vrijednosti i potrebe drugoga i drugačijega; razvijanje osjećaja za općeprihvaćene vrijednosti – slobodu, pravednost, </w:t>
      </w:r>
      <w:r w:rsidR="00472A15" w:rsidRPr="00D36D11">
        <w:rPr>
          <w:rFonts w:cs="Arial"/>
          <w:szCs w:val="22"/>
        </w:rPr>
        <w:t>istinoljubivost</w:t>
      </w:r>
      <w:r w:rsidRPr="00D36D11">
        <w:rPr>
          <w:rFonts w:cs="Arial"/>
          <w:szCs w:val="22"/>
        </w:rPr>
        <w:t>, toleranciju, solidarnost, ljubav; pomaganje u sazrijevanju pojedinca i zajednice; razvijanje ljubavi prema drugom i drugačijem, prema općem dobru; izgradnja vlastitoga vrijednosnog sustava; usvajanje osnovnih etičkih znanja potrebnih za razvijanje sposobnosti moralnoga prosuđivanja i etičkoga argumentiranja te orijentiranja u životu.</w:t>
      </w:r>
    </w:p>
    <w:p w14:paraId="2B5990C0" w14:textId="66D6FD2E" w:rsidR="00584093" w:rsidRPr="00D36D11" w:rsidRDefault="00DB7E26" w:rsidP="006F1B2B">
      <w:pPr>
        <w:pStyle w:val="box459580"/>
        <w:shd w:val="clear" w:color="auto" w:fill="FFFFFF"/>
        <w:spacing w:before="120" w:beforeAutospacing="0" w:after="120" w:afterAutospacing="0"/>
        <w:jc w:val="both"/>
        <w:textAlignment w:val="baseline"/>
        <w:rPr>
          <w:rFonts w:cs="Arial"/>
          <w:szCs w:val="22"/>
          <w:lang w:val="hr-HR"/>
        </w:rPr>
      </w:pPr>
      <w:r w:rsidRPr="00D36D11">
        <w:rPr>
          <w:rFonts w:cs="Arial"/>
          <w:szCs w:val="22"/>
          <w:lang w:val="hr-HR"/>
        </w:rPr>
        <w:t xml:space="preserve">Odgojno-obrazovni ciljevi učenja i poučavanja etike </w:t>
      </w:r>
      <w:r w:rsidR="00325555" w:rsidRPr="00D36D11">
        <w:rPr>
          <w:rFonts w:cs="Arial"/>
          <w:szCs w:val="22"/>
          <w:lang w:val="hr-HR"/>
        </w:rPr>
        <w:t>su</w:t>
      </w:r>
      <w:r w:rsidRPr="00D36D11">
        <w:rPr>
          <w:rFonts w:cs="Arial"/>
          <w:szCs w:val="22"/>
          <w:lang w:val="hr-HR"/>
        </w:rPr>
        <w:t xml:space="preserve">: upoznavanje s etikom kao filozofskom i znanstvenom disciplinom (predmetno polje, pojmovlje, poseban pristup problemima, povijest i razvoj filozofsko-etičke misli, ključni pristupi, teorije, autori i djela); razvoj vještina moralne i etičke prosudbe i rješavanja problema svakodnevnoga života te univerzalnih problema ljudske i neljudske egzistencije prethodno prepoznatih kao moralnih, odnosno etičkih problema, oslanjajući se pritom na etički instrumentarij (koncepti, metode, teorije, autori); razvoj sposobnosti povezivanja interdisciplinarnih znanstvenih sadržaja (društveno-humanističkih i prirodnih) s vlastitim iskustvima, neznanstvenim pristupima i filozofsko-etičkim pristupom kao pretpostavka cjelovitoga sagledavanja, artikuliranja i razrješavanja etičkih problema (integrativnost) suvremenoga i budućega društva te svijeta suočenoga s nepredvidivim posljedicama nagloga znanstveno-tehnološkoga razvoja; potpora učeniku u suočavanju s vlastitim, zajedničkim i globalnim problemima istraživanjem, razumijevanjem, razvijanjem, preispitivanjem i obranom vlastitoga stajališta, pristupa i izbora; razvoj vještina argumentacije (logički utemeljeni moralni i etički sudovi), prezentacije (organizacija, iznošenje i obrana stajališta) i komunikacije (aktivno </w:t>
      </w:r>
      <w:r w:rsidRPr="00D36D11">
        <w:rPr>
          <w:rFonts w:cs="Arial"/>
          <w:szCs w:val="22"/>
          <w:lang w:val="hr-HR"/>
        </w:rPr>
        <w:lastRenderedPageBreak/>
        <w:t>slušanje, razumijevanje, kritičko prihvaćanje i opovrgavanje) kao ključnih pretpostavki kritičkoga mišljenja, naglašavajući pritom prihvaćanje i poštovanje drugih osoba i različitoga mišljenja.</w:t>
      </w:r>
    </w:p>
    <w:p w14:paraId="1B03534B" w14:textId="77777777" w:rsidR="006F1B2B" w:rsidRPr="00D36D11" w:rsidRDefault="006F1B2B" w:rsidP="006F1B2B">
      <w:pPr>
        <w:pStyle w:val="box459580"/>
        <w:shd w:val="clear" w:color="auto" w:fill="FFFFFF"/>
        <w:spacing w:before="120" w:beforeAutospacing="0" w:after="120" w:afterAutospacing="0"/>
        <w:jc w:val="both"/>
        <w:textAlignment w:val="baseline"/>
        <w:rPr>
          <w:rFonts w:cs="Arial"/>
          <w:szCs w:val="22"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8"/>
        <w:gridCol w:w="3278"/>
        <w:gridCol w:w="1115"/>
        <w:gridCol w:w="1985"/>
      </w:tblGrid>
      <w:tr w:rsidR="00D36D11" w:rsidRPr="00D36D11" w14:paraId="4478EEE6" w14:textId="77777777" w:rsidTr="009D76F3">
        <w:trPr>
          <w:jc w:val="center"/>
        </w:trPr>
        <w:tc>
          <w:tcPr>
            <w:tcW w:w="9606" w:type="dxa"/>
            <w:gridSpan w:val="4"/>
          </w:tcPr>
          <w:p w14:paraId="0CA58200" w14:textId="77777777" w:rsidR="00DB7E26" w:rsidRPr="00D36D11" w:rsidRDefault="00DB7E26" w:rsidP="009D76F3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Tematsko područje – ETIKA  (okvirni broj nastavnih sati – 35)</w:t>
            </w:r>
          </w:p>
        </w:tc>
      </w:tr>
      <w:tr w:rsidR="00D36D11" w:rsidRPr="00D36D11" w14:paraId="1F59EF96" w14:textId="77777777" w:rsidTr="009D76F3">
        <w:trPr>
          <w:jc w:val="center"/>
        </w:trPr>
        <w:tc>
          <w:tcPr>
            <w:tcW w:w="9606" w:type="dxa"/>
            <w:gridSpan w:val="4"/>
            <w:vAlign w:val="center"/>
          </w:tcPr>
          <w:p w14:paraId="6E71D088" w14:textId="77777777" w:rsidR="00DB7E26" w:rsidRPr="00D36D11" w:rsidRDefault="00DB7E26" w:rsidP="009D76F3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CJELINA I. – ČOVJEK U ODNOSIMA (okvirni broj nastavnih sati –  5 + 1)</w:t>
            </w:r>
          </w:p>
        </w:tc>
      </w:tr>
      <w:tr w:rsidR="00D36D11" w:rsidRPr="00D36D11" w14:paraId="57819C18" w14:textId="77777777" w:rsidTr="009D76F3">
        <w:trPr>
          <w:jc w:val="center"/>
        </w:trPr>
        <w:tc>
          <w:tcPr>
            <w:tcW w:w="3228" w:type="dxa"/>
            <w:vAlign w:val="center"/>
          </w:tcPr>
          <w:p w14:paraId="584922D6" w14:textId="77777777" w:rsidR="00DB7E26" w:rsidRPr="00D36D11" w:rsidRDefault="00DB7E26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Operativni ciljevi/Ishodi</w:t>
            </w:r>
          </w:p>
        </w:tc>
        <w:tc>
          <w:tcPr>
            <w:tcW w:w="4393" w:type="dxa"/>
            <w:gridSpan w:val="2"/>
            <w:vAlign w:val="center"/>
          </w:tcPr>
          <w:p w14:paraId="08CA4150" w14:textId="77777777" w:rsidR="00DB7E26" w:rsidRPr="00D36D11" w:rsidRDefault="00DB7E26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Nastavne jedinice i objašnjenja ključnih pojmova</w:t>
            </w:r>
          </w:p>
        </w:tc>
        <w:tc>
          <w:tcPr>
            <w:tcW w:w="1985" w:type="dxa"/>
            <w:vAlign w:val="center"/>
          </w:tcPr>
          <w:p w14:paraId="52385E2C" w14:textId="77777777" w:rsidR="00DB7E26" w:rsidRPr="00D36D11" w:rsidRDefault="00DB7E26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Korelacija s nastavnim predmetima</w:t>
            </w:r>
          </w:p>
        </w:tc>
      </w:tr>
      <w:tr w:rsidR="00D36D11" w:rsidRPr="00D36D11" w14:paraId="27EE126D" w14:textId="77777777" w:rsidTr="009D76F3">
        <w:trPr>
          <w:jc w:val="center"/>
        </w:trPr>
        <w:tc>
          <w:tcPr>
            <w:tcW w:w="3228" w:type="dxa"/>
          </w:tcPr>
          <w:p w14:paraId="224E23F4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b/>
                <w:lang w:val="hr-HR"/>
              </w:rPr>
            </w:pPr>
          </w:p>
          <w:p w14:paraId="2AC61C50" w14:textId="77777777" w:rsidR="00DB7E26" w:rsidRPr="00D36D11" w:rsidRDefault="00DB7E26" w:rsidP="009D76F3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Učenik treba:</w:t>
            </w:r>
          </w:p>
          <w:p w14:paraId="0D38E648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5AE71AFE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6F035D02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objasniti temeljne pojmove svake nastavne jedinice;</w:t>
            </w:r>
          </w:p>
          <w:p w14:paraId="6F1414A7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70693F7B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10B5326B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predstaviti značaj etike za sveukupan razvoj ljudske misli;</w:t>
            </w:r>
          </w:p>
          <w:p w14:paraId="125BF988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6D8094E5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78DD01C2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shvatiti pojam ljubavi u etici;</w:t>
            </w:r>
          </w:p>
          <w:p w14:paraId="51997752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07836AC5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57A3C335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usvojiti postojanje različitih vrsta ljubavi i njihovu percepciju u etici;</w:t>
            </w:r>
          </w:p>
          <w:p w14:paraId="4084B892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3EA99D98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0C0FA0EC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4E9D22E6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7D50AEFD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objasniti pojmove filia, eros i agape;</w:t>
            </w:r>
          </w:p>
          <w:p w14:paraId="1B560D28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4F438B13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6D3B460B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15FB14A7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5C53F97F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shvatiti u kojoj mjeri se etika prostire kroz sfere ljudskog života;</w:t>
            </w:r>
          </w:p>
          <w:p w14:paraId="1C976B22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77F5C3B3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objasniti odnose ljudske spolnosti, odgovornosti i ljubavi. </w:t>
            </w:r>
          </w:p>
          <w:p w14:paraId="2A61ADC1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3CF4A2C1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03D013BA" w14:textId="77777777" w:rsidR="00584093" w:rsidRPr="00D36D11" w:rsidRDefault="00584093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4A3196F1" w14:textId="77777777" w:rsidR="00584093" w:rsidRPr="00D36D11" w:rsidRDefault="00584093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0816C52D" w14:textId="77777777" w:rsidR="00584093" w:rsidRPr="00D36D11" w:rsidRDefault="00584093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775735B4" w14:textId="77777777" w:rsidR="00584093" w:rsidRPr="00D36D11" w:rsidRDefault="00584093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05084FB3" w14:textId="77777777" w:rsidR="00584093" w:rsidRPr="00D36D11" w:rsidRDefault="00584093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5B5E90DF" w14:textId="77777777" w:rsidR="00584093" w:rsidRPr="00D36D11" w:rsidRDefault="00584093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5ABC71A9" w14:textId="77777777" w:rsidR="00584093" w:rsidRPr="00D36D11" w:rsidRDefault="00584093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0053852E" w14:textId="55E8B033" w:rsidR="00584093" w:rsidRPr="00D36D11" w:rsidRDefault="00584093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</w:tc>
        <w:tc>
          <w:tcPr>
            <w:tcW w:w="4393" w:type="dxa"/>
            <w:gridSpan w:val="2"/>
          </w:tcPr>
          <w:p w14:paraId="1F28F4CE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01443412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SOCIJALIZACIJA I LJUDSKO PONAŠANJE</w:t>
            </w:r>
          </w:p>
          <w:p w14:paraId="308E3F00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Socijalizacija i agensi socijalizacije</w:t>
            </w:r>
          </w:p>
          <w:p w14:paraId="5C13C023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Aristotelovo poimanje države – polisa </w:t>
            </w:r>
          </w:p>
          <w:p w14:paraId="7CBEDB96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Pojam vršnjaka, prijatelja</w:t>
            </w:r>
          </w:p>
          <w:p w14:paraId="40FAFBFC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Aristotelovo shvaćanje prijateljstva</w:t>
            </w:r>
          </w:p>
          <w:p w14:paraId="77A1BB00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128FE1A5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34D0271F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LJUBAV I MORALNA DIMENZIJA LJUBAVI</w:t>
            </w:r>
          </w:p>
          <w:p w14:paraId="3079A23C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Ljubav kao filia</w:t>
            </w:r>
          </w:p>
          <w:p w14:paraId="4551A6B2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Ljubav kao eros</w:t>
            </w:r>
          </w:p>
          <w:p w14:paraId="6874DEC4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Suodnos čovjekove moralnosti i ljubavi</w:t>
            </w:r>
          </w:p>
          <w:p w14:paraId="6692F8D1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2F604E2E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LJUDSKA SPOLNOST I ODGOVORNOST</w:t>
            </w:r>
          </w:p>
          <w:p w14:paraId="1CA415E7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Čovjek kao tjelesno biće</w:t>
            </w:r>
          </w:p>
          <w:p w14:paraId="5DE8F491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Značenja spolnosti – povijesno antropološko, psiho sociološko, biološko i moralno</w:t>
            </w:r>
          </w:p>
          <w:p w14:paraId="4CFB3A9D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5D046E01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 POJAVI I RAZVOJU SPOLNOSTI</w:t>
            </w:r>
          </w:p>
          <w:p w14:paraId="0DFCF575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Radionica</w:t>
            </w:r>
          </w:p>
          <w:p w14:paraId="3C613BDB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79421CCB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ČOVJEK U ODNOSIMA</w:t>
            </w:r>
          </w:p>
          <w:p w14:paraId="78578896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Utvrđivanje</w:t>
            </w:r>
          </w:p>
          <w:p w14:paraId="511FD19C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4CB935E6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7855856E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03ECB4BE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2ADE802B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34E7AC5E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36CC5536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57EDC1E5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573460C1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0F70C1E7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73CB8312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617046AB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2B53F526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4EF08347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7BE917C7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38421718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5A7CB97A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DE45B47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lastRenderedPageBreak/>
              <w:t xml:space="preserve">U svakom segmentu moguća je korelacija s bilo kojim nastavnim predmetom </w:t>
            </w:r>
          </w:p>
          <w:p w14:paraId="3C8EAA74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482E0120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</w:tc>
      </w:tr>
      <w:tr w:rsidR="00D36D11" w:rsidRPr="00D36D11" w14:paraId="51E57205" w14:textId="77777777" w:rsidTr="009D76F3">
        <w:trPr>
          <w:jc w:val="center"/>
        </w:trPr>
        <w:tc>
          <w:tcPr>
            <w:tcW w:w="9606" w:type="dxa"/>
            <w:gridSpan w:val="4"/>
            <w:vAlign w:val="center"/>
          </w:tcPr>
          <w:p w14:paraId="7345A55A" w14:textId="77777777" w:rsidR="00DB7E26" w:rsidRPr="00D36D11" w:rsidRDefault="00DB7E26" w:rsidP="009D76F3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CJELINA II. –  SUKOBI U ODNOSIMA (okvirni broj nastavnih sati – 7)</w:t>
            </w:r>
          </w:p>
        </w:tc>
      </w:tr>
      <w:tr w:rsidR="00D36D11" w:rsidRPr="00D36D11" w14:paraId="7EC1772B" w14:textId="77777777" w:rsidTr="009D76F3">
        <w:trPr>
          <w:jc w:val="center"/>
        </w:trPr>
        <w:tc>
          <w:tcPr>
            <w:tcW w:w="3228" w:type="dxa"/>
            <w:vAlign w:val="center"/>
          </w:tcPr>
          <w:p w14:paraId="6A53FB43" w14:textId="77777777" w:rsidR="00DB7E26" w:rsidRPr="00D36D11" w:rsidRDefault="00DB7E26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Operativni ciljevi/Ishodi</w:t>
            </w:r>
          </w:p>
        </w:tc>
        <w:tc>
          <w:tcPr>
            <w:tcW w:w="4393" w:type="dxa"/>
            <w:gridSpan w:val="2"/>
            <w:vAlign w:val="center"/>
          </w:tcPr>
          <w:p w14:paraId="32DB2430" w14:textId="77777777" w:rsidR="00DB7E26" w:rsidRPr="00D36D11" w:rsidRDefault="00DB7E26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Nastavne jedinice i objašnjenja ključnih pojmova</w:t>
            </w:r>
          </w:p>
        </w:tc>
        <w:tc>
          <w:tcPr>
            <w:tcW w:w="1985" w:type="dxa"/>
            <w:vAlign w:val="center"/>
          </w:tcPr>
          <w:p w14:paraId="1C082007" w14:textId="77777777" w:rsidR="00DB7E26" w:rsidRPr="00D36D11" w:rsidRDefault="00DB7E26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Korelacija s nastavnim predmetima</w:t>
            </w:r>
          </w:p>
        </w:tc>
      </w:tr>
      <w:tr w:rsidR="00D36D11" w:rsidRPr="00D36D11" w14:paraId="6CC3E411" w14:textId="77777777" w:rsidTr="009D76F3">
        <w:trPr>
          <w:trHeight w:val="4672"/>
          <w:jc w:val="center"/>
        </w:trPr>
        <w:tc>
          <w:tcPr>
            <w:tcW w:w="3228" w:type="dxa"/>
          </w:tcPr>
          <w:p w14:paraId="5F05A986" w14:textId="77777777" w:rsidR="00DB7E26" w:rsidRPr="00D36D11" w:rsidRDefault="00DB7E26" w:rsidP="009D76F3">
            <w:pPr>
              <w:rPr>
                <w:rFonts w:cs="Arial"/>
                <w:b/>
                <w:szCs w:val="22"/>
              </w:rPr>
            </w:pPr>
          </w:p>
          <w:p w14:paraId="77457216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Učenik</w:t>
            </w:r>
            <w:r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treba</w:t>
            </w:r>
            <w:r w:rsidRPr="00D36D11">
              <w:rPr>
                <w:rFonts w:cs="Arial"/>
                <w:szCs w:val="22"/>
              </w:rPr>
              <w:t>:</w:t>
            </w:r>
          </w:p>
          <w:p w14:paraId="3E36B239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536014D7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280C57AB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razdvajati značajno u gradivu;</w:t>
            </w:r>
          </w:p>
          <w:p w14:paraId="7C8C139C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24D9355E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3BE12DFE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48AE30C1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5D9140E4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formirati kritički stav; </w:t>
            </w:r>
          </w:p>
          <w:p w14:paraId="2873506F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6AE1717D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shvatiti kada je nastalo etičko razdoblje; </w:t>
            </w:r>
          </w:p>
          <w:p w14:paraId="65CBA6F8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50D15AEC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usvojiti što je pojam slobode i sve ostale temeljne pojmove nastavne cjeline;</w:t>
            </w:r>
          </w:p>
          <w:p w14:paraId="0A99FFFB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50FDF768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spoznati temeljne stavove predstavnika određenih razdoblja; </w:t>
            </w:r>
          </w:p>
          <w:p w14:paraId="3A09259A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0BF4501A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samostalno obrazlagati i uspoređivati određene teorije navedene pod sadržajem nastavnih jedinica;</w:t>
            </w:r>
          </w:p>
          <w:p w14:paraId="36B1B00A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59BB4B1E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013DB5CA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analizirati i primjenjivati navedene moralne prosudbe na primjerima iz svakodnevnog okruženja.</w:t>
            </w:r>
          </w:p>
        </w:tc>
        <w:tc>
          <w:tcPr>
            <w:tcW w:w="4393" w:type="dxa"/>
            <w:gridSpan w:val="2"/>
          </w:tcPr>
          <w:p w14:paraId="3773AB79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6B86176C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IZVORI, OBLICI I STUPNJEVI EGOIZMA</w:t>
            </w:r>
          </w:p>
          <w:p w14:paraId="123D8711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Podrijetlo i značenje pojma egoizam</w:t>
            </w:r>
          </w:p>
          <w:p w14:paraId="5D736254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Izvori egoizma</w:t>
            </w:r>
          </w:p>
          <w:p w14:paraId="2E901179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Oblici i stupnjevi egoizma</w:t>
            </w:r>
          </w:p>
          <w:p w14:paraId="67FB2A71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Proces individualizacije</w:t>
            </w:r>
          </w:p>
          <w:p w14:paraId="299828F0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4D674AA4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RAZLIKE I LEGITIMNOST INTERESA</w:t>
            </w:r>
          </w:p>
          <w:p w14:paraId="0EA74C0C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Pojam razlike i načelo jednakosti</w:t>
            </w:r>
          </w:p>
          <w:p w14:paraId="431D335D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Razumnost razlika</w:t>
            </w:r>
          </w:p>
          <w:p w14:paraId="524849CE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Interes, pravo i zakon</w:t>
            </w:r>
          </w:p>
          <w:p w14:paraId="3A444791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Pojam dobrog, korisnog i sreće</w:t>
            </w:r>
          </w:p>
          <w:p w14:paraId="687A5672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38534C46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IMA LI ŽIVOT SMISLA – P. SINGER</w:t>
            </w:r>
          </w:p>
          <w:p w14:paraId="6EA1F2BE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Analiza teksta</w:t>
            </w:r>
          </w:p>
          <w:p w14:paraId="55EA50A4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Robinson Crusoe – D. Defoe</w:t>
            </w:r>
          </w:p>
          <w:p w14:paraId="192499E5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Etika za Amadora – F. Sawter</w:t>
            </w:r>
          </w:p>
          <w:p w14:paraId="2C309267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5E6D3356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SHVAĆANJE I ZNAČENJE POJMA RAT</w:t>
            </w:r>
          </w:p>
          <w:p w14:paraId="1E5753BE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Povijest čovječanstva kao povijest sukoba</w:t>
            </w:r>
          </w:p>
          <w:p w14:paraId="17347046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Sukob i suradnja</w:t>
            </w:r>
          </w:p>
          <w:p w14:paraId="51C3F583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Rat kao prirodno čovjekovo stanje</w:t>
            </w:r>
          </w:p>
          <w:p w14:paraId="65AE7263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Teorije o ratu</w:t>
            </w:r>
          </w:p>
          <w:p w14:paraId="70672AF6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40E807E4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PROBLEM MIRA I PACIFIZMA</w:t>
            </w:r>
          </w:p>
          <w:p w14:paraId="20839EA8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Različita shvaćanja mira i pacifizma</w:t>
            </w:r>
          </w:p>
          <w:p w14:paraId="746A4AED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Terorizam – suprotnost pacifizmu</w:t>
            </w:r>
          </w:p>
          <w:p w14:paraId="2CC95345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Problem terorizma u svjetlu čovjekova moralnog djelovanja</w:t>
            </w:r>
          </w:p>
          <w:p w14:paraId="428C4A92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</w:p>
          <w:p w14:paraId="1B1587FA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LEVIATHAN ILI O MATERIJI, OBLIKU I VLASTI CRKVENE I GRAĐANSKE DRŽAVE – T. HOBBES</w:t>
            </w:r>
          </w:p>
          <w:p w14:paraId="240E397E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Analiza teksta </w:t>
            </w:r>
          </w:p>
          <w:p w14:paraId="50C06F0A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SUKOBI U ODNOSIMA</w:t>
            </w:r>
          </w:p>
          <w:p w14:paraId="0170AB6D" w14:textId="6B2F81AE" w:rsidR="00584093" w:rsidRPr="00D36D11" w:rsidRDefault="006F1B2B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Utvrđivanje</w:t>
            </w:r>
          </w:p>
        </w:tc>
        <w:tc>
          <w:tcPr>
            <w:tcW w:w="1985" w:type="dxa"/>
          </w:tcPr>
          <w:p w14:paraId="5A6D3170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2A0E8269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09ADCA98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Hrvatski jezik i književnost</w:t>
            </w:r>
          </w:p>
          <w:p w14:paraId="6B41D187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57101D9B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204C9D00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Povijest</w:t>
            </w:r>
          </w:p>
          <w:p w14:paraId="362FCCBC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62CE29ED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1A2B5CF0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Matematika</w:t>
            </w:r>
          </w:p>
          <w:p w14:paraId="0C9935FD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6CB8D35E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0991C0A7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Društvene i prirodne znanosti </w:t>
            </w:r>
          </w:p>
          <w:p w14:paraId="379871C1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znanosti općenito</w:t>
            </w:r>
          </w:p>
          <w:p w14:paraId="6E50BD98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2A86712C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02B06FB1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Hrvatski jezik i književnost</w:t>
            </w:r>
          </w:p>
          <w:p w14:paraId="45B99073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Povijest</w:t>
            </w:r>
          </w:p>
          <w:p w14:paraId="7AE759A0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Matematika</w:t>
            </w:r>
          </w:p>
          <w:p w14:paraId="18665BC5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Društvene i prirodne znanosti te</w:t>
            </w:r>
          </w:p>
          <w:p w14:paraId="29DB45CC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znanosti općenito</w:t>
            </w:r>
          </w:p>
          <w:p w14:paraId="5C11638C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2224D3CB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79DDD5BB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4E5D4F9C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</w:tc>
      </w:tr>
      <w:tr w:rsidR="00D36D11" w:rsidRPr="00D36D11" w14:paraId="5F18A181" w14:textId="77777777" w:rsidTr="009D76F3">
        <w:trPr>
          <w:jc w:val="center"/>
        </w:trPr>
        <w:tc>
          <w:tcPr>
            <w:tcW w:w="9606" w:type="dxa"/>
            <w:gridSpan w:val="4"/>
            <w:vAlign w:val="center"/>
          </w:tcPr>
          <w:p w14:paraId="32115C8F" w14:textId="77777777" w:rsidR="00DB7E26" w:rsidRPr="00D36D11" w:rsidRDefault="00DB7E26" w:rsidP="009D76F3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CJELINA III. –  SLOBODA I MORAL (okvirni broj sati nastavnih – 9 + 1)</w:t>
            </w:r>
          </w:p>
        </w:tc>
      </w:tr>
      <w:tr w:rsidR="00D36D11" w:rsidRPr="00D36D11" w14:paraId="30C81694" w14:textId="77777777" w:rsidTr="009D76F3">
        <w:trPr>
          <w:jc w:val="center"/>
        </w:trPr>
        <w:tc>
          <w:tcPr>
            <w:tcW w:w="3228" w:type="dxa"/>
            <w:vAlign w:val="center"/>
          </w:tcPr>
          <w:p w14:paraId="4EF8BD9C" w14:textId="77777777" w:rsidR="00DB7E26" w:rsidRPr="00D36D11" w:rsidRDefault="00DB7E26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Operativni ciljevi/</w:t>
            </w:r>
            <w:r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Ishodi</w:t>
            </w:r>
          </w:p>
        </w:tc>
        <w:tc>
          <w:tcPr>
            <w:tcW w:w="4393" w:type="dxa"/>
            <w:gridSpan w:val="2"/>
            <w:vAlign w:val="center"/>
          </w:tcPr>
          <w:p w14:paraId="378EEB28" w14:textId="77777777" w:rsidR="00DB7E26" w:rsidRPr="00D36D11" w:rsidRDefault="00DB7E26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Nastavne jedinice i objašnjenja ključnih pojmova</w:t>
            </w:r>
          </w:p>
        </w:tc>
        <w:tc>
          <w:tcPr>
            <w:tcW w:w="1985" w:type="dxa"/>
            <w:vAlign w:val="center"/>
          </w:tcPr>
          <w:p w14:paraId="00E01D13" w14:textId="77777777" w:rsidR="00DB7E26" w:rsidRPr="00D36D11" w:rsidRDefault="00DB7E26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Korelacija s nastavnim predmetima</w:t>
            </w:r>
          </w:p>
        </w:tc>
      </w:tr>
      <w:tr w:rsidR="00D36D11" w:rsidRPr="00D36D11" w14:paraId="3A18BD77" w14:textId="77777777" w:rsidTr="009D76F3">
        <w:trPr>
          <w:jc w:val="center"/>
        </w:trPr>
        <w:tc>
          <w:tcPr>
            <w:tcW w:w="3228" w:type="dxa"/>
          </w:tcPr>
          <w:p w14:paraId="0716F9D9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177B9CCA" w14:textId="77777777" w:rsidR="00DB7E26" w:rsidRPr="00D36D11" w:rsidRDefault="00DB7E26" w:rsidP="009D76F3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Učenik treba:</w:t>
            </w:r>
          </w:p>
          <w:p w14:paraId="7C3AADE2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722DBE02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usvojiti što je pojam slobode i sve ostale temeljne pojmove nastavne cjeline;</w:t>
            </w:r>
          </w:p>
          <w:p w14:paraId="5FDF418B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12E26437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spoznati osnovne stavove predstavnika određenih razdoblja; </w:t>
            </w:r>
          </w:p>
          <w:p w14:paraId="122B48FB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219B851A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664DE799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samostalno obrazlagati i uspoređivati određene teorije navedene pod sadržajem nastavnih jedinica;</w:t>
            </w:r>
          </w:p>
          <w:p w14:paraId="55BAB86A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7741A08F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2BB976ED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05142802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714F9A42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15DDC566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77EA916C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analizirati i primjenjivati navedene moralne prosudbe na primjerima iz svakodnevnog okruženja;</w:t>
            </w:r>
          </w:p>
          <w:p w14:paraId="7CD9E55A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4E40971E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1EF2499E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4FFF0591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05857D59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6D26617F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74773EBE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razvijati svijest o svijetu u kojem živimo.</w:t>
            </w:r>
          </w:p>
          <w:p w14:paraId="1DAEF7BC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5C62B2C0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</w:t>
            </w:r>
          </w:p>
          <w:p w14:paraId="51704637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</w:tc>
        <w:tc>
          <w:tcPr>
            <w:tcW w:w="4393" w:type="dxa"/>
            <w:gridSpan w:val="2"/>
          </w:tcPr>
          <w:p w14:paraId="5B429D58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259B325B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lastRenderedPageBreak/>
              <w:t xml:space="preserve">POJAM SLOBODE </w:t>
            </w:r>
          </w:p>
          <w:p w14:paraId="4DE78A6D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Pojam slobode u povijesti filozofije; Odnos filozofa etičara prema mogućnosti izbora i prepoznavanju ispravnoga i neispravnoga moralnog odabira</w:t>
            </w:r>
          </w:p>
          <w:p w14:paraId="46B6485F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Sloboda i granice slobode</w:t>
            </w:r>
          </w:p>
          <w:p w14:paraId="5A033702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Pojam slobode u grčkoj filozofiji</w:t>
            </w:r>
          </w:p>
          <w:p w14:paraId="4862210A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Novovjekovno shvaćanje slobode</w:t>
            </w:r>
          </w:p>
          <w:p w14:paraId="779A6A40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Sloboda kao pretpostavka savjesnog djelovanja</w:t>
            </w:r>
          </w:p>
          <w:p w14:paraId="79EB0F7C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49BDFA2A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MORALNO DJELOVANJE I ETIKA ODGOVORNOSTI</w:t>
            </w:r>
          </w:p>
          <w:p w14:paraId="1832E950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Radionica o tipovima odgovornosti</w:t>
            </w:r>
          </w:p>
          <w:p w14:paraId="742D638C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Zakonska ili legalna odgovornost</w:t>
            </w:r>
          </w:p>
          <w:p w14:paraId="0C50E8A0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Prirodna odgovornost</w:t>
            </w:r>
          </w:p>
          <w:p w14:paraId="16F8F1DB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Slobodno izabrana odgovornost</w:t>
            </w:r>
          </w:p>
          <w:p w14:paraId="67632D15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Odgovornost kao izazov tehničkoj civilizaciji</w:t>
            </w:r>
          </w:p>
          <w:p w14:paraId="62C56641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Pojam suodgovornosti</w:t>
            </w:r>
          </w:p>
          <w:p w14:paraId="49F0AD78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313BB6FA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FILOZOFSKO ETIČKA UČENJA I POJMU DOBRA </w:t>
            </w:r>
          </w:p>
          <w:p w14:paraId="5AE75B40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Radionica</w:t>
            </w:r>
          </w:p>
          <w:p w14:paraId="78A49C8F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Učenje o sreći</w:t>
            </w:r>
          </w:p>
          <w:p w14:paraId="5E1712E2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Učenje o užitku</w:t>
            </w:r>
          </w:p>
          <w:p w14:paraId="363C4889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Učenje o koristi</w:t>
            </w:r>
          </w:p>
          <w:p w14:paraId="41B780D8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Eudaimonizam, hedonizam, epikureizam, utilitarizam, aksiologija</w:t>
            </w:r>
          </w:p>
          <w:p w14:paraId="37D6A67A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40BD5F27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ETIKA VRLINE</w:t>
            </w:r>
          </w:p>
          <w:p w14:paraId="3BF823ED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Sokrat, Platon i Aristotel o vrlinama</w:t>
            </w:r>
          </w:p>
          <w:p w14:paraId="3986FCE3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Čovjekovo moralno djelovanje u prosudbi Aristotelova učenja o vrlini</w:t>
            </w:r>
          </w:p>
          <w:p w14:paraId="0AA05660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441E6669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DIJALOG KAO PUT OSTVARIVANJA HUMANOSTI I MORALNOSTI</w:t>
            </w:r>
          </w:p>
          <w:p w14:paraId="5D4B9333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Radionica – o dijalogu u kontekstu antičke grčke i židovske tradicije</w:t>
            </w:r>
          </w:p>
          <w:p w14:paraId="375AE930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Pretpostavka dijaloga u kontekstu pojma opraštanja</w:t>
            </w:r>
          </w:p>
          <w:p w14:paraId="35B0B23A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Dijalog i liberalno društvo</w:t>
            </w:r>
          </w:p>
          <w:p w14:paraId="56B2221A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0AD320C8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609D4A42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SUSRET DUHOVNOG ISTOKA I RAZUMNOG ZAPADA</w:t>
            </w:r>
          </w:p>
          <w:p w14:paraId="0D36A943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Moja vjera – H. Hesse; analiza teksta</w:t>
            </w:r>
          </w:p>
          <w:p w14:paraId="0508164E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224C7332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SUVREMENA SHVAĆANJA ČOVJEKOVE DRUŠTVENOSTI</w:t>
            </w:r>
          </w:p>
          <w:p w14:paraId="69EC1C3A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Društvenost i uzajamna društvenost</w:t>
            </w:r>
          </w:p>
          <w:p w14:paraId="2203DFD3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Mnoštvena društvenost</w:t>
            </w:r>
          </w:p>
          <w:p w14:paraId="09AE53B5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Hegelovo, Rawlsovo  i Habermasovo shvaćanje društva</w:t>
            </w:r>
          </w:p>
          <w:p w14:paraId="7FCE071D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Uloga  i svrha zajedništva </w:t>
            </w:r>
          </w:p>
          <w:p w14:paraId="1DF3E4DD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309FB98B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MORAL I PRAVO</w:t>
            </w:r>
          </w:p>
          <w:p w14:paraId="7A9DD95E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Norme, pravni poredak i zakon</w:t>
            </w:r>
          </w:p>
          <w:p w14:paraId="14A8DD1E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Odnos prava i dužnosti u etici Immanuela Kanta</w:t>
            </w:r>
          </w:p>
          <w:p w14:paraId="2D378604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SLOBODA I MORAL</w:t>
            </w:r>
          </w:p>
          <w:p w14:paraId="461D112F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Utvrđivanje </w:t>
            </w:r>
          </w:p>
          <w:p w14:paraId="642907B9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151A2145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</w:tcPr>
          <w:p w14:paraId="267B1E79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5C4CC998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lastRenderedPageBreak/>
              <w:t>Hrvatski jezik i književnost</w:t>
            </w:r>
          </w:p>
          <w:p w14:paraId="08DEAA8F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6141D75C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Povijest</w:t>
            </w:r>
          </w:p>
          <w:p w14:paraId="35EFD318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4C81FE0F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31FC6416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3A986347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Matematika</w:t>
            </w:r>
          </w:p>
          <w:p w14:paraId="032578FB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4F9EF506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202AB7BB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21D75588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Društvene i prirodne znanosti </w:t>
            </w:r>
          </w:p>
          <w:p w14:paraId="5CF8F8A7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znanosti općenito</w:t>
            </w:r>
          </w:p>
          <w:p w14:paraId="56680BFD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70A0C345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62703084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05021AF0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3CD01AA4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Hrvatski jezik</w:t>
            </w:r>
          </w:p>
          <w:p w14:paraId="169ADAED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i književnost</w:t>
            </w:r>
          </w:p>
          <w:p w14:paraId="4DCD654D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5BB42572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290D6487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01D647EB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1491B0AE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Povijest</w:t>
            </w:r>
          </w:p>
          <w:p w14:paraId="3433C06E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406A15CD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40D32B25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002B03D6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0D3ED09C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3DD59610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Matematika</w:t>
            </w:r>
          </w:p>
          <w:p w14:paraId="45EABE2B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598E446C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41E3C40B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59E4A78C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33FC7FA0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78B8E7D3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Društvene i prirodne znanosti te</w:t>
            </w:r>
          </w:p>
          <w:p w14:paraId="68A28D86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znanosti općenito</w:t>
            </w:r>
          </w:p>
          <w:p w14:paraId="3F1C41E5" w14:textId="77777777" w:rsidR="00DB7E26" w:rsidRPr="00D36D11" w:rsidRDefault="00DB7E26" w:rsidP="009D76F3">
            <w:pPr>
              <w:rPr>
                <w:rFonts w:cs="Arial"/>
                <w:b/>
                <w:szCs w:val="22"/>
              </w:rPr>
            </w:pPr>
          </w:p>
        </w:tc>
      </w:tr>
      <w:tr w:rsidR="00D36D11" w:rsidRPr="00D36D11" w14:paraId="68273092" w14:textId="77777777" w:rsidTr="009D76F3">
        <w:trPr>
          <w:jc w:val="center"/>
        </w:trPr>
        <w:tc>
          <w:tcPr>
            <w:tcW w:w="9606" w:type="dxa"/>
            <w:gridSpan w:val="4"/>
            <w:vAlign w:val="center"/>
          </w:tcPr>
          <w:p w14:paraId="62295ED0" w14:textId="77777777" w:rsidR="00DB7E26" w:rsidRPr="00D36D11" w:rsidRDefault="00DB7E26" w:rsidP="009D76F3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CJELINA IV. –  DRUŠTVENI ODNOSI I DRŽAVA (okvirni broj nastavnih sati – 7)</w:t>
            </w:r>
          </w:p>
        </w:tc>
      </w:tr>
      <w:tr w:rsidR="00D36D11" w:rsidRPr="00D36D11" w14:paraId="7C7F3B3F" w14:textId="77777777" w:rsidTr="009D76F3">
        <w:trPr>
          <w:jc w:val="center"/>
        </w:trPr>
        <w:tc>
          <w:tcPr>
            <w:tcW w:w="3228" w:type="dxa"/>
            <w:vAlign w:val="center"/>
          </w:tcPr>
          <w:p w14:paraId="427F372B" w14:textId="77777777" w:rsidR="00DB7E26" w:rsidRPr="00D36D11" w:rsidRDefault="00DB7E26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Operativni ciljevi/</w:t>
            </w:r>
            <w:r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Ishodi</w:t>
            </w:r>
          </w:p>
        </w:tc>
        <w:tc>
          <w:tcPr>
            <w:tcW w:w="4393" w:type="dxa"/>
            <w:gridSpan w:val="2"/>
            <w:vAlign w:val="center"/>
          </w:tcPr>
          <w:p w14:paraId="25743634" w14:textId="77777777" w:rsidR="00DB7E26" w:rsidRPr="00D36D11" w:rsidRDefault="00DB7E26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Nastavne jedinice i objašnjenja ključnih pojmova</w:t>
            </w:r>
          </w:p>
        </w:tc>
        <w:tc>
          <w:tcPr>
            <w:tcW w:w="1985" w:type="dxa"/>
            <w:vAlign w:val="center"/>
          </w:tcPr>
          <w:p w14:paraId="76502A9A" w14:textId="77777777" w:rsidR="00DB7E26" w:rsidRPr="00D36D11" w:rsidRDefault="00DB7E26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Korelacija s nastavnim predmetima</w:t>
            </w:r>
          </w:p>
        </w:tc>
      </w:tr>
      <w:tr w:rsidR="00D36D11" w:rsidRPr="00D36D11" w14:paraId="3DACAC35" w14:textId="77777777" w:rsidTr="009D76F3">
        <w:trPr>
          <w:jc w:val="center"/>
        </w:trPr>
        <w:tc>
          <w:tcPr>
            <w:tcW w:w="3228" w:type="dxa"/>
          </w:tcPr>
          <w:p w14:paraId="3810CFE8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7804C009" w14:textId="77777777" w:rsidR="00DB7E26" w:rsidRPr="00D36D11" w:rsidRDefault="00DB7E26" w:rsidP="009D76F3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Učenik treba:</w:t>
            </w:r>
          </w:p>
          <w:p w14:paraId="6948016B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 </w:t>
            </w:r>
          </w:p>
          <w:p w14:paraId="0A6B524C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usvojiti temeljne pojmove nastavne cjeline;</w:t>
            </w:r>
          </w:p>
          <w:p w14:paraId="5240DAB7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1D1385A9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10FB5C72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16162FCC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6C34694B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31B84753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05951658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spoznati temeljne stavove predstavnika određenih razdoblja; </w:t>
            </w:r>
          </w:p>
          <w:p w14:paraId="4386E39E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28D70056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5B34B836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108BC8B6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5D9FA078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4FDBF7D4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44BF70DC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7F597086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253EC542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74224320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samostalno obrazlagati i uspoređivati određene teorije navedene pod sadržajem nastavnih jedinica;</w:t>
            </w:r>
          </w:p>
          <w:p w14:paraId="61760DC5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08FB352E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2833EDCB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6B36548B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analizirati i primjenjivati navedene moralne prosudbe na primjerima iz svakodnevnog okruženja;</w:t>
            </w:r>
          </w:p>
          <w:p w14:paraId="1E56437F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6E68214C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razvijati svijest o svijetu u kojem živimo.</w:t>
            </w:r>
          </w:p>
          <w:p w14:paraId="2BD2495C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</w:tc>
        <w:tc>
          <w:tcPr>
            <w:tcW w:w="4393" w:type="dxa"/>
            <w:gridSpan w:val="2"/>
          </w:tcPr>
          <w:p w14:paraId="3D5525DD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069A6827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ČOVJEK KAO POLITIČKO BIĆE</w:t>
            </w:r>
          </w:p>
          <w:p w14:paraId="6C9A63FA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79FA566B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Odnos države i vlasti</w:t>
            </w:r>
          </w:p>
          <w:p w14:paraId="13D23698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Vrste vlasti</w:t>
            </w:r>
          </w:p>
          <w:p w14:paraId="0285121B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Makijavelizam</w:t>
            </w:r>
          </w:p>
          <w:p w14:paraId="461441B7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Weberovo shvaćanje države</w:t>
            </w:r>
          </w:p>
          <w:p w14:paraId="1229F442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Aristotelovo shvaćanje državne vlasti</w:t>
            </w:r>
          </w:p>
          <w:p w14:paraId="6E8C4C3C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Lockeovo učenje o državi</w:t>
            </w:r>
          </w:p>
          <w:p w14:paraId="175585D9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Razumnost kao temelj moderne države</w:t>
            </w:r>
          </w:p>
          <w:p w14:paraId="46FC869C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Pravednost kao izazov moderne države</w:t>
            </w:r>
          </w:p>
          <w:p w14:paraId="60C4F206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Etičnost – krajnji cilj države</w:t>
            </w:r>
          </w:p>
          <w:p w14:paraId="7E85CAD5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Postanak države</w:t>
            </w:r>
          </w:p>
          <w:p w14:paraId="6DC35AD7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7A80E7E8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VRIJEDNOST I DOMET DEMOKRACIJE</w:t>
            </w:r>
          </w:p>
          <w:p w14:paraId="3E4DAE96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Građansko društvo</w:t>
            </w:r>
          </w:p>
          <w:p w14:paraId="452F7B58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Razumijevanje demokracije kao otvorenog društva</w:t>
            </w:r>
          </w:p>
          <w:p w14:paraId="499BCA6A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Temeljne pretpostavke demokracije</w:t>
            </w:r>
          </w:p>
          <w:p w14:paraId="78B1307A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Demokracija i suvremenost </w:t>
            </w:r>
          </w:p>
          <w:p w14:paraId="409DAEB5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Oblici demokracije</w:t>
            </w:r>
          </w:p>
          <w:p w14:paraId="7C442F4A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5ED72C68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PERIKLOVA DEMOKRACIJA – SPASONOSNA TVRĐAVA DRŽAVNOG PORETKA</w:t>
            </w:r>
          </w:p>
          <w:p w14:paraId="7FCF7BCD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Analiza teksta </w:t>
            </w:r>
          </w:p>
          <w:p w14:paraId="55CD6880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442EC83F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LJUDSKA PRAVA – POVIJESNI RAZVOJ</w:t>
            </w:r>
          </w:p>
          <w:p w14:paraId="51C4F93E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Podrijetlo, značenje i dioba ljudskih prava</w:t>
            </w:r>
          </w:p>
          <w:p w14:paraId="0C9AAFFF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Povelja sloboda</w:t>
            </w:r>
          </w:p>
          <w:p w14:paraId="255E6F67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Deklaracija o pravima čovjeka  i građana</w:t>
            </w:r>
          </w:p>
          <w:p w14:paraId="32E48AE0" w14:textId="6AE88E7B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Deklaracija ne</w:t>
            </w:r>
            <w:r w:rsidR="00325555" w:rsidRPr="00D36D11">
              <w:rPr>
                <w:rFonts w:ascii="Arial" w:hAnsi="Arial" w:cs="Arial"/>
                <w:lang w:val="hr-HR"/>
              </w:rPr>
              <w:t>o</w:t>
            </w:r>
            <w:r w:rsidRPr="00D36D11">
              <w:rPr>
                <w:rFonts w:ascii="Arial" w:hAnsi="Arial" w:cs="Arial"/>
                <w:lang w:val="hr-HR"/>
              </w:rPr>
              <w:t xml:space="preserve">visnosti </w:t>
            </w:r>
          </w:p>
          <w:p w14:paraId="04B07FA8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021E0010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53F529D9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PODRIJETLO, DIOBA, TEMELJNI DOKUMENTI O LJUDSKIM PRAVIMA</w:t>
            </w:r>
          </w:p>
          <w:p w14:paraId="7F5340F9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Sveopća deklaracija o pravima čovjeka</w:t>
            </w:r>
          </w:p>
          <w:p w14:paraId="37F08AD1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Međunarodni pakt o građanskim i političkim pravima</w:t>
            </w:r>
          </w:p>
          <w:p w14:paraId="220A3F3B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Međunarodni pakt o ekonomskim, socijalnim i kulturnim pravima</w:t>
            </w:r>
          </w:p>
          <w:p w14:paraId="7E2882F6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733510F9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PRAVA DJECE; KRŠENJE PRAVA</w:t>
            </w:r>
          </w:p>
          <w:p w14:paraId="55D9192A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Radionica – temeljna prava djeteta</w:t>
            </w:r>
          </w:p>
          <w:p w14:paraId="04A75214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Kršenja prava u svjetlu bioetičkog promišljanja</w:t>
            </w:r>
          </w:p>
          <w:p w14:paraId="2204795F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20B0FC84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DRUŠTVENI ODNOSI I DRŽAVA</w:t>
            </w:r>
          </w:p>
          <w:p w14:paraId="40D426F9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Utvrđivanje</w:t>
            </w:r>
          </w:p>
        </w:tc>
        <w:tc>
          <w:tcPr>
            <w:tcW w:w="1985" w:type="dxa"/>
          </w:tcPr>
          <w:p w14:paraId="25E80230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50A8BC36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Hrvatski jezik i književnost</w:t>
            </w:r>
          </w:p>
          <w:p w14:paraId="7449361C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37ADCFDA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Povijest</w:t>
            </w:r>
          </w:p>
          <w:p w14:paraId="220BA574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33D72304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Matematika</w:t>
            </w:r>
          </w:p>
          <w:p w14:paraId="5F671C0E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11AC297E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14C0898A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Društvene i prirodne znanosti te</w:t>
            </w:r>
          </w:p>
          <w:p w14:paraId="3969208A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znanosti općenito</w:t>
            </w:r>
          </w:p>
          <w:p w14:paraId="11122AD3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01018838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32D37C39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7651732B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2DBC2382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25AAFD3B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2BC19375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Hrvatski jezik i književnost</w:t>
            </w:r>
          </w:p>
          <w:p w14:paraId="3C42ACDF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64EEB7C8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350D6C84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5F08DD44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721D6752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Povijest</w:t>
            </w:r>
          </w:p>
          <w:p w14:paraId="6D11AB06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59DAF74B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404DEAA9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08303D40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Matematika</w:t>
            </w:r>
          </w:p>
          <w:p w14:paraId="3DAA6A49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 xml:space="preserve">Društvene i </w:t>
            </w:r>
            <w:r w:rsidRPr="00D36D11">
              <w:rPr>
                <w:rFonts w:cs="Arial"/>
                <w:szCs w:val="22"/>
              </w:rPr>
              <w:lastRenderedPageBreak/>
              <w:t>prirodne znanosti te</w:t>
            </w:r>
          </w:p>
          <w:p w14:paraId="4DBC4889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znanosti općenito</w:t>
            </w:r>
          </w:p>
          <w:p w14:paraId="4B379DB0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2FA954B0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Hrvatski jezik i književnost</w:t>
            </w:r>
          </w:p>
          <w:p w14:paraId="0E229F0F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613CC1FD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Povijest</w:t>
            </w:r>
          </w:p>
          <w:p w14:paraId="72EAE1F2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37EAF55A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Matematika</w:t>
            </w:r>
          </w:p>
          <w:p w14:paraId="4BD36206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Društvene i prirodne znanosti te</w:t>
            </w:r>
          </w:p>
          <w:p w14:paraId="07646257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znanosti općenito</w:t>
            </w:r>
          </w:p>
          <w:p w14:paraId="311D5522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4D57D5AA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</w:tc>
      </w:tr>
      <w:tr w:rsidR="00D36D11" w:rsidRPr="00D36D11" w14:paraId="401BFA40" w14:textId="77777777" w:rsidTr="009D76F3">
        <w:trPr>
          <w:jc w:val="center"/>
        </w:trPr>
        <w:tc>
          <w:tcPr>
            <w:tcW w:w="9606" w:type="dxa"/>
            <w:gridSpan w:val="4"/>
            <w:vAlign w:val="center"/>
          </w:tcPr>
          <w:p w14:paraId="245731BE" w14:textId="77777777" w:rsidR="00DB7E26" w:rsidRPr="00D36D11" w:rsidRDefault="00DB7E26" w:rsidP="009D76F3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lastRenderedPageBreak/>
              <w:t>CJELINA V. –  ČOVJEČANSTVO I GLOBALIZACIJA (okvirni broj nastavnih sati – 4 + 1)</w:t>
            </w:r>
          </w:p>
        </w:tc>
      </w:tr>
      <w:tr w:rsidR="00D36D11" w:rsidRPr="00D36D11" w14:paraId="6AD5E9E3" w14:textId="77777777" w:rsidTr="009D76F3">
        <w:trPr>
          <w:jc w:val="center"/>
        </w:trPr>
        <w:tc>
          <w:tcPr>
            <w:tcW w:w="3228" w:type="dxa"/>
            <w:vAlign w:val="center"/>
          </w:tcPr>
          <w:p w14:paraId="0C5C33E2" w14:textId="77777777" w:rsidR="00DB7E26" w:rsidRPr="00D36D11" w:rsidRDefault="00DB7E26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Operativni ciljevi/</w:t>
            </w:r>
            <w:r w:rsidRPr="00D36D11">
              <w:rPr>
                <w:rFonts w:cs="Arial"/>
                <w:szCs w:val="22"/>
              </w:rPr>
              <w:t xml:space="preserve"> </w:t>
            </w:r>
            <w:r w:rsidRPr="00D36D11">
              <w:rPr>
                <w:rFonts w:cs="Arial"/>
                <w:b/>
                <w:szCs w:val="22"/>
              </w:rPr>
              <w:t>Ishodi</w:t>
            </w:r>
          </w:p>
        </w:tc>
        <w:tc>
          <w:tcPr>
            <w:tcW w:w="3278" w:type="dxa"/>
            <w:vAlign w:val="center"/>
          </w:tcPr>
          <w:p w14:paraId="483F1548" w14:textId="77777777" w:rsidR="00DB7E26" w:rsidRPr="00D36D11" w:rsidRDefault="00DB7E26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Nastavne jedinice i objašnjenja ključnih pojmova</w:t>
            </w:r>
          </w:p>
        </w:tc>
        <w:tc>
          <w:tcPr>
            <w:tcW w:w="3100" w:type="dxa"/>
            <w:gridSpan w:val="2"/>
            <w:vAlign w:val="center"/>
          </w:tcPr>
          <w:p w14:paraId="37203D21" w14:textId="77777777" w:rsidR="00DB7E26" w:rsidRPr="00D36D11" w:rsidRDefault="00DB7E26" w:rsidP="009D76F3">
            <w:pPr>
              <w:jc w:val="center"/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Korelacija s nastavnim predmetima</w:t>
            </w:r>
          </w:p>
        </w:tc>
      </w:tr>
      <w:tr w:rsidR="00DB7E26" w:rsidRPr="00D36D11" w14:paraId="7F6B9707" w14:textId="77777777" w:rsidTr="009D76F3">
        <w:trPr>
          <w:jc w:val="center"/>
        </w:trPr>
        <w:tc>
          <w:tcPr>
            <w:tcW w:w="3228" w:type="dxa"/>
          </w:tcPr>
          <w:p w14:paraId="2B7A8D92" w14:textId="77777777" w:rsidR="00DB7E26" w:rsidRPr="00D36D11" w:rsidRDefault="00DB7E26" w:rsidP="009D76F3">
            <w:pPr>
              <w:rPr>
                <w:rFonts w:cs="Arial"/>
                <w:b/>
                <w:szCs w:val="22"/>
              </w:rPr>
            </w:pPr>
            <w:r w:rsidRPr="00D36D11">
              <w:rPr>
                <w:rFonts w:cs="Arial"/>
                <w:b/>
                <w:szCs w:val="22"/>
              </w:rPr>
              <w:t>Učenik treba:</w:t>
            </w:r>
          </w:p>
          <w:p w14:paraId="1795E74B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6CD6E622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0B47A7E8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usvojiti temeljne pojmove nastavne cjeline;</w:t>
            </w:r>
          </w:p>
          <w:p w14:paraId="57012501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61F57A44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spoznati temeljne stavove predstavnika određenih razdoblja; </w:t>
            </w:r>
          </w:p>
          <w:p w14:paraId="216079EB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0D31DF7A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samostalno obrazlagati i uspoređivati određene teorije navedene pod sadržajem nastavnih jedinica;</w:t>
            </w:r>
          </w:p>
          <w:p w14:paraId="4D56FA26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1CC771CD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2A6591D4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analizirati i primjenjivati navedene moralne prosudbe na primjerima iz </w:t>
            </w:r>
            <w:r w:rsidRPr="00D36D11">
              <w:rPr>
                <w:rFonts w:ascii="Arial" w:hAnsi="Arial" w:cs="Arial"/>
                <w:lang w:val="hr-HR"/>
              </w:rPr>
              <w:lastRenderedPageBreak/>
              <w:t>svakodnevnog okruženja;</w:t>
            </w:r>
          </w:p>
          <w:p w14:paraId="15982904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096A3E5F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4BE773AA" w14:textId="77777777" w:rsidR="00DB7E26" w:rsidRPr="00D36D11" w:rsidRDefault="00DB7E26" w:rsidP="00DB7E26">
            <w:pPr>
              <w:pStyle w:val="ListParagraph"/>
              <w:numPr>
                <w:ilvl w:val="0"/>
                <w:numId w:val="118"/>
              </w:numPr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razvijati svijest o svijetu u kojem živimo.</w:t>
            </w:r>
          </w:p>
        </w:tc>
        <w:tc>
          <w:tcPr>
            <w:tcW w:w="3278" w:type="dxa"/>
          </w:tcPr>
          <w:p w14:paraId="094D2098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6EE826E8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GLOBALNO DRUŠTVO I MEĐUNARODNI ODNOSI</w:t>
            </w:r>
          </w:p>
          <w:p w14:paraId="5B297B41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616A58E2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Pojam globalno – podrijetlo, značenje i primjena</w:t>
            </w:r>
          </w:p>
          <w:p w14:paraId="47E0C200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Globalno društvo i njegova raznolikost</w:t>
            </w:r>
          </w:p>
          <w:p w14:paraId="147F430F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Kriza globalnog društva</w:t>
            </w:r>
          </w:p>
          <w:p w14:paraId="713C4DBE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317F742D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DOBRO I PRAVEDNOST – FILOZOFSKE VRIJEDNOSTI</w:t>
            </w:r>
          </w:p>
          <w:p w14:paraId="0198A975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Shvaćanje i tumačenje vrijednosti u suvremenom dobu</w:t>
            </w:r>
          </w:p>
          <w:p w14:paraId="58A9AF71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Aksiologija</w:t>
            </w:r>
          </w:p>
          <w:p w14:paraId="00BC55E7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Vrijednosne skupine</w:t>
            </w:r>
          </w:p>
          <w:p w14:paraId="5438214F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Vrijednosna bit </w:t>
            </w:r>
          </w:p>
          <w:p w14:paraId="0862BBDB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Hijerarhija vrijednosti</w:t>
            </w:r>
          </w:p>
          <w:p w14:paraId="4ECD6B91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39A47D8E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MODERNI ČOVJEK – ETIKA – </w:t>
            </w:r>
            <w:r w:rsidRPr="00D36D11">
              <w:rPr>
                <w:rFonts w:ascii="Arial" w:hAnsi="Arial" w:cs="Arial"/>
                <w:lang w:val="hr-HR"/>
              </w:rPr>
              <w:lastRenderedPageBreak/>
              <w:t>N. HARTMANN</w:t>
            </w:r>
          </w:p>
          <w:p w14:paraId="76718F4B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 xml:space="preserve">Analiza teksta </w:t>
            </w:r>
          </w:p>
          <w:p w14:paraId="7D9320DC" w14:textId="77777777" w:rsidR="00DB7E26" w:rsidRPr="00D36D11" w:rsidRDefault="00DB7E26" w:rsidP="009D76F3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14:paraId="1060986D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ČOVJEČANSTVO I GLOBALIZACIJA</w:t>
            </w:r>
          </w:p>
          <w:p w14:paraId="64C454DA" w14:textId="77777777" w:rsidR="00DB7E26" w:rsidRPr="00D36D11" w:rsidRDefault="00DB7E26" w:rsidP="009D76F3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lang w:val="hr-HR"/>
              </w:rPr>
            </w:pPr>
            <w:r w:rsidRPr="00D36D11">
              <w:rPr>
                <w:rFonts w:ascii="Arial" w:hAnsi="Arial" w:cs="Arial"/>
                <w:lang w:val="hr-HR"/>
              </w:rPr>
              <w:t>Ponavljanje</w:t>
            </w:r>
          </w:p>
        </w:tc>
        <w:tc>
          <w:tcPr>
            <w:tcW w:w="3100" w:type="dxa"/>
            <w:gridSpan w:val="2"/>
          </w:tcPr>
          <w:p w14:paraId="5AF8256E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7CC0DEEC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0E350E81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247A2DA0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7E3526E4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5821FBE0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2AC8B4BE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70CA93DE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2697AA5B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Hrvatski jezik i književnost</w:t>
            </w:r>
          </w:p>
          <w:p w14:paraId="236F1E88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78F30718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1E640CB2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Povijest</w:t>
            </w:r>
          </w:p>
          <w:p w14:paraId="7F47CE92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00CCA2F1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</w:p>
          <w:p w14:paraId="45939A3E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Matematika</w:t>
            </w:r>
          </w:p>
          <w:p w14:paraId="4A911A2F" w14:textId="77777777" w:rsidR="00DB7E26" w:rsidRPr="00D36D11" w:rsidRDefault="00DB7E26" w:rsidP="009D76F3">
            <w:pPr>
              <w:rPr>
                <w:rFonts w:cs="Arial"/>
                <w:szCs w:val="22"/>
              </w:rPr>
            </w:pPr>
          </w:p>
          <w:p w14:paraId="3BA66453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Društvene i prirodne znanosti te</w:t>
            </w:r>
          </w:p>
          <w:p w14:paraId="7963A987" w14:textId="77777777" w:rsidR="00DB7E26" w:rsidRPr="00D36D11" w:rsidRDefault="00DB7E26" w:rsidP="009D76F3">
            <w:pPr>
              <w:jc w:val="center"/>
              <w:rPr>
                <w:rFonts w:cs="Arial"/>
                <w:szCs w:val="22"/>
              </w:rPr>
            </w:pPr>
            <w:r w:rsidRPr="00D36D11">
              <w:rPr>
                <w:rFonts w:cs="Arial"/>
                <w:szCs w:val="22"/>
              </w:rPr>
              <w:t>znanosti općenito</w:t>
            </w:r>
          </w:p>
        </w:tc>
      </w:tr>
    </w:tbl>
    <w:p w14:paraId="5D8DD277" w14:textId="77777777" w:rsidR="00DB7E26" w:rsidRPr="00D36D11" w:rsidRDefault="00DB7E26" w:rsidP="00DB7E26">
      <w:pPr>
        <w:rPr>
          <w:rFonts w:cs="Arial"/>
          <w:szCs w:val="22"/>
        </w:rPr>
      </w:pPr>
    </w:p>
    <w:p w14:paraId="24D000DD" w14:textId="77777777" w:rsidR="00DB7E26" w:rsidRPr="00D36D11" w:rsidRDefault="00DB7E26" w:rsidP="00DB7E26">
      <w:pPr>
        <w:tabs>
          <w:tab w:val="left" w:pos="1080"/>
        </w:tabs>
        <w:spacing w:before="120" w:after="120"/>
        <w:rPr>
          <w:rFonts w:cs="Arial"/>
          <w:szCs w:val="22"/>
        </w:rPr>
      </w:pPr>
    </w:p>
    <w:p w14:paraId="0DB6DEAB" w14:textId="5ABDEBC2" w:rsidR="00926BE4" w:rsidRPr="00D36D11" w:rsidRDefault="00926BE4" w:rsidP="009530E8">
      <w:pPr>
        <w:jc w:val="center"/>
        <w:rPr>
          <w:b/>
        </w:rPr>
      </w:pPr>
      <w:r w:rsidRPr="00D36D11">
        <w:rPr>
          <w:b/>
        </w:rPr>
        <w:t>PROFIL I STRUČNA SPREMA NASTAVNIKA</w:t>
      </w:r>
    </w:p>
    <w:p w14:paraId="3B8908F5" w14:textId="77777777" w:rsidR="00926BE4" w:rsidRPr="00D36D11" w:rsidRDefault="00926BE4" w:rsidP="00926BE4">
      <w:pPr>
        <w:rPr>
          <w:rFonts w:cs="Arial"/>
          <w:szCs w:val="22"/>
        </w:rPr>
      </w:pPr>
    </w:p>
    <w:p w14:paraId="132979BF" w14:textId="76AEEE68" w:rsidR="00A33149" w:rsidRPr="00D36D11" w:rsidRDefault="007B0D2E" w:rsidP="00A33149">
      <w:pPr>
        <w:rPr>
          <w:rFonts w:cs="Arial"/>
          <w:szCs w:val="22"/>
        </w:rPr>
      </w:pPr>
      <w:r w:rsidRPr="00D36D11">
        <w:rPr>
          <w:rFonts w:cs="Arial"/>
          <w:szCs w:val="22"/>
        </w:rPr>
        <w:t>-</w:t>
      </w:r>
      <w:r w:rsidR="00325555" w:rsidRPr="00D36D11">
        <w:rPr>
          <w:rFonts w:cs="Arial"/>
          <w:szCs w:val="22"/>
        </w:rPr>
        <w:t xml:space="preserve"> </w:t>
      </w:r>
      <w:r w:rsidRPr="00D36D11">
        <w:rPr>
          <w:rFonts w:cs="Arial"/>
          <w:szCs w:val="22"/>
        </w:rPr>
        <w:t>profesor sociologije</w:t>
      </w:r>
    </w:p>
    <w:p w14:paraId="39304697" w14:textId="2FFCF103" w:rsidR="007B0D2E" w:rsidRPr="00D36D11" w:rsidRDefault="007B0D2E" w:rsidP="00A33149">
      <w:pPr>
        <w:rPr>
          <w:rFonts w:cs="Arial"/>
          <w:szCs w:val="22"/>
        </w:rPr>
      </w:pPr>
      <w:r w:rsidRPr="00D36D11">
        <w:rPr>
          <w:rFonts w:cs="Arial"/>
          <w:szCs w:val="22"/>
        </w:rPr>
        <w:t>-</w:t>
      </w:r>
      <w:r w:rsidR="00325555" w:rsidRPr="00D36D11">
        <w:rPr>
          <w:rFonts w:cs="Arial"/>
          <w:szCs w:val="22"/>
        </w:rPr>
        <w:t xml:space="preserve"> </w:t>
      </w:r>
      <w:r w:rsidRPr="00D36D11">
        <w:rPr>
          <w:rFonts w:cs="Arial"/>
          <w:szCs w:val="22"/>
        </w:rPr>
        <w:t>profesor filozofije</w:t>
      </w:r>
    </w:p>
    <w:p w14:paraId="0C10DD29" w14:textId="15B6C2DB" w:rsidR="007B0D2E" w:rsidRPr="00D36D11" w:rsidRDefault="007B0D2E" w:rsidP="00A33149">
      <w:pPr>
        <w:rPr>
          <w:rFonts w:cs="Arial"/>
          <w:szCs w:val="22"/>
        </w:rPr>
      </w:pPr>
      <w:r w:rsidRPr="00D36D11">
        <w:rPr>
          <w:rFonts w:cs="Arial"/>
          <w:szCs w:val="22"/>
        </w:rPr>
        <w:t>-</w:t>
      </w:r>
      <w:r w:rsidR="00325555" w:rsidRPr="00D36D11">
        <w:rPr>
          <w:rFonts w:cs="Arial"/>
          <w:szCs w:val="22"/>
        </w:rPr>
        <w:t xml:space="preserve"> </w:t>
      </w:r>
      <w:r w:rsidRPr="00D36D11">
        <w:rPr>
          <w:rFonts w:cs="Arial"/>
          <w:szCs w:val="22"/>
        </w:rPr>
        <w:t>profesor filozofije i sociologije</w:t>
      </w:r>
    </w:p>
    <w:p w14:paraId="7E011A40" w14:textId="1F5DF8F8" w:rsidR="007B0D2E" w:rsidRPr="00D36D11" w:rsidRDefault="007B0D2E" w:rsidP="00A33149">
      <w:pPr>
        <w:rPr>
          <w:rFonts w:cs="Arial"/>
          <w:szCs w:val="22"/>
        </w:rPr>
      </w:pPr>
      <w:r w:rsidRPr="00D36D11">
        <w:rPr>
          <w:rFonts w:cs="Arial"/>
          <w:szCs w:val="22"/>
        </w:rPr>
        <w:t>-</w:t>
      </w:r>
      <w:r w:rsidR="00325555" w:rsidRPr="00D36D11">
        <w:rPr>
          <w:rFonts w:cs="Arial"/>
          <w:szCs w:val="22"/>
        </w:rPr>
        <w:t xml:space="preserve"> </w:t>
      </w:r>
      <w:r w:rsidRPr="00D36D11">
        <w:rPr>
          <w:rFonts w:cs="Arial"/>
          <w:szCs w:val="22"/>
        </w:rPr>
        <w:t>profesor sociologije u dvopredmetnom studiju gdje je sociologija glavni ili ravnopravan predmet</w:t>
      </w:r>
    </w:p>
    <w:p w14:paraId="0B58F779" w14:textId="7324F86A" w:rsidR="007B0D2E" w:rsidRPr="00D36D11" w:rsidRDefault="007B0D2E" w:rsidP="00A33149">
      <w:pPr>
        <w:rPr>
          <w:rFonts w:cs="Arial"/>
          <w:szCs w:val="22"/>
        </w:rPr>
      </w:pPr>
      <w:r w:rsidRPr="00D36D11">
        <w:rPr>
          <w:rFonts w:cs="Arial"/>
          <w:szCs w:val="22"/>
        </w:rPr>
        <w:t>-</w:t>
      </w:r>
      <w:r w:rsidR="00325555" w:rsidRPr="00D36D11">
        <w:rPr>
          <w:rFonts w:cs="Arial"/>
          <w:szCs w:val="22"/>
        </w:rPr>
        <w:t xml:space="preserve"> </w:t>
      </w:r>
      <w:r w:rsidRPr="00D36D11">
        <w:rPr>
          <w:rFonts w:cs="Arial"/>
          <w:szCs w:val="22"/>
        </w:rPr>
        <w:t>profesor filozofije u dvopredmetnom studiju gdje je filozofija glavni ili ravnopravan predmet</w:t>
      </w:r>
    </w:p>
    <w:bookmarkEnd w:id="17"/>
    <w:p w14:paraId="6F1A97EC" w14:textId="77777777" w:rsidR="000A2A01" w:rsidRPr="00D36D11" w:rsidRDefault="000A2A01" w:rsidP="000A2A01">
      <w:pPr>
        <w:rPr>
          <w:rFonts w:cs="Arial"/>
          <w:szCs w:val="22"/>
        </w:rPr>
      </w:pPr>
    </w:p>
    <w:p w14:paraId="6A433710" w14:textId="77777777" w:rsidR="007B0D2E" w:rsidRPr="00D36D11" w:rsidRDefault="007B0D2E" w:rsidP="007B0D2E">
      <w:pPr>
        <w:spacing w:after="60" w:line="276" w:lineRule="auto"/>
        <w:jc w:val="both"/>
        <w:rPr>
          <w:rFonts w:eastAsia="Calibri" w:cs="Arial"/>
          <w:szCs w:val="22"/>
          <w:lang w:eastAsia="en-US"/>
        </w:rPr>
      </w:pPr>
      <w:r w:rsidRPr="00D36D11">
        <w:rPr>
          <w:rFonts w:eastAsia="Calibri" w:cs="Arial"/>
          <w:szCs w:val="22"/>
          <w:lang w:eastAsia="en-US"/>
        </w:rPr>
        <w:t>Navedeni profili visoke stručne spreme (VII/1) moraju proizlaziti iz studijskog programa u trajanju od najmanje četiri godine.</w:t>
      </w:r>
    </w:p>
    <w:p w14:paraId="2FA4443E" w14:textId="40647FE1" w:rsidR="007B0D2E" w:rsidRPr="00D36D11" w:rsidRDefault="007B0D2E" w:rsidP="007B0D2E">
      <w:pPr>
        <w:spacing w:after="60" w:line="276" w:lineRule="auto"/>
        <w:jc w:val="both"/>
        <w:rPr>
          <w:rFonts w:eastAsia="Calibri" w:cs="Arial"/>
          <w:szCs w:val="22"/>
          <w:lang w:eastAsia="en-US"/>
        </w:rPr>
      </w:pPr>
      <w:r w:rsidRPr="00D36D11">
        <w:rPr>
          <w:rFonts w:eastAsia="Calibri" w:cs="Arial"/>
          <w:szCs w:val="22"/>
          <w:lang w:eastAsia="en-US"/>
        </w:rPr>
        <w:t xml:space="preserve">Nastavu mogu izvoditi </w:t>
      </w:r>
      <w:r w:rsidR="004D7DDE" w:rsidRPr="00D36D11">
        <w:rPr>
          <w:rFonts w:eastAsia="Calibri" w:cs="Arial"/>
          <w:szCs w:val="22"/>
          <w:lang w:eastAsia="en-US"/>
        </w:rPr>
        <w:t>i drugi ekvivalentni profili gore navedenim profilima</w:t>
      </w:r>
      <w:r w:rsidRPr="00D36D11">
        <w:rPr>
          <w:rFonts w:eastAsia="Calibri" w:cs="Arial"/>
          <w:szCs w:val="22"/>
          <w:lang w:eastAsia="en-US"/>
        </w:rPr>
        <w:t xml:space="preserve">, stečeni pohađanjem studijskog programa </w:t>
      </w:r>
      <w:r w:rsidR="00742DF2" w:rsidRPr="00D36D11">
        <w:rPr>
          <w:rFonts w:eastAsia="Calibri" w:cs="Arial"/>
          <w:szCs w:val="22"/>
          <w:lang w:eastAsia="en-US"/>
        </w:rPr>
        <w:t>s</w:t>
      </w:r>
      <w:r w:rsidRPr="00D36D11">
        <w:rPr>
          <w:rFonts w:eastAsia="Calibri" w:cs="Arial"/>
          <w:szCs w:val="22"/>
          <w:lang w:eastAsia="en-US"/>
        </w:rPr>
        <w:t xml:space="preserve">ociologije i </w:t>
      </w:r>
      <w:r w:rsidR="00742DF2" w:rsidRPr="00D36D11">
        <w:rPr>
          <w:rFonts w:eastAsia="Calibri" w:cs="Arial"/>
          <w:szCs w:val="22"/>
          <w:lang w:eastAsia="en-US"/>
        </w:rPr>
        <w:t>f</w:t>
      </w:r>
      <w:r w:rsidRPr="00D36D11">
        <w:rPr>
          <w:rFonts w:eastAsia="Calibri" w:cs="Arial"/>
          <w:szCs w:val="22"/>
          <w:lang w:eastAsia="en-US"/>
        </w:rPr>
        <w:t xml:space="preserve">ilozofije u istom ili dužem trajanju u bolonjskom visokoobrazovnom procesu, s diplomom i dodatkom diplome, iz kojih se može utvrditi </w:t>
      </w:r>
      <w:r w:rsidR="00B07436" w:rsidRPr="00D36D11">
        <w:rPr>
          <w:rFonts w:eastAsia="Calibri" w:cs="Arial"/>
          <w:szCs w:val="22"/>
          <w:lang w:eastAsia="en-US"/>
        </w:rPr>
        <w:t>osposobljenost</w:t>
      </w:r>
      <w:r w:rsidRPr="00D36D11">
        <w:rPr>
          <w:rFonts w:eastAsia="Calibri" w:cs="Arial"/>
          <w:szCs w:val="22"/>
          <w:lang w:eastAsia="en-US"/>
        </w:rPr>
        <w:t xml:space="preserve"> za rad u nastavi, a izdaje se i prilaže uz diplomu visokoškolske ustanove radi </w:t>
      </w:r>
      <w:r w:rsidR="00B07436" w:rsidRPr="00D36D11">
        <w:rPr>
          <w:rFonts w:eastAsia="Calibri" w:cs="Arial"/>
          <w:szCs w:val="22"/>
          <w:lang w:eastAsia="en-US"/>
        </w:rPr>
        <w:t>detaljnijeg</w:t>
      </w:r>
      <w:r w:rsidRPr="00D36D11">
        <w:rPr>
          <w:rFonts w:eastAsia="Calibri" w:cs="Arial"/>
          <w:szCs w:val="22"/>
          <w:lang w:eastAsia="en-US"/>
        </w:rPr>
        <w:t xml:space="preserve"> uvida u </w:t>
      </w:r>
      <w:r w:rsidR="00325555" w:rsidRPr="00D36D11">
        <w:rPr>
          <w:rFonts w:eastAsia="Calibri" w:cs="Arial"/>
          <w:szCs w:val="22"/>
          <w:lang w:eastAsia="en-US"/>
        </w:rPr>
        <w:t>razinu</w:t>
      </w:r>
      <w:r w:rsidRPr="00D36D11">
        <w:rPr>
          <w:rFonts w:eastAsia="Calibri" w:cs="Arial"/>
          <w:szCs w:val="22"/>
          <w:lang w:eastAsia="en-US"/>
        </w:rPr>
        <w:t>, prirodu, sadržaj, s</w:t>
      </w:r>
      <w:r w:rsidR="00325555" w:rsidRPr="00D36D11">
        <w:rPr>
          <w:rFonts w:eastAsia="Calibri" w:cs="Arial"/>
          <w:szCs w:val="22"/>
          <w:lang w:eastAsia="en-US"/>
        </w:rPr>
        <w:t>ustav</w:t>
      </w:r>
      <w:r w:rsidRPr="00D36D11">
        <w:rPr>
          <w:rFonts w:eastAsia="Calibri" w:cs="Arial"/>
          <w:szCs w:val="22"/>
          <w:lang w:eastAsia="en-US"/>
        </w:rPr>
        <w:t xml:space="preserve"> i pravila studiranja.</w:t>
      </w:r>
    </w:p>
    <w:p w14:paraId="4BDAD9C9" w14:textId="77777777" w:rsidR="0041345A" w:rsidRPr="00D36D11" w:rsidRDefault="0041345A" w:rsidP="0041345A">
      <w:pPr>
        <w:autoSpaceDE w:val="0"/>
        <w:jc w:val="both"/>
        <w:rPr>
          <w:rFonts w:cs="Arial"/>
          <w:szCs w:val="22"/>
        </w:rPr>
      </w:pPr>
      <w:r w:rsidRPr="00D36D11">
        <w:rPr>
          <w:rFonts w:cs="Arial"/>
          <w:b/>
          <w:szCs w:val="22"/>
        </w:rPr>
        <w:t xml:space="preserve">Napomena: </w:t>
      </w:r>
      <w:r w:rsidRPr="00D36D11">
        <w:rPr>
          <w:rFonts w:cs="Arial"/>
          <w:szCs w:val="22"/>
        </w:rPr>
        <w:t>Nastavnici čiji profili nisu nabrojani, koji su primljeni u radni odnos do primjene ovog nastavnog plana i programa u srednjim školama Brčko distrikta BiH, mogu i dalje izvoditi nastavu.</w:t>
      </w:r>
    </w:p>
    <w:p w14:paraId="25E1D700" w14:textId="77777777" w:rsidR="000A2A01" w:rsidRPr="00D36D11" w:rsidRDefault="000A2A01" w:rsidP="000A2A01">
      <w:pPr>
        <w:rPr>
          <w:rFonts w:cs="Arial"/>
          <w:szCs w:val="22"/>
        </w:rPr>
      </w:pPr>
    </w:p>
    <w:p w14:paraId="6401F2D0" w14:textId="77777777" w:rsidR="000A2A01" w:rsidRPr="00D36D11" w:rsidRDefault="000A2A01" w:rsidP="000A2A01">
      <w:pPr>
        <w:rPr>
          <w:rFonts w:cs="Arial"/>
          <w:szCs w:val="22"/>
        </w:rPr>
      </w:pPr>
    </w:p>
    <w:p w14:paraId="39CD1145" w14:textId="77777777" w:rsidR="0036793B" w:rsidRPr="00D36D11" w:rsidRDefault="0036793B">
      <w:pPr>
        <w:rPr>
          <w:rFonts w:cs="Arial"/>
          <w:b/>
          <w:szCs w:val="22"/>
        </w:rPr>
      </w:pPr>
    </w:p>
    <w:sectPr w:rsidR="0036793B" w:rsidRPr="00D36D11" w:rsidSect="009530E8">
      <w:footerReference w:type="default" r:id="rId18"/>
      <w:pgSz w:w="11906" w:h="16838"/>
      <w:pgMar w:top="1417" w:right="991" w:bottom="1417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8FD7A" w14:textId="77777777" w:rsidR="008E711B" w:rsidRDefault="008E711B" w:rsidP="005A01ED">
      <w:r>
        <w:separator/>
      </w:r>
    </w:p>
  </w:endnote>
  <w:endnote w:type="continuationSeparator" w:id="0">
    <w:p w14:paraId="114DA293" w14:textId="77777777" w:rsidR="008E711B" w:rsidRDefault="008E711B" w:rsidP="005A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Roman Cirilic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704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911AC4" w14:textId="49670218" w:rsidR="009530E8" w:rsidRDefault="009530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D11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14:paraId="5CB05229" w14:textId="77777777" w:rsidR="009530E8" w:rsidRDefault="00953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75E58" w14:textId="77777777" w:rsidR="008E711B" w:rsidRDefault="008E711B" w:rsidP="005A01ED">
      <w:r>
        <w:separator/>
      </w:r>
    </w:p>
  </w:footnote>
  <w:footnote w:type="continuationSeparator" w:id="0">
    <w:p w14:paraId="4E1D8AA6" w14:textId="77777777" w:rsidR="008E711B" w:rsidRDefault="008E711B" w:rsidP="005A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412"/>
    <w:multiLevelType w:val="hybridMultilevel"/>
    <w:tmpl w:val="16A4116C"/>
    <w:lvl w:ilvl="0" w:tplc="4F666B7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D24FB"/>
    <w:multiLevelType w:val="hybridMultilevel"/>
    <w:tmpl w:val="A64C5096"/>
    <w:lvl w:ilvl="0" w:tplc="F92CCA4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57A5"/>
    <w:multiLevelType w:val="hybridMultilevel"/>
    <w:tmpl w:val="817AC722"/>
    <w:lvl w:ilvl="0" w:tplc="A6E89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CC69BA">
      <w:start w:val="1"/>
      <w:numFmt w:val="decimal"/>
      <w:suff w:val="space"/>
      <w:lvlText w:val="%2."/>
      <w:lvlJc w:val="left"/>
      <w:pPr>
        <w:ind w:left="72" w:firstLine="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9471AD"/>
    <w:multiLevelType w:val="hybridMultilevel"/>
    <w:tmpl w:val="103ABEBA"/>
    <w:lvl w:ilvl="0" w:tplc="4A728B3C">
      <w:start w:val="1"/>
      <w:numFmt w:val="bullet"/>
      <w:suff w:val="space"/>
      <w:lvlText w:val=""/>
      <w:lvlJc w:val="left"/>
      <w:pPr>
        <w:ind w:left="72" w:firstLine="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52756"/>
    <w:multiLevelType w:val="hybridMultilevel"/>
    <w:tmpl w:val="A520343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7563192"/>
    <w:multiLevelType w:val="hybridMultilevel"/>
    <w:tmpl w:val="F24027A8"/>
    <w:lvl w:ilvl="0" w:tplc="5E289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55598"/>
    <w:multiLevelType w:val="hybridMultilevel"/>
    <w:tmpl w:val="F81040D4"/>
    <w:lvl w:ilvl="0" w:tplc="5E2898C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08FB291E"/>
    <w:multiLevelType w:val="hybridMultilevel"/>
    <w:tmpl w:val="282CADA6"/>
    <w:lvl w:ilvl="0" w:tplc="34F89800">
      <w:start w:val="1"/>
      <w:numFmt w:val="decimal"/>
      <w:suff w:val="space"/>
      <w:lvlText w:val="%1."/>
      <w:lvlJc w:val="left"/>
      <w:pPr>
        <w:ind w:left="198" w:hanging="108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09510B75"/>
    <w:multiLevelType w:val="hybridMultilevel"/>
    <w:tmpl w:val="756E9820"/>
    <w:lvl w:ilvl="0" w:tplc="1B981B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923EA9"/>
    <w:multiLevelType w:val="hybridMultilevel"/>
    <w:tmpl w:val="0F9C2DD4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F616FE"/>
    <w:multiLevelType w:val="hybridMultilevel"/>
    <w:tmpl w:val="A1EA193A"/>
    <w:lvl w:ilvl="0" w:tplc="7FC0837A">
      <w:start w:val="1"/>
      <w:numFmt w:val="bullet"/>
      <w:suff w:val="space"/>
      <w:lvlText w:val="-"/>
      <w:lvlJc w:val="left"/>
      <w:pPr>
        <w:ind w:left="360" w:hanging="216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FC6823"/>
    <w:multiLevelType w:val="hybridMultilevel"/>
    <w:tmpl w:val="D8105AF4"/>
    <w:lvl w:ilvl="0" w:tplc="1B981B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DF6A2F"/>
    <w:multiLevelType w:val="hybridMultilevel"/>
    <w:tmpl w:val="F8F6AA26"/>
    <w:lvl w:ilvl="0" w:tplc="34A89C2E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2623C7"/>
    <w:multiLevelType w:val="hybridMultilevel"/>
    <w:tmpl w:val="92F8A8EC"/>
    <w:lvl w:ilvl="0" w:tplc="34A89C2E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7E1A08"/>
    <w:multiLevelType w:val="hybridMultilevel"/>
    <w:tmpl w:val="DB087C78"/>
    <w:lvl w:ilvl="0" w:tplc="5E289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ED54396"/>
    <w:multiLevelType w:val="hybridMultilevel"/>
    <w:tmpl w:val="2032983E"/>
    <w:lvl w:ilvl="0" w:tplc="A6E89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683B5D"/>
    <w:multiLevelType w:val="hybridMultilevel"/>
    <w:tmpl w:val="E7483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7647CF"/>
    <w:multiLevelType w:val="hybridMultilevel"/>
    <w:tmpl w:val="E542A2EE"/>
    <w:lvl w:ilvl="0" w:tplc="EF308A9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8330CF"/>
    <w:multiLevelType w:val="hybridMultilevel"/>
    <w:tmpl w:val="6E4CB9B0"/>
    <w:lvl w:ilvl="0" w:tplc="B914D0EC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453170"/>
    <w:multiLevelType w:val="hybridMultilevel"/>
    <w:tmpl w:val="4E326BB8"/>
    <w:lvl w:ilvl="0" w:tplc="F96A1872">
      <w:start w:val="1"/>
      <w:numFmt w:val="bullet"/>
      <w:suff w:val="space"/>
      <w:lvlText w:val=""/>
      <w:lvlJc w:val="left"/>
      <w:pPr>
        <w:ind w:left="72" w:firstLine="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1F773E7"/>
    <w:multiLevelType w:val="hybridMultilevel"/>
    <w:tmpl w:val="6218C700"/>
    <w:lvl w:ilvl="0" w:tplc="98C401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3C1625"/>
    <w:multiLevelType w:val="hybridMultilevel"/>
    <w:tmpl w:val="99E8F3F6"/>
    <w:lvl w:ilvl="0" w:tplc="1B981B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DC1BD2"/>
    <w:multiLevelType w:val="hybridMultilevel"/>
    <w:tmpl w:val="D6A28E16"/>
    <w:lvl w:ilvl="0" w:tplc="A6E89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4D30B2F"/>
    <w:multiLevelType w:val="hybridMultilevel"/>
    <w:tmpl w:val="5DC00240"/>
    <w:lvl w:ilvl="0" w:tplc="DD78C72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3251A3"/>
    <w:multiLevelType w:val="hybridMultilevel"/>
    <w:tmpl w:val="207ED144"/>
    <w:lvl w:ilvl="0" w:tplc="34A89C2E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2B0ECE"/>
    <w:multiLevelType w:val="hybridMultilevel"/>
    <w:tmpl w:val="DB643BFC"/>
    <w:lvl w:ilvl="0" w:tplc="2462405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AEF6672"/>
    <w:multiLevelType w:val="hybridMultilevel"/>
    <w:tmpl w:val="BC0A774C"/>
    <w:lvl w:ilvl="0" w:tplc="BDC84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9400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B610D97"/>
    <w:multiLevelType w:val="hybridMultilevel"/>
    <w:tmpl w:val="89D8B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70447F"/>
    <w:multiLevelType w:val="hybridMultilevel"/>
    <w:tmpl w:val="F4F4FC86"/>
    <w:lvl w:ilvl="0" w:tplc="34A89C2E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832BE8"/>
    <w:multiLevelType w:val="hybridMultilevel"/>
    <w:tmpl w:val="95EC1F4A"/>
    <w:lvl w:ilvl="0" w:tplc="DAA0EA2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BA0A03"/>
    <w:multiLevelType w:val="hybridMultilevel"/>
    <w:tmpl w:val="6032C1F2"/>
    <w:lvl w:ilvl="0" w:tplc="AECAFA48">
      <w:start w:val="35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4200" w:hanging="360"/>
      </w:pPr>
    </w:lvl>
    <w:lvl w:ilvl="2" w:tplc="101A001B" w:tentative="1">
      <w:start w:val="1"/>
      <w:numFmt w:val="lowerRoman"/>
      <w:lvlText w:val="%3."/>
      <w:lvlJc w:val="right"/>
      <w:pPr>
        <w:ind w:left="4920" w:hanging="180"/>
      </w:pPr>
    </w:lvl>
    <w:lvl w:ilvl="3" w:tplc="101A000F" w:tentative="1">
      <w:start w:val="1"/>
      <w:numFmt w:val="decimal"/>
      <w:lvlText w:val="%4."/>
      <w:lvlJc w:val="left"/>
      <w:pPr>
        <w:ind w:left="5640" w:hanging="360"/>
      </w:pPr>
    </w:lvl>
    <w:lvl w:ilvl="4" w:tplc="101A0019" w:tentative="1">
      <w:start w:val="1"/>
      <w:numFmt w:val="lowerLetter"/>
      <w:lvlText w:val="%5."/>
      <w:lvlJc w:val="left"/>
      <w:pPr>
        <w:ind w:left="6360" w:hanging="360"/>
      </w:pPr>
    </w:lvl>
    <w:lvl w:ilvl="5" w:tplc="101A001B" w:tentative="1">
      <w:start w:val="1"/>
      <w:numFmt w:val="lowerRoman"/>
      <w:lvlText w:val="%6."/>
      <w:lvlJc w:val="right"/>
      <w:pPr>
        <w:ind w:left="7080" w:hanging="180"/>
      </w:pPr>
    </w:lvl>
    <w:lvl w:ilvl="6" w:tplc="101A000F" w:tentative="1">
      <w:start w:val="1"/>
      <w:numFmt w:val="decimal"/>
      <w:lvlText w:val="%7."/>
      <w:lvlJc w:val="left"/>
      <w:pPr>
        <w:ind w:left="7800" w:hanging="360"/>
      </w:pPr>
    </w:lvl>
    <w:lvl w:ilvl="7" w:tplc="101A0019" w:tentative="1">
      <w:start w:val="1"/>
      <w:numFmt w:val="lowerLetter"/>
      <w:lvlText w:val="%8."/>
      <w:lvlJc w:val="left"/>
      <w:pPr>
        <w:ind w:left="8520" w:hanging="360"/>
      </w:pPr>
    </w:lvl>
    <w:lvl w:ilvl="8" w:tplc="101A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1">
    <w:nsid w:val="1EF1415E"/>
    <w:multiLevelType w:val="hybridMultilevel"/>
    <w:tmpl w:val="EE001492"/>
    <w:lvl w:ilvl="0" w:tplc="A4DAE43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5D70B5"/>
    <w:multiLevelType w:val="hybridMultilevel"/>
    <w:tmpl w:val="F82426D0"/>
    <w:lvl w:ilvl="0" w:tplc="A6E89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9C7E48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b w:val="0"/>
        <w:bCs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3983582"/>
    <w:multiLevelType w:val="hybridMultilevel"/>
    <w:tmpl w:val="CBF4F162"/>
    <w:lvl w:ilvl="0" w:tplc="83246A1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A01D1E"/>
    <w:multiLevelType w:val="hybridMultilevel"/>
    <w:tmpl w:val="C74410B2"/>
    <w:lvl w:ilvl="0" w:tplc="34AAEE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FC61F2"/>
    <w:multiLevelType w:val="hybridMultilevel"/>
    <w:tmpl w:val="BA807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6B81091"/>
    <w:multiLevelType w:val="hybridMultilevel"/>
    <w:tmpl w:val="9F061A04"/>
    <w:lvl w:ilvl="0" w:tplc="1B981B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D5058F"/>
    <w:multiLevelType w:val="hybridMultilevel"/>
    <w:tmpl w:val="FE9E8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35596C"/>
    <w:multiLevelType w:val="hybridMultilevel"/>
    <w:tmpl w:val="F2984A16"/>
    <w:lvl w:ilvl="0" w:tplc="9A4037B2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6E6896"/>
    <w:multiLevelType w:val="hybridMultilevel"/>
    <w:tmpl w:val="19C0379E"/>
    <w:lvl w:ilvl="0" w:tplc="A6E89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7813197"/>
    <w:multiLevelType w:val="hybridMultilevel"/>
    <w:tmpl w:val="680E3B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DAE864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953494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28311C74"/>
    <w:multiLevelType w:val="hybridMultilevel"/>
    <w:tmpl w:val="A9743C6C"/>
    <w:lvl w:ilvl="0" w:tplc="0F940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8657239"/>
    <w:multiLevelType w:val="hybridMultilevel"/>
    <w:tmpl w:val="95C653B0"/>
    <w:lvl w:ilvl="0" w:tplc="AD0AF6EE">
      <w:start w:val="1"/>
      <w:numFmt w:val="bullet"/>
      <w:suff w:val="space"/>
      <w:lvlText w:val=""/>
      <w:lvlJc w:val="left"/>
      <w:pPr>
        <w:ind w:left="28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29A01F1A"/>
    <w:multiLevelType w:val="hybridMultilevel"/>
    <w:tmpl w:val="D160D136"/>
    <w:lvl w:ilvl="0" w:tplc="5E289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CB6710F"/>
    <w:multiLevelType w:val="hybridMultilevel"/>
    <w:tmpl w:val="EAAE9F74"/>
    <w:lvl w:ilvl="0" w:tplc="BFCC84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9B46E7"/>
    <w:multiLevelType w:val="hybridMultilevel"/>
    <w:tmpl w:val="B99E8250"/>
    <w:lvl w:ilvl="0" w:tplc="5E289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20E7CD9"/>
    <w:multiLevelType w:val="hybridMultilevel"/>
    <w:tmpl w:val="8444A912"/>
    <w:lvl w:ilvl="0" w:tplc="1B981B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9920DE"/>
    <w:multiLevelType w:val="hybridMultilevel"/>
    <w:tmpl w:val="A86A7AF4"/>
    <w:lvl w:ilvl="0" w:tplc="C67AB1E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34EA3217"/>
    <w:multiLevelType w:val="hybridMultilevel"/>
    <w:tmpl w:val="B56474BE"/>
    <w:lvl w:ilvl="0" w:tplc="AA642898">
      <w:start w:val="1"/>
      <w:numFmt w:val="bullet"/>
      <w:suff w:val="space"/>
      <w:lvlText w:val="-"/>
      <w:lvlJc w:val="left"/>
      <w:pPr>
        <w:ind w:left="72" w:firstLine="0"/>
      </w:pPr>
      <w:rPr>
        <w:rFonts w:ascii="Times New Roman" w:eastAsia="Times New Roman" w:hAnsi="Times New Roman" w:cs="Times New Roman" w:hint="default"/>
      </w:rPr>
    </w:lvl>
    <w:lvl w:ilvl="1" w:tplc="38CC69BA">
      <w:start w:val="1"/>
      <w:numFmt w:val="decimal"/>
      <w:suff w:val="space"/>
      <w:lvlText w:val="%2."/>
      <w:lvlJc w:val="left"/>
      <w:pPr>
        <w:ind w:left="72" w:firstLine="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54A1282"/>
    <w:multiLevelType w:val="hybridMultilevel"/>
    <w:tmpl w:val="92845886"/>
    <w:lvl w:ilvl="0" w:tplc="7FC0837A">
      <w:start w:val="1"/>
      <w:numFmt w:val="bullet"/>
      <w:suff w:val="space"/>
      <w:lvlText w:val="-"/>
      <w:lvlJc w:val="left"/>
      <w:pPr>
        <w:ind w:left="360" w:hanging="216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7E176D7"/>
    <w:multiLevelType w:val="hybridMultilevel"/>
    <w:tmpl w:val="DE4CCCC8"/>
    <w:lvl w:ilvl="0" w:tplc="7FC0837A">
      <w:start w:val="1"/>
      <w:numFmt w:val="bullet"/>
      <w:suff w:val="space"/>
      <w:lvlText w:val="-"/>
      <w:lvlJc w:val="left"/>
      <w:pPr>
        <w:ind w:left="360" w:hanging="216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A43A6D"/>
    <w:multiLevelType w:val="hybridMultilevel"/>
    <w:tmpl w:val="10E468F8"/>
    <w:lvl w:ilvl="0" w:tplc="66E0100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9AC46B6"/>
    <w:multiLevelType w:val="hybridMultilevel"/>
    <w:tmpl w:val="0C940F86"/>
    <w:lvl w:ilvl="0" w:tplc="13C0F0A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3D4DD8"/>
    <w:multiLevelType w:val="hybridMultilevel"/>
    <w:tmpl w:val="16704AC4"/>
    <w:lvl w:ilvl="0" w:tplc="5E289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C9156A4"/>
    <w:multiLevelType w:val="hybridMultilevel"/>
    <w:tmpl w:val="9DC2A700"/>
    <w:lvl w:ilvl="0" w:tplc="4E963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8D5D2">
      <w:start w:val="1"/>
      <w:numFmt w:val="decimal"/>
      <w:suff w:val="space"/>
      <w:lvlText w:val="%2."/>
      <w:lvlJc w:val="left"/>
      <w:pPr>
        <w:ind w:left="72" w:firstLine="0"/>
      </w:pPr>
      <w:rPr>
        <w:rFonts w:hint="default"/>
      </w:rPr>
    </w:lvl>
    <w:lvl w:ilvl="2" w:tplc="93C44B06">
      <w:start w:val="1"/>
      <w:numFmt w:val="decimal"/>
      <w:suff w:val="space"/>
      <w:lvlText w:val="%3."/>
      <w:lvlJc w:val="left"/>
      <w:pPr>
        <w:ind w:left="72" w:firstLine="0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DD7204F"/>
    <w:multiLevelType w:val="hybridMultilevel"/>
    <w:tmpl w:val="5134C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E132911"/>
    <w:multiLevelType w:val="hybridMultilevel"/>
    <w:tmpl w:val="3758A90E"/>
    <w:lvl w:ilvl="0" w:tplc="1B981B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FBE1D80"/>
    <w:multiLevelType w:val="hybridMultilevel"/>
    <w:tmpl w:val="C596AA3E"/>
    <w:lvl w:ilvl="0" w:tplc="49EAF82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8B446A"/>
    <w:multiLevelType w:val="hybridMultilevel"/>
    <w:tmpl w:val="75E44B42"/>
    <w:lvl w:ilvl="0" w:tplc="7FC0837A">
      <w:start w:val="1"/>
      <w:numFmt w:val="bullet"/>
      <w:suff w:val="space"/>
      <w:lvlText w:val="-"/>
      <w:lvlJc w:val="left"/>
      <w:pPr>
        <w:ind w:left="360" w:hanging="216"/>
      </w:pPr>
      <w:rPr>
        <w:rFonts w:ascii="Times New Roman" w:hAnsi="Times New Roman" w:cs="Times New Roman" w:hint="default"/>
      </w:rPr>
    </w:lvl>
    <w:lvl w:ilvl="1" w:tplc="0D84BD94">
      <w:start w:val="16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40C6331B"/>
    <w:multiLevelType w:val="hybridMultilevel"/>
    <w:tmpl w:val="13A895C6"/>
    <w:lvl w:ilvl="0" w:tplc="A6E8918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60">
    <w:nsid w:val="4206211C"/>
    <w:multiLevelType w:val="hybridMultilevel"/>
    <w:tmpl w:val="C03A1C44"/>
    <w:lvl w:ilvl="0" w:tplc="A6E89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598185C"/>
    <w:multiLevelType w:val="hybridMultilevel"/>
    <w:tmpl w:val="C9DECA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7A96DF9"/>
    <w:multiLevelType w:val="multilevel"/>
    <w:tmpl w:val="EC2618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55" w:hanging="360"/>
      </w:pPr>
    </w:lvl>
    <w:lvl w:ilvl="2">
      <w:start w:val="1"/>
      <w:numFmt w:val="decimal"/>
      <w:lvlText w:val="%1.%2.%3."/>
      <w:lvlJc w:val="left"/>
      <w:pPr>
        <w:ind w:left="1950" w:hanging="720"/>
      </w:pPr>
    </w:lvl>
    <w:lvl w:ilvl="3">
      <w:start w:val="1"/>
      <w:numFmt w:val="decimal"/>
      <w:lvlText w:val="%1.%2.%3.%4."/>
      <w:lvlJc w:val="left"/>
      <w:pPr>
        <w:ind w:left="2385" w:hanging="72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3615" w:hanging="1080"/>
      </w:pPr>
    </w:lvl>
    <w:lvl w:ilvl="6">
      <w:start w:val="1"/>
      <w:numFmt w:val="decimal"/>
      <w:lvlText w:val="%1.%2.%3.%4.%5.%6.%7."/>
      <w:lvlJc w:val="left"/>
      <w:pPr>
        <w:ind w:left="4410" w:hanging="1440"/>
      </w:pPr>
    </w:lvl>
    <w:lvl w:ilvl="7">
      <w:start w:val="1"/>
      <w:numFmt w:val="decimal"/>
      <w:lvlText w:val="%1.%2.%3.%4.%5.%6.%7.%8."/>
      <w:lvlJc w:val="left"/>
      <w:pPr>
        <w:ind w:left="4845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63">
    <w:nsid w:val="49603E22"/>
    <w:multiLevelType w:val="hybridMultilevel"/>
    <w:tmpl w:val="BE0EA298"/>
    <w:lvl w:ilvl="0" w:tplc="7FC0837A">
      <w:start w:val="1"/>
      <w:numFmt w:val="bullet"/>
      <w:suff w:val="space"/>
      <w:lvlText w:val="-"/>
      <w:lvlJc w:val="left"/>
      <w:pPr>
        <w:ind w:left="360" w:hanging="216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CC4996"/>
    <w:multiLevelType w:val="hybridMultilevel"/>
    <w:tmpl w:val="04160510"/>
    <w:lvl w:ilvl="0" w:tplc="42367EA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AB95CB4"/>
    <w:multiLevelType w:val="hybridMultilevel"/>
    <w:tmpl w:val="75FEFA48"/>
    <w:lvl w:ilvl="0" w:tplc="34A89C2E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B041D5A"/>
    <w:multiLevelType w:val="hybridMultilevel"/>
    <w:tmpl w:val="9740FC6A"/>
    <w:lvl w:ilvl="0" w:tplc="7FC0837A">
      <w:start w:val="1"/>
      <w:numFmt w:val="bullet"/>
      <w:suff w:val="space"/>
      <w:lvlText w:val="-"/>
      <w:lvlJc w:val="left"/>
      <w:pPr>
        <w:ind w:left="360" w:hanging="216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BDA3731"/>
    <w:multiLevelType w:val="hybridMultilevel"/>
    <w:tmpl w:val="473C4178"/>
    <w:lvl w:ilvl="0" w:tplc="7FC0837A">
      <w:start w:val="1"/>
      <w:numFmt w:val="bullet"/>
      <w:suff w:val="space"/>
      <w:lvlText w:val="-"/>
      <w:lvlJc w:val="left"/>
      <w:pPr>
        <w:ind w:left="414" w:hanging="216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8">
    <w:nsid w:val="4D3658C0"/>
    <w:multiLevelType w:val="hybridMultilevel"/>
    <w:tmpl w:val="03E81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01F6BD4"/>
    <w:multiLevelType w:val="hybridMultilevel"/>
    <w:tmpl w:val="673E434A"/>
    <w:lvl w:ilvl="0" w:tplc="2934F7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D828A8"/>
    <w:multiLevelType w:val="hybridMultilevel"/>
    <w:tmpl w:val="FAAC5166"/>
    <w:lvl w:ilvl="0" w:tplc="63623E3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18D5CF0"/>
    <w:multiLevelType w:val="hybridMultilevel"/>
    <w:tmpl w:val="E37EE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51B25F6F"/>
    <w:multiLevelType w:val="hybridMultilevel"/>
    <w:tmpl w:val="007C0EA0"/>
    <w:lvl w:ilvl="0" w:tplc="1B981B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2A427C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53274D89"/>
    <w:multiLevelType w:val="hybridMultilevel"/>
    <w:tmpl w:val="82AEE510"/>
    <w:lvl w:ilvl="0" w:tplc="1B981BF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53471F0B"/>
    <w:multiLevelType w:val="hybridMultilevel"/>
    <w:tmpl w:val="DD9C2F6E"/>
    <w:lvl w:ilvl="0" w:tplc="0B0C215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52E0652"/>
    <w:multiLevelType w:val="hybridMultilevel"/>
    <w:tmpl w:val="6D9C76B6"/>
    <w:lvl w:ilvl="0" w:tplc="7FC0837A">
      <w:start w:val="1"/>
      <w:numFmt w:val="bullet"/>
      <w:suff w:val="space"/>
      <w:lvlText w:val="-"/>
      <w:lvlJc w:val="left"/>
      <w:pPr>
        <w:ind w:left="360" w:hanging="216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707A83"/>
    <w:multiLevelType w:val="hybridMultilevel"/>
    <w:tmpl w:val="A872A4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8">
    <w:nsid w:val="56B23EEA"/>
    <w:multiLevelType w:val="hybridMultilevel"/>
    <w:tmpl w:val="9FF4CE32"/>
    <w:lvl w:ilvl="0" w:tplc="34A89C2E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77319A0"/>
    <w:multiLevelType w:val="hybridMultilevel"/>
    <w:tmpl w:val="92CE636A"/>
    <w:lvl w:ilvl="0" w:tplc="5E289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7A818BB"/>
    <w:multiLevelType w:val="hybridMultilevel"/>
    <w:tmpl w:val="F72874DC"/>
    <w:lvl w:ilvl="0" w:tplc="5E289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8450FC8"/>
    <w:multiLevelType w:val="hybridMultilevel"/>
    <w:tmpl w:val="48FEB12A"/>
    <w:lvl w:ilvl="0" w:tplc="F0CA046E">
      <w:start w:val="1"/>
      <w:numFmt w:val="decimal"/>
      <w:suff w:val="space"/>
      <w:lvlText w:val="%1."/>
      <w:lvlJc w:val="left"/>
      <w:pPr>
        <w:ind w:left="2208" w:hanging="124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8E5F7C"/>
    <w:multiLevelType w:val="hybridMultilevel"/>
    <w:tmpl w:val="BC967C6A"/>
    <w:lvl w:ilvl="0" w:tplc="E4FAFBE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3">
    <w:nsid w:val="5C9E60C5"/>
    <w:multiLevelType w:val="hybridMultilevel"/>
    <w:tmpl w:val="5D200666"/>
    <w:lvl w:ilvl="0" w:tplc="A6E89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5E41251C"/>
    <w:multiLevelType w:val="hybridMultilevel"/>
    <w:tmpl w:val="FA6EFAB6"/>
    <w:lvl w:ilvl="0" w:tplc="1FFA245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E9E1448"/>
    <w:multiLevelType w:val="hybridMultilevel"/>
    <w:tmpl w:val="D0A847EA"/>
    <w:lvl w:ilvl="0" w:tplc="49A23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B42EBC6">
      <w:numFmt w:val="none"/>
      <w:lvlText w:val=""/>
      <w:lvlJc w:val="left"/>
      <w:pPr>
        <w:tabs>
          <w:tab w:val="num" w:pos="360"/>
        </w:tabs>
      </w:pPr>
    </w:lvl>
    <w:lvl w:ilvl="2" w:tplc="D22EEA36">
      <w:numFmt w:val="none"/>
      <w:lvlText w:val=""/>
      <w:lvlJc w:val="left"/>
      <w:pPr>
        <w:tabs>
          <w:tab w:val="num" w:pos="360"/>
        </w:tabs>
      </w:pPr>
    </w:lvl>
    <w:lvl w:ilvl="3" w:tplc="DD464DBA">
      <w:numFmt w:val="none"/>
      <w:lvlText w:val=""/>
      <w:lvlJc w:val="left"/>
      <w:pPr>
        <w:tabs>
          <w:tab w:val="num" w:pos="360"/>
        </w:tabs>
      </w:pPr>
    </w:lvl>
    <w:lvl w:ilvl="4" w:tplc="6344A5FA">
      <w:numFmt w:val="none"/>
      <w:lvlText w:val=""/>
      <w:lvlJc w:val="left"/>
      <w:pPr>
        <w:tabs>
          <w:tab w:val="num" w:pos="360"/>
        </w:tabs>
      </w:pPr>
    </w:lvl>
    <w:lvl w:ilvl="5" w:tplc="E3E2D1B8">
      <w:numFmt w:val="none"/>
      <w:lvlText w:val=""/>
      <w:lvlJc w:val="left"/>
      <w:pPr>
        <w:tabs>
          <w:tab w:val="num" w:pos="360"/>
        </w:tabs>
      </w:pPr>
    </w:lvl>
    <w:lvl w:ilvl="6" w:tplc="2822035C">
      <w:numFmt w:val="none"/>
      <w:lvlText w:val=""/>
      <w:lvlJc w:val="left"/>
      <w:pPr>
        <w:tabs>
          <w:tab w:val="num" w:pos="360"/>
        </w:tabs>
      </w:pPr>
    </w:lvl>
    <w:lvl w:ilvl="7" w:tplc="5FCA5076">
      <w:numFmt w:val="none"/>
      <w:lvlText w:val=""/>
      <w:lvlJc w:val="left"/>
      <w:pPr>
        <w:tabs>
          <w:tab w:val="num" w:pos="360"/>
        </w:tabs>
      </w:pPr>
    </w:lvl>
    <w:lvl w:ilvl="8" w:tplc="25A80334">
      <w:numFmt w:val="none"/>
      <w:lvlText w:val=""/>
      <w:lvlJc w:val="left"/>
      <w:pPr>
        <w:tabs>
          <w:tab w:val="num" w:pos="360"/>
        </w:tabs>
      </w:pPr>
    </w:lvl>
  </w:abstractNum>
  <w:abstractNum w:abstractNumId="86">
    <w:nsid w:val="609A4188"/>
    <w:multiLevelType w:val="hybridMultilevel"/>
    <w:tmpl w:val="6EAAEE24"/>
    <w:lvl w:ilvl="0" w:tplc="34A89C2E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1C92101"/>
    <w:multiLevelType w:val="hybridMultilevel"/>
    <w:tmpl w:val="E414517C"/>
    <w:lvl w:ilvl="0" w:tplc="9B2EACD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8">
    <w:nsid w:val="63655344"/>
    <w:multiLevelType w:val="hybridMultilevel"/>
    <w:tmpl w:val="1D6E8BCC"/>
    <w:lvl w:ilvl="0" w:tplc="7FC0837A">
      <w:start w:val="1"/>
      <w:numFmt w:val="bullet"/>
      <w:suff w:val="space"/>
      <w:lvlText w:val="-"/>
      <w:lvlJc w:val="left"/>
      <w:pPr>
        <w:ind w:left="360" w:hanging="216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46D6F23"/>
    <w:multiLevelType w:val="hybridMultilevel"/>
    <w:tmpl w:val="2FBA604E"/>
    <w:lvl w:ilvl="0" w:tplc="40E8549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80F666B"/>
    <w:multiLevelType w:val="hybridMultilevel"/>
    <w:tmpl w:val="D044409C"/>
    <w:lvl w:ilvl="0" w:tplc="06289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87A62E1"/>
    <w:multiLevelType w:val="hybridMultilevel"/>
    <w:tmpl w:val="ECB0B238"/>
    <w:lvl w:ilvl="0" w:tplc="97CCE6EA">
      <w:start w:val="9"/>
      <w:numFmt w:val="bullet"/>
      <w:suff w:val="space"/>
      <w:lvlText w:val="-"/>
      <w:lvlJc w:val="left"/>
      <w:pPr>
        <w:ind w:left="180" w:firstLine="0"/>
      </w:pPr>
      <w:rPr>
        <w:rFonts w:ascii="Calibri" w:eastAsia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B6C5118"/>
    <w:multiLevelType w:val="hybridMultilevel"/>
    <w:tmpl w:val="C53066E2"/>
    <w:lvl w:ilvl="0" w:tplc="0F940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BAB6032"/>
    <w:multiLevelType w:val="hybridMultilevel"/>
    <w:tmpl w:val="F0B4E15C"/>
    <w:lvl w:ilvl="0" w:tplc="8C92667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9C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C123C7F"/>
    <w:multiLevelType w:val="hybridMultilevel"/>
    <w:tmpl w:val="1F74E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C6354EA"/>
    <w:multiLevelType w:val="hybridMultilevel"/>
    <w:tmpl w:val="ADEA7ED8"/>
    <w:lvl w:ilvl="0" w:tplc="9BD23EA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6">
    <w:nsid w:val="6C6F389A"/>
    <w:multiLevelType w:val="hybridMultilevel"/>
    <w:tmpl w:val="67B03768"/>
    <w:lvl w:ilvl="0" w:tplc="DF0C71C0">
      <w:start w:val="1"/>
      <w:numFmt w:val="decimal"/>
      <w:suff w:val="space"/>
      <w:lvlText w:val="%1."/>
      <w:lvlJc w:val="left"/>
      <w:pPr>
        <w:ind w:left="72" w:firstLine="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7">
    <w:nsid w:val="6DB34E2E"/>
    <w:multiLevelType w:val="hybridMultilevel"/>
    <w:tmpl w:val="4F4473D0"/>
    <w:lvl w:ilvl="0" w:tplc="55AE7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6FAF6A17"/>
    <w:multiLevelType w:val="hybridMultilevel"/>
    <w:tmpl w:val="988487C2"/>
    <w:lvl w:ilvl="0" w:tplc="34A89C2E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0246ED1"/>
    <w:multiLevelType w:val="hybridMultilevel"/>
    <w:tmpl w:val="500A1962"/>
    <w:lvl w:ilvl="0" w:tplc="F73C3B6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0802687"/>
    <w:multiLevelType w:val="hybridMultilevel"/>
    <w:tmpl w:val="9EB63CE4"/>
    <w:lvl w:ilvl="0" w:tplc="7FC0837A">
      <w:start w:val="1"/>
      <w:numFmt w:val="bullet"/>
      <w:suff w:val="space"/>
      <w:lvlText w:val="-"/>
      <w:lvlJc w:val="left"/>
      <w:pPr>
        <w:ind w:left="360" w:hanging="216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199581A"/>
    <w:multiLevelType w:val="hybridMultilevel"/>
    <w:tmpl w:val="6CA225F2"/>
    <w:lvl w:ilvl="0" w:tplc="1B981B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1BD1E40"/>
    <w:multiLevelType w:val="hybridMultilevel"/>
    <w:tmpl w:val="04160510"/>
    <w:lvl w:ilvl="0" w:tplc="42367EA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3012E8B"/>
    <w:multiLevelType w:val="hybridMultilevel"/>
    <w:tmpl w:val="39387C5C"/>
    <w:lvl w:ilvl="0" w:tplc="1B981B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3D04887"/>
    <w:multiLevelType w:val="hybridMultilevel"/>
    <w:tmpl w:val="6840C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743139B2"/>
    <w:multiLevelType w:val="hybridMultilevel"/>
    <w:tmpl w:val="35C08DFE"/>
    <w:lvl w:ilvl="0" w:tplc="AEFC6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3C8C71C">
      <w:start w:val="9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2C1656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4F53A7A"/>
    <w:multiLevelType w:val="hybridMultilevel"/>
    <w:tmpl w:val="7B6A0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5783FB1"/>
    <w:multiLevelType w:val="hybridMultilevel"/>
    <w:tmpl w:val="6898307E"/>
    <w:lvl w:ilvl="0" w:tplc="5500743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A60F29"/>
    <w:multiLevelType w:val="hybridMultilevel"/>
    <w:tmpl w:val="9296F5C4"/>
    <w:lvl w:ilvl="0" w:tplc="019AD5B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7456BA4"/>
    <w:multiLevelType w:val="hybridMultilevel"/>
    <w:tmpl w:val="81EA5F64"/>
    <w:lvl w:ilvl="0" w:tplc="1B981B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A3B6D3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1">
    <w:nsid w:val="7B5A7534"/>
    <w:multiLevelType w:val="hybridMultilevel"/>
    <w:tmpl w:val="11FE870A"/>
    <w:lvl w:ilvl="0" w:tplc="1B981B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C301C3B"/>
    <w:multiLevelType w:val="hybridMultilevel"/>
    <w:tmpl w:val="07FC9ADC"/>
    <w:lvl w:ilvl="0" w:tplc="ACA8529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C8316D"/>
    <w:multiLevelType w:val="hybridMultilevel"/>
    <w:tmpl w:val="B16AE156"/>
    <w:lvl w:ilvl="0" w:tplc="1B981B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DE21D48"/>
    <w:multiLevelType w:val="hybridMultilevel"/>
    <w:tmpl w:val="246A3E12"/>
    <w:lvl w:ilvl="0" w:tplc="5E2898C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5">
    <w:nsid w:val="7F3F57BB"/>
    <w:multiLevelType w:val="hybridMultilevel"/>
    <w:tmpl w:val="ED36D97E"/>
    <w:lvl w:ilvl="0" w:tplc="A6E89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F703F46"/>
    <w:multiLevelType w:val="hybridMultilevel"/>
    <w:tmpl w:val="5F1C0D0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7">
    <w:nsid w:val="7FF8273E"/>
    <w:multiLevelType w:val="hybridMultilevel"/>
    <w:tmpl w:val="419427BA"/>
    <w:lvl w:ilvl="0" w:tplc="1B981BF0">
      <w:start w:val="3"/>
      <w:numFmt w:val="bullet"/>
      <w:lvlText w:val="-"/>
      <w:lvlJc w:val="left"/>
      <w:pPr>
        <w:ind w:left="77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92"/>
  </w:num>
  <w:num w:numId="2">
    <w:abstractNumId w:val="4"/>
  </w:num>
  <w:num w:numId="3">
    <w:abstractNumId w:val="116"/>
  </w:num>
  <w:num w:numId="4">
    <w:abstractNumId w:val="42"/>
  </w:num>
  <w:num w:numId="5">
    <w:abstractNumId w:val="96"/>
  </w:num>
  <w:num w:numId="6">
    <w:abstractNumId w:val="9"/>
  </w:num>
  <w:num w:numId="7">
    <w:abstractNumId w:val="68"/>
  </w:num>
  <w:num w:numId="8">
    <w:abstractNumId w:val="105"/>
  </w:num>
  <w:num w:numId="9">
    <w:abstractNumId w:val="47"/>
  </w:num>
  <w:num w:numId="10">
    <w:abstractNumId w:val="70"/>
  </w:num>
  <w:num w:numId="11">
    <w:abstractNumId w:val="25"/>
  </w:num>
  <w:num w:numId="12">
    <w:abstractNumId w:val="87"/>
  </w:num>
  <w:num w:numId="13">
    <w:abstractNumId w:val="77"/>
  </w:num>
  <w:num w:numId="14">
    <w:abstractNumId w:val="104"/>
  </w:num>
  <w:num w:numId="15">
    <w:abstractNumId w:val="3"/>
  </w:num>
  <w:num w:numId="16">
    <w:abstractNumId w:val="9"/>
  </w:num>
  <w:num w:numId="17">
    <w:abstractNumId w:val="54"/>
  </w:num>
  <w:num w:numId="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06"/>
  </w:num>
  <w:num w:numId="24">
    <w:abstractNumId w:val="94"/>
  </w:num>
  <w:num w:numId="25">
    <w:abstractNumId w:val="7"/>
  </w:num>
  <w:num w:numId="26">
    <w:abstractNumId w:val="95"/>
  </w:num>
  <w:num w:numId="27">
    <w:abstractNumId w:val="17"/>
  </w:num>
  <w:num w:numId="28">
    <w:abstractNumId w:val="34"/>
  </w:num>
  <w:num w:numId="29">
    <w:abstractNumId w:val="73"/>
  </w:num>
  <w:num w:numId="30">
    <w:abstractNumId w:val="110"/>
  </w:num>
  <w:num w:numId="31">
    <w:abstractNumId w:val="9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1"/>
  </w:num>
  <w:num w:numId="33">
    <w:abstractNumId w:val="69"/>
  </w:num>
  <w:num w:numId="34">
    <w:abstractNumId w:val="78"/>
  </w:num>
  <w:num w:numId="35">
    <w:abstractNumId w:val="12"/>
  </w:num>
  <w:num w:numId="36">
    <w:abstractNumId w:val="86"/>
  </w:num>
  <w:num w:numId="37">
    <w:abstractNumId w:val="28"/>
  </w:num>
  <w:num w:numId="38">
    <w:abstractNumId w:val="108"/>
  </w:num>
  <w:num w:numId="39">
    <w:abstractNumId w:val="24"/>
  </w:num>
  <w:num w:numId="40">
    <w:abstractNumId w:val="98"/>
  </w:num>
  <w:num w:numId="41">
    <w:abstractNumId w:val="13"/>
  </w:num>
  <w:num w:numId="42">
    <w:abstractNumId w:val="65"/>
  </w:num>
  <w:num w:numId="43">
    <w:abstractNumId w:val="97"/>
  </w:num>
  <w:num w:numId="44">
    <w:abstractNumId w:val="75"/>
  </w:num>
  <w:num w:numId="45">
    <w:abstractNumId w:val="64"/>
  </w:num>
  <w:num w:numId="46">
    <w:abstractNumId w:val="102"/>
  </w:num>
  <w:num w:numId="47">
    <w:abstractNumId w:val="29"/>
  </w:num>
  <w:num w:numId="48">
    <w:abstractNumId w:val="20"/>
  </w:num>
  <w:num w:numId="49">
    <w:abstractNumId w:val="14"/>
  </w:num>
  <w:num w:numId="50">
    <w:abstractNumId w:val="6"/>
  </w:num>
  <w:num w:numId="51">
    <w:abstractNumId w:val="43"/>
  </w:num>
  <w:num w:numId="52">
    <w:abstractNumId w:val="80"/>
  </w:num>
  <w:num w:numId="53">
    <w:abstractNumId w:val="53"/>
  </w:num>
  <w:num w:numId="54">
    <w:abstractNumId w:val="79"/>
  </w:num>
  <w:num w:numId="55">
    <w:abstractNumId w:val="5"/>
  </w:num>
  <w:num w:numId="56">
    <w:abstractNumId w:val="45"/>
  </w:num>
  <w:num w:numId="57">
    <w:abstractNumId w:val="114"/>
  </w:num>
  <w:num w:numId="58">
    <w:abstractNumId w:val="60"/>
  </w:num>
  <w:num w:numId="59">
    <w:abstractNumId w:val="83"/>
  </w:num>
  <w:num w:numId="60">
    <w:abstractNumId w:val="85"/>
  </w:num>
  <w:num w:numId="61">
    <w:abstractNumId w:val="59"/>
  </w:num>
  <w:num w:numId="62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1"/>
  </w:num>
  <w:num w:numId="67">
    <w:abstractNumId w:val="71"/>
  </w:num>
  <w:num w:numId="68">
    <w:abstractNumId w:val="40"/>
  </w:num>
  <w:num w:numId="69">
    <w:abstractNumId w:val="82"/>
  </w:num>
  <w:num w:numId="70">
    <w:abstractNumId w:val="58"/>
  </w:num>
  <w:num w:numId="71">
    <w:abstractNumId w:val="55"/>
  </w:num>
  <w:num w:numId="72">
    <w:abstractNumId w:val="93"/>
  </w:num>
  <w:num w:numId="73">
    <w:abstractNumId w:val="27"/>
  </w:num>
  <w:num w:numId="74">
    <w:abstractNumId w:val="111"/>
  </w:num>
  <w:num w:numId="75">
    <w:abstractNumId w:val="16"/>
  </w:num>
  <w:num w:numId="76">
    <w:abstractNumId w:val="89"/>
  </w:num>
  <w:num w:numId="77">
    <w:abstractNumId w:val="38"/>
  </w:num>
  <w:num w:numId="78">
    <w:abstractNumId w:val="1"/>
  </w:num>
  <w:num w:numId="79">
    <w:abstractNumId w:val="112"/>
  </w:num>
  <w:num w:numId="80">
    <w:abstractNumId w:val="52"/>
  </w:num>
  <w:num w:numId="81">
    <w:abstractNumId w:val="0"/>
  </w:num>
  <w:num w:numId="82">
    <w:abstractNumId w:val="57"/>
  </w:num>
  <w:num w:numId="83">
    <w:abstractNumId w:val="99"/>
  </w:num>
  <w:num w:numId="84">
    <w:abstractNumId w:val="107"/>
  </w:num>
  <w:num w:numId="85">
    <w:abstractNumId w:val="31"/>
  </w:num>
  <w:num w:numId="86">
    <w:abstractNumId w:val="23"/>
  </w:num>
  <w:num w:numId="87">
    <w:abstractNumId w:val="33"/>
  </w:num>
  <w:num w:numId="88">
    <w:abstractNumId w:val="84"/>
  </w:num>
  <w:num w:numId="89">
    <w:abstractNumId w:val="37"/>
  </w:num>
  <w:num w:numId="9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9"/>
  </w:num>
  <w:num w:numId="92">
    <w:abstractNumId w:val="48"/>
  </w:num>
  <w:num w:numId="93">
    <w:abstractNumId w:val="81"/>
  </w:num>
  <w:num w:numId="94">
    <w:abstractNumId w:val="90"/>
  </w:num>
  <w:num w:numId="95">
    <w:abstractNumId w:val="18"/>
  </w:num>
  <w:num w:numId="96">
    <w:abstractNumId w:val="109"/>
  </w:num>
  <w:num w:numId="97">
    <w:abstractNumId w:val="11"/>
  </w:num>
  <w:num w:numId="98">
    <w:abstractNumId w:val="46"/>
  </w:num>
  <w:num w:numId="99">
    <w:abstractNumId w:val="113"/>
  </w:num>
  <w:num w:numId="100">
    <w:abstractNumId w:val="8"/>
  </w:num>
  <w:num w:numId="101">
    <w:abstractNumId w:val="103"/>
  </w:num>
  <w:num w:numId="102">
    <w:abstractNumId w:val="56"/>
  </w:num>
  <w:num w:numId="103">
    <w:abstractNumId w:val="21"/>
  </w:num>
  <w:num w:numId="104">
    <w:abstractNumId w:val="72"/>
  </w:num>
  <w:num w:numId="105">
    <w:abstractNumId w:val="36"/>
  </w:num>
  <w:num w:numId="106">
    <w:abstractNumId w:val="117"/>
  </w:num>
  <w:num w:numId="107">
    <w:abstractNumId w:val="74"/>
  </w:num>
  <w:num w:numId="108">
    <w:abstractNumId w:val="101"/>
  </w:num>
  <w:num w:numId="109">
    <w:abstractNumId w:val="63"/>
  </w:num>
  <w:num w:numId="110">
    <w:abstractNumId w:val="49"/>
  </w:num>
  <w:num w:numId="111">
    <w:abstractNumId w:val="50"/>
  </w:num>
  <w:num w:numId="112">
    <w:abstractNumId w:val="88"/>
  </w:num>
  <w:num w:numId="113">
    <w:abstractNumId w:val="76"/>
  </w:num>
  <w:num w:numId="114">
    <w:abstractNumId w:val="100"/>
  </w:num>
  <w:num w:numId="115">
    <w:abstractNumId w:val="66"/>
  </w:num>
  <w:num w:numId="116">
    <w:abstractNumId w:val="10"/>
  </w:num>
  <w:num w:numId="117">
    <w:abstractNumId w:val="67"/>
  </w:num>
  <w:num w:numId="118">
    <w:abstractNumId w:val="91"/>
  </w:num>
  <w:num w:numId="119">
    <w:abstractNumId w:val="41"/>
  </w:num>
  <w:num w:numId="120">
    <w:abstractNumId w:val="44"/>
  </w:num>
  <w:num w:numId="121">
    <w:abstractNumId w:val="30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7C6"/>
    <w:rsid w:val="00030F53"/>
    <w:rsid w:val="00041D17"/>
    <w:rsid w:val="00047E37"/>
    <w:rsid w:val="000539E1"/>
    <w:rsid w:val="00073195"/>
    <w:rsid w:val="00075023"/>
    <w:rsid w:val="0007655B"/>
    <w:rsid w:val="000805A9"/>
    <w:rsid w:val="00081B84"/>
    <w:rsid w:val="00086C4E"/>
    <w:rsid w:val="0009670D"/>
    <w:rsid w:val="000A2A01"/>
    <w:rsid w:val="000A5839"/>
    <w:rsid w:val="000C13C8"/>
    <w:rsid w:val="000C16BA"/>
    <w:rsid w:val="000E0AB6"/>
    <w:rsid w:val="000E1569"/>
    <w:rsid w:val="000E56C1"/>
    <w:rsid w:val="000F18C1"/>
    <w:rsid w:val="001057B5"/>
    <w:rsid w:val="00115F70"/>
    <w:rsid w:val="00126602"/>
    <w:rsid w:val="001306ED"/>
    <w:rsid w:val="0013117E"/>
    <w:rsid w:val="001418DE"/>
    <w:rsid w:val="00150075"/>
    <w:rsid w:val="00150B8E"/>
    <w:rsid w:val="00155A5D"/>
    <w:rsid w:val="00155C0F"/>
    <w:rsid w:val="00157318"/>
    <w:rsid w:val="001648D0"/>
    <w:rsid w:val="00167184"/>
    <w:rsid w:val="00172A27"/>
    <w:rsid w:val="00185995"/>
    <w:rsid w:val="001949FC"/>
    <w:rsid w:val="00196CD5"/>
    <w:rsid w:val="001A339F"/>
    <w:rsid w:val="001B708A"/>
    <w:rsid w:val="001C05EE"/>
    <w:rsid w:val="001E17B9"/>
    <w:rsid w:val="001E1C63"/>
    <w:rsid w:val="001E7E79"/>
    <w:rsid w:val="001F3377"/>
    <w:rsid w:val="00204259"/>
    <w:rsid w:val="00220ED3"/>
    <w:rsid w:val="00227832"/>
    <w:rsid w:val="00242A27"/>
    <w:rsid w:val="00264352"/>
    <w:rsid w:val="00266549"/>
    <w:rsid w:val="00267902"/>
    <w:rsid w:val="002731FC"/>
    <w:rsid w:val="00281F5B"/>
    <w:rsid w:val="0028210D"/>
    <w:rsid w:val="00284675"/>
    <w:rsid w:val="002847EA"/>
    <w:rsid w:val="00285B90"/>
    <w:rsid w:val="002940E9"/>
    <w:rsid w:val="00297587"/>
    <w:rsid w:val="002A18FA"/>
    <w:rsid w:val="002A3064"/>
    <w:rsid w:val="002A5C6F"/>
    <w:rsid w:val="002C1DF2"/>
    <w:rsid w:val="002C70DF"/>
    <w:rsid w:val="002D0C64"/>
    <w:rsid w:val="002E0C84"/>
    <w:rsid w:val="002E30DA"/>
    <w:rsid w:val="003071BA"/>
    <w:rsid w:val="00311F31"/>
    <w:rsid w:val="00312996"/>
    <w:rsid w:val="0031540D"/>
    <w:rsid w:val="00321C65"/>
    <w:rsid w:val="003228DC"/>
    <w:rsid w:val="00322DCB"/>
    <w:rsid w:val="003239AF"/>
    <w:rsid w:val="00325555"/>
    <w:rsid w:val="00326025"/>
    <w:rsid w:val="003261DF"/>
    <w:rsid w:val="0034366A"/>
    <w:rsid w:val="00343A67"/>
    <w:rsid w:val="0035787B"/>
    <w:rsid w:val="003669DB"/>
    <w:rsid w:val="0036793B"/>
    <w:rsid w:val="00375CDD"/>
    <w:rsid w:val="00376BC6"/>
    <w:rsid w:val="003811E7"/>
    <w:rsid w:val="003A323D"/>
    <w:rsid w:val="003A420E"/>
    <w:rsid w:val="003A60E8"/>
    <w:rsid w:val="003B4325"/>
    <w:rsid w:val="003C0123"/>
    <w:rsid w:val="003C4198"/>
    <w:rsid w:val="003C6A0D"/>
    <w:rsid w:val="003D1A75"/>
    <w:rsid w:val="003F03A9"/>
    <w:rsid w:val="003F7CBC"/>
    <w:rsid w:val="0040342C"/>
    <w:rsid w:val="0041345A"/>
    <w:rsid w:val="00414BF0"/>
    <w:rsid w:val="00426031"/>
    <w:rsid w:val="004425D9"/>
    <w:rsid w:val="00457344"/>
    <w:rsid w:val="00457A54"/>
    <w:rsid w:val="0046458A"/>
    <w:rsid w:val="00465A3B"/>
    <w:rsid w:val="00472A15"/>
    <w:rsid w:val="004739BF"/>
    <w:rsid w:val="00485E71"/>
    <w:rsid w:val="00492FBA"/>
    <w:rsid w:val="00494B1E"/>
    <w:rsid w:val="004A35F8"/>
    <w:rsid w:val="004B4618"/>
    <w:rsid w:val="004B5793"/>
    <w:rsid w:val="004C187B"/>
    <w:rsid w:val="004C26A9"/>
    <w:rsid w:val="004D7DDE"/>
    <w:rsid w:val="004E4BD9"/>
    <w:rsid w:val="004E5D94"/>
    <w:rsid w:val="004F06EB"/>
    <w:rsid w:val="004F10B6"/>
    <w:rsid w:val="004F43AA"/>
    <w:rsid w:val="005176A3"/>
    <w:rsid w:val="005260B2"/>
    <w:rsid w:val="00535456"/>
    <w:rsid w:val="00571A68"/>
    <w:rsid w:val="00573B05"/>
    <w:rsid w:val="00581D7E"/>
    <w:rsid w:val="00584093"/>
    <w:rsid w:val="005A01ED"/>
    <w:rsid w:val="005A3D29"/>
    <w:rsid w:val="005A5CD7"/>
    <w:rsid w:val="005B3D66"/>
    <w:rsid w:val="005B5B09"/>
    <w:rsid w:val="005D294C"/>
    <w:rsid w:val="005D5F2A"/>
    <w:rsid w:val="005D6597"/>
    <w:rsid w:val="005F28DA"/>
    <w:rsid w:val="005F5288"/>
    <w:rsid w:val="006009D1"/>
    <w:rsid w:val="006030AC"/>
    <w:rsid w:val="006042A3"/>
    <w:rsid w:val="00607577"/>
    <w:rsid w:val="00607F2B"/>
    <w:rsid w:val="00617021"/>
    <w:rsid w:val="00617D3E"/>
    <w:rsid w:val="00620B06"/>
    <w:rsid w:val="0062546F"/>
    <w:rsid w:val="00641BFE"/>
    <w:rsid w:val="0064248C"/>
    <w:rsid w:val="006507CB"/>
    <w:rsid w:val="00660BCA"/>
    <w:rsid w:val="006658AF"/>
    <w:rsid w:val="006B1D4D"/>
    <w:rsid w:val="006B393E"/>
    <w:rsid w:val="006B518F"/>
    <w:rsid w:val="006B55E3"/>
    <w:rsid w:val="006C0361"/>
    <w:rsid w:val="006C18B2"/>
    <w:rsid w:val="006C3C43"/>
    <w:rsid w:val="006C7850"/>
    <w:rsid w:val="006D5C54"/>
    <w:rsid w:val="006E2980"/>
    <w:rsid w:val="006E2FC0"/>
    <w:rsid w:val="006F06E4"/>
    <w:rsid w:val="006F1B2B"/>
    <w:rsid w:val="00721E8B"/>
    <w:rsid w:val="00723CE5"/>
    <w:rsid w:val="007331E0"/>
    <w:rsid w:val="007338BF"/>
    <w:rsid w:val="007352A6"/>
    <w:rsid w:val="007410F9"/>
    <w:rsid w:val="00742DF2"/>
    <w:rsid w:val="0074521E"/>
    <w:rsid w:val="00750ABA"/>
    <w:rsid w:val="00751148"/>
    <w:rsid w:val="00751425"/>
    <w:rsid w:val="00756346"/>
    <w:rsid w:val="00767EF9"/>
    <w:rsid w:val="0077433E"/>
    <w:rsid w:val="0077577F"/>
    <w:rsid w:val="0077678C"/>
    <w:rsid w:val="007A072F"/>
    <w:rsid w:val="007A2388"/>
    <w:rsid w:val="007A2394"/>
    <w:rsid w:val="007A3C97"/>
    <w:rsid w:val="007B0D2E"/>
    <w:rsid w:val="007B0FB4"/>
    <w:rsid w:val="007B7476"/>
    <w:rsid w:val="007B7789"/>
    <w:rsid w:val="007C1231"/>
    <w:rsid w:val="007C416F"/>
    <w:rsid w:val="007D700A"/>
    <w:rsid w:val="007D7379"/>
    <w:rsid w:val="007E07A8"/>
    <w:rsid w:val="007E13E7"/>
    <w:rsid w:val="007E1771"/>
    <w:rsid w:val="007F2531"/>
    <w:rsid w:val="007F380C"/>
    <w:rsid w:val="007F48AD"/>
    <w:rsid w:val="007F4BFD"/>
    <w:rsid w:val="007F7B56"/>
    <w:rsid w:val="00804424"/>
    <w:rsid w:val="008053A6"/>
    <w:rsid w:val="00805BC8"/>
    <w:rsid w:val="00812DE7"/>
    <w:rsid w:val="00815369"/>
    <w:rsid w:val="00822E50"/>
    <w:rsid w:val="00827453"/>
    <w:rsid w:val="00834110"/>
    <w:rsid w:val="008408A2"/>
    <w:rsid w:val="00840D6D"/>
    <w:rsid w:val="0084706C"/>
    <w:rsid w:val="00853D79"/>
    <w:rsid w:val="00854CE3"/>
    <w:rsid w:val="0088423B"/>
    <w:rsid w:val="008922EC"/>
    <w:rsid w:val="00894C18"/>
    <w:rsid w:val="008978B7"/>
    <w:rsid w:val="008B1A5A"/>
    <w:rsid w:val="008C169F"/>
    <w:rsid w:val="008C427C"/>
    <w:rsid w:val="008E0AA4"/>
    <w:rsid w:val="008E711B"/>
    <w:rsid w:val="008F4234"/>
    <w:rsid w:val="0090009B"/>
    <w:rsid w:val="0090298E"/>
    <w:rsid w:val="009104C4"/>
    <w:rsid w:val="009126CF"/>
    <w:rsid w:val="00922B61"/>
    <w:rsid w:val="00926BE4"/>
    <w:rsid w:val="009278E2"/>
    <w:rsid w:val="00941B13"/>
    <w:rsid w:val="009530E8"/>
    <w:rsid w:val="00953E72"/>
    <w:rsid w:val="00955622"/>
    <w:rsid w:val="00962E6F"/>
    <w:rsid w:val="0097323A"/>
    <w:rsid w:val="00983145"/>
    <w:rsid w:val="00987943"/>
    <w:rsid w:val="009B684E"/>
    <w:rsid w:val="009D4211"/>
    <w:rsid w:val="009D4436"/>
    <w:rsid w:val="009E1EBF"/>
    <w:rsid w:val="009E46E1"/>
    <w:rsid w:val="009E60CB"/>
    <w:rsid w:val="009F1F6A"/>
    <w:rsid w:val="009F4015"/>
    <w:rsid w:val="00A263D1"/>
    <w:rsid w:val="00A2762B"/>
    <w:rsid w:val="00A33149"/>
    <w:rsid w:val="00A33A2B"/>
    <w:rsid w:val="00A35ADB"/>
    <w:rsid w:val="00A42A93"/>
    <w:rsid w:val="00A46540"/>
    <w:rsid w:val="00A533D4"/>
    <w:rsid w:val="00A53E05"/>
    <w:rsid w:val="00A5776E"/>
    <w:rsid w:val="00A61EFC"/>
    <w:rsid w:val="00A72FFD"/>
    <w:rsid w:val="00A752FF"/>
    <w:rsid w:val="00A75502"/>
    <w:rsid w:val="00A76F95"/>
    <w:rsid w:val="00A861C1"/>
    <w:rsid w:val="00A97D70"/>
    <w:rsid w:val="00AC459E"/>
    <w:rsid w:val="00AC485C"/>
    <w:rsid w:val="00AD2B52"/>
    <w:rsid w:val="00AF2F62"/>
    <w:rsid w:val="00B05463"/>
    <w:rsid w:val="00B07436"/>
    <w:rsid w:val="00B13DD3"/>
    <w:rsid w:val="00B15712"/>
    <w:rsid w:val="00B327FA"/>
    <w:rsid w:val="00B35CFF"/>
    <w:rsid w:val="00B421C2"/>
    <w:rsid w:val="00B476B9"/>
    <w:rsid w:val="00B66548"/>
    <w:rsid w:val="00B66F25"/>
    <w:rsid w:val="00B73DC1"/>
    <w:rsid w:val="00B8120E"/>
    <w:rsid w:val="00B91F55"/>
    <w:rsid w:val="00B93145"/>
    <w:rsid w:val="00B94A63"/>
    <w:rsid w:val="00BA029C"/>
    <w:rsid w:val="00BA3D00"/>
    <w:rsid w:val="00BA486D"/>
    <w:rsid w:val="00BB31AC"/>
    <w:rsid w:val="00BC0C66"/>
    <w:rsid w:val="00BC2CA8"/>
    <w:rsid w:val="00BD19F3"/>
    <w:rsid w:val="00BE5F60"/>
    <w:rsid w:val="00BF6693"/>
    <w:rsid w:val="00C01245"/>
    <w:rsid w:val="00C42541"/>
    <w:rsid w:val="00C46B83"/>
    <w:rsid w:val="00C62A06"/>
    <w:rsid w:val="00C7080B"/>
    <w:rsid w:val="00C75BCD"/>
    <w:rsid w:val="00C76DDA"/>
    <w:rsid w:val="00C774CD"/>
    <w:rsid w:val="00C82CCF"/>
    <w:rsid w:val="00C8746D"/>
    <w:rsid w:val="00CA3113"/>
    <w:rsid w:val="00CA3B6F"/>
    <w:rsid w:val="00CA4346"/>
    <w:rsid w:val="00CA4AC3"/>
    <w:rsid w:val="00CB0071"/>
    <w:rsid w:val="00CB2038"/>
    <w:rsid w:val="00CB6D66"/>
    <w:rsid w:val="00CC07D7"/>
    <w:rsid w:val="00CC3056"/>
    <w:rsid w:val="00CC42CB"/>
    <w:rsid w:val="00CD081B"/>
    <w:rsid w:val="00CD306A"/>
    <w:rsid w:val="00CD6CBA"/>
    <w:rsid w:val="00CE0998"/>
    <w:rsid w:val="00CE5463"/>
    <w:rsid w:val="00CF0B3D"/>
    <w:rsid w:val="00CF0FFF"/>
    <w:rsid w:val="00D07B90"/>
    <w:rsid w:val="00D145C7"/>
    <w:rsid w:val="00D22859"/>
    <w:rsid w:val="00D23FCF"/>
    <w:rsid w:val="00D24C88"/>
    <w:rsid w:val="00D26033"/>
    <w:rsid w:val="00D26A64"/>
    <w:rsid w:val="00D33A86"/>
    <w:rsid w:val="00D36D11"/>
    <w:rsid w:val="00D409B1"/>
    <w:rsid w:val="00D452C8"/>
    <w:rsid w:val="00D455F8"/>
    <w:rsid w:val="00D544BE"/>
    <w:rsid w:val="00D73D78"/>
    <w:rsid w:val="00D77269"/>
    <w:rsid w:val="00D774AA"/>
    <w:rsid w:val="00D804B3"/>
    <w:rsid w:val="00D8176B"/>
    <w:rsid w:val="00D81A9D"/>
    <w:rsid w:val="00DA37C1"/>
    <w:rsid w:val="00DA4D59"/>
    <w:rsid w:val="00DA7D52"/>
    <w:rsid w:val="00DB6BE3"/>
    <w:rsid w:val="00DB7E26"/>
    <w:rsid w:val="00DC0C51"/>
    <w:rsid w:val="00DC1F00"/>
    <w:rsid w:val="00DC4809"/>
    <w:rsid w:val="00DE0B07"/>
    <w:rsid w:val="00DE50B6"/>
    <w:rsid w:val="00DF38EB"/>
    <w:rsid w:val="00DF56EA"/>
    <w:rsid w:val="00E0011E"/>
    <w:rsid w:val="00E2209B"/>
    <w:rsid w:val="00E25561"/>
    <w:rsid w:val="00E40427"/>
    <w:rsid w:val="00E4600E"/>
    <w:rsid w:val="00E646B1"/>
    <w:rsid w:val="00E64CC0"/>
    <w:rsid w:val="00E84ACD"/>
    <w:rsid w:val="00E84E0F"/>
    <w:rsid w:val="00E9325B"/>
    <w:rsid w:val="00E958F3"/>
    <w:rsid w:val="00EA1347"/>
    <w:rsid w:val="00EA32C5"/>
    <w:rsid w:val="00EA78AA"/>
    <w:rsid w:val="00EB42E1"/>
    <w:rsid w:val="00EB50DA"/>
    <w:rsid w:val="00EB61F6"/>
    <w:rsid w:val="00EB636C"/>
    <w:rsid w:val="00EC38E2"/>
    <w:rsid w:val="00EC3A90"/>
    <w:rsid w:val="00EC52A9"/>
    <w:rsid w:val="00ED1047"/>
    <w:rsid w:val="00ED1BFA"/>
    <w:rsid w:val="00ED6CA3"/>
    <w:rsid w:val="00EE38A0"/>
    <w:rsid w:val="00EE5501"/>
    <w:rsid w:val="00EF38C7"/>
    <w:rsid w:val="00EF4EB4"/>
    <w:rsid w:val="00F17877"/>
    <w:rsid w:val="00F213B6"/>
    <w:rsid w:val="00F26B52"/>
    <w:rsid w:val="00F31B4A"/>
    <w:rsid w:val="00F3202B"/>
    <w:rsid w:val="00F34186"/>
    <w:rsid w:val="00F37B9E"/>
    <w:rsid w:val="00F43249"/>
    <w:rsid w:val="00F44129"/>
    <w:rsid w:val="00F45A99"/>
    <w:rsid w:val="00F46D47"/>
    <w:rsid w:val="00F64990"/>
    <w:rsid w:val="00F662E7"/>
    <w:rsid w:val="00F71683"/>
    <w:rsid w:val="00F83844"/>
    <w:rsid w:val="00F8514D"/>
    <w:rsid w:val="00F91A73"/>
    <w:rsid w:val="00F92075"/>
    <w:rsid w:val="00F9298D"/>
    <w:rsid w:val="00F932C8"/>
    <w:rsid w:val="00F97A20"/>
    <w:rsid w:val="00FB4BA5"/>
    <w:rsid w:val="00FD7035"/>
    <w:rsid w:val="00FE6060"/>
    <w:rsid w:val="00FF00CC"/>
    <w:rsid w:val="00FF3A35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EA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E8"/>
    <w:rPr>
      <w:rFonts w:ascii="Arial" w:hAnsi="Arial"/>
      <w:sz w:val="22"/>
      <w:szCs w:val="24"/>
      <w:lang w:val="hr-HR" w:eastAsia="sr-Latn-CS"/>
    </w:rPr>
  </w:style>
  <w:style w:type="paragraph" w:styleId="Heading1">
    <w:name w:val="heading 1"/>
    <w:basedOn w:val="Normal"/>
    <w:next w:val="Normal"/>
    <w:link w:val="Heading1Char"/>
    <w:qFormat/>
    <w:rsid w:val="009530E8"/>
    <w:pPr>
      <w:keepNext/>
      <w:spacing w:before="240" w:after="60"/>
      <w:jc w:val="center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93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9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33149"/>
    <w:pPr>
      <w:keepNext/>
      <w:jc w:val="both"/>
      <w:outlineLvl w:val="4"/>
    </w:pPr>
    <w:rPr>
      <w:rFonts w:ascii="Times Roman Cirilica" w:hAnsi="Times Roman Cirilica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30E8"/>
    <w:rPr>
      <w:rFonts w:ascii="Arial" w:hAnsi="Arial"/>
      <w:b/>
      <w:bCs/>
      <w:kern w:val="32"/>
      <w:sz w:val="24"/>
      <w:szCs w:val="32"/>
      <w:lang w:val="hr-HR" w:eastAsia="sr-Latn-CS"/>
    </w:rPr>
  </w:style>
  <w:style w:type="character" w:customStyle="1" w:styleId="Heading3Char">
    <w:name w:val="Heading 3 Char"/>
    <w:link w:val="Heading3"/>
    <w:uiPriority w:val="9"/>
    <w:semiHidden/>
    <w:rsid w:val="0036793B"/>
    <w:rPr>
      <w:rFonts w:ascii="Calibri Light" w:eastAsia="Times New Roman" w:hAnsi="Calibri Light" w:cs="Times New Roman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link w:val="Heading4"/>
    <w:uiPriority w:val="9"/>
    <w:semiHidden/>
    <w:rsid w:val="0036793B"/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styleId="Title">
    <w:name w:val="Title"/>
    <w:basedOn w:val="Normal"/>
    <w:link w:val="TitleChar"/>
    <w:qFormat/>
    <w:rsid w:val="0036793B"/>
    <w:pPr>
      <w:jc w:val="center"/>
    </w:pPr>
    <w:rPr>
      <w:b/>
      <w:bCs/>
      <w:lang w:eastAsia="en-US"/>
    </w:rPr>
  </w:style>
  <w:style w:type="character" w:customStyle="1" w:styleId="TitleChar">
    <w:name w:val="Title Char"/>
    <w:link w:val="Title"/>
    <w:rsid w:val="0036793B"/>
    <w:rPr>
      <w:b/>
      <w:bCs/>
      <w:sz w:val="24"/>
      <w:szCs w:val="24"/>
      <w:lang w:val="hr-HR" w:eastAsia="en-US"/>
    </w:rPr>
  </w:style>
  <w:style w:type="paragraph" w:styleId="BodyTextIndent">
    <w:name w:val="Body Text Indent"/>
    <w:basedOn w:val="Normal"/>
    <w:link w:val="BodyTextIndentChar"/>
    <w:rsid w:val="0036793B"/>
    <w:pPr>
      <w:ind w:left="360"/>
    </w:pPr>
    <w:rPr>
      <w:sz w:val="20"/>
      <w:lang w:val="sr-Cyrl-CS" w:eastAsia="en-US"/>
    </w:rPr>
  </w:style>
  <w:style w:type="character" w:customStyle="1" w:styleId="BodyTextIndentChar">
    <w:name w:val="Body Text Indent Char"/>
    <w:link w:val="BodyTextIndent"/>
    <w:rsid w:val="0036793B"/>
    <w:rPr>
      <w:szCs w:val="24"/>
      <w:lang w:val="sr-Cyrl-CS" w:eastAsia="en-US"/>
    </w:rPr>
  </w:style>
  <w:style w:type="paragraph" w:styleId="Header">
    <w:name w:val="header"/>
    <w:basedOn w:val="Normal"/>
    <w:link w:val="HeaderChar"/>
    <w:rsid w:val="0036793B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link w:val="Header"/>
    <w:rsid w:val="0036793B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36793B"/>
    <w:pPr>
      <w:ind w:left="1080"/>
    </w:pPr>
    <w:rPr>
      <w:sz w:val="20"/>
      <w:lang w:val="sr-Cyrl-CS" w:eastAsia="en-US"/>
    </w:rPr>
  </w:style>
  <w:style w:type="character" w:customStyle="1" w:styleId="BodyTextIndent2Char">
    <w:name w:val="Body Text Indent 2 Char"/>
    <w:link w:val="BodyTextIndent2"/>
    <w:rsid w:val="0036793B"/>
    <w:rPr>
      <w:szCs w:val="24"/>
      <w:lang w:val="sr-Cyrl-CS" w:eastAsia="en-US"/>
    </w:rPr>
  </w:style>
  <w:style w:type="paragraph" w:styleId="NoSpacing">
    <w:name w:val="No Spacing"/>
    <w:uiPriority w:val="1"/>
    <w:qFormat/>
    <w:rsid w:val="0036793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36793B"/>
    <w:pPr>
      <w:spacing w:after="160" w:line="25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36793B"/>
    <w:pPr>
      <w:spacing w:after="120"/>
    </w:pPr>
  </w:style>
  <w:style w:type="character" w:customStyle="1" w:styleId="BodyTextChar">
    <w:name w:val="Body Text Char"/>
    <w:link w:val="BodyText"/>
    <w:rsid w:val="0036793B"/>
    <w:rPr>
      <w:sz w:val="24"/>
      <w:szCs w:val="24"/>
      <w:lang w:val="sr-Latn-CS" w:eastAsia="sr-Latn-CS"/>
    </w:rPr>
  </w:style>
  <w:style w:type="paragraph" w:customStyle="1" w:styleId="Default">
    <w:name w:val="Default"/>
    <w:rsid w:val="003679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/>
    </w:rPr>
  </w:style>
  <w:style w:type="character" w:styleId="Hyperlink">
    <w:name w:val="Hyperlink"/>
    <w:uiPriority w:val="99"/>
    <w:rsid w:val="0036793B"/>
    <w:rPr>
      <w:color w:val="0000FF"/>
      <w:u w:val="single"/>
    </w:rPr>
  </w:style>
  <w:style w:type="table" w:styleId="TableGrid">
    <w:name w:val="Table Grid"/>
    <w:basedOn w:val="TableNormal"/>
    <w:uiPriority w:val="59"/>
    <w:rsid w:val="00F91A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F91A73"/>
  </w:style>
  <w:style w:type="character" w:customStyle="1" w:styleId="Heading5Char">
    <w:name w:val="Heading 5 Char"/>
    <w:link w:val="Heading5"/>
    <w:rsid w:val="00A33149"/>
    <w:rPr>
      <w:rFonts w:ascii="Times Roman Cirilica" w:hAnsi="Times Roman Cirilica"/>
      <w:b/>
      <w:bCs/>
      <w:sz w:val="22"/>
      <w:lang w:val="hr-HR" w:eastAsia="en-US"/>
    </w:rPr>
  </w:style>
  <w:style w:type="paragraph" w:styleId="BodyText2">
    <w:name w:val="Body Text 2"/>
    <w:basedOn w:val="Normal"/>
    <w:link w:val="BodyText2Char"/>
    <w:rsid w:val="00A33149"/>
    <w:pPr>
      <w:ind w:left="375"/>
    </w:pPr>
    <w:rPr>
      <w:sz w:val="23"/>
      <w:szCs w:val="20"/>
      <w:lang w:val="en-GB" w:eastAsia="hr-HR"/>
    </w:rPr>
  </w:style>
  <w:style w:type="character" w:customStyle="1" w:styleId="BodyText2Char">
    <w:name w:val="Body Text 2 Char"/>
    <w:link w:val="BodyText2"/>
    <w:rsid w:val="00A33149"/>
    <w:rPr>
      <w:rFonts w:ascii="Arial" w:hAnsi="Arial"/>
      <w:sz w:val="23"/>
      <w:lang w:eastAsia="hr-HR"/>
    </w:rPr>
  </w:style>
  <w:style w:type="paragraph" w:styleId="Footer">
    <w:name w:val="footer"/>
    <w:basedOn w:val="Normal"/>
    <w:link w:val="FooterChar"/>
    <w:uiPriority w:val="99"/>
    <w:rsid w:val="00A33149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link w:val="Footer"/>
    <w:uiPriority w:val="99"/>
    <w:rsid w:val="00A3314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A33149"/>
  </w:style>
  <w:style w:type="paragraph" w:styleId="BalloonText">
    <w:name w:val="Balloon Text"/>
    <w:basedOn w:val="Normal"/>
    <w:link w:val="BalloonTextChar"/>
    <w:semiHidden/>
    <w:rsid w:val="00A33149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semiHidden/>
    <w:rsid w:val="00A33149"/>
    <w:rPr>
      <w:rFonts w:ascii="Tahoma" w:hAnsi="Tahoma" w:cs="Tahoma"/>
      <w:sz w:val="16"/>
      <w:szCs w:val="16"/>
      <w:lang w:val="en-US" w:eastAsia="en-US"/>
    </w:rPr>
  </w:style>
  <w:style w:type="table" w:customStyle="1" w:styleId="TableGrid14">
    <w:name w:val="Table Grid14"/>
    <w:basedOn w:val="TableNormal"/>
    <w:next w:val="TableGrid"/>
    <w:uiPriority w:val="59"/>
    <w:rsid w:val="00A3314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x459580">
    <w:name w:val="box_459580"/>
    <w:basedOn w:val="Normal"/>
    <w:rsid w:val="00926BE4"/>
    <w:pPr>
      <w:spacing w:before="100" w:beforeAutospacing="1" w:after="100" w:afterAutospacing="1"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26025"/>
    <w:rPr>
      <w:rFonts w:ascii="Calibri" w:eastAsia="Calibri" w:hAnsi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1AC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0E8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530E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530E8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9530E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E8"/>
    <w:rPr>
      <w:rFonts w:ascii="Arial" w:hAnsi="Arial"/>
      <w:sz w:val="22"/>
      <w:szCs w:val="24"/>
      <w:lang w:val="hr-HR" w:eastAsia="sr-Latn-CS"/>
    </w:rPr>
  </w:style>
  <w:style w:type="paragraph" w:styleId="Heading1">
    <w:name w:val="heading 1"/>
    <w:basedOn w:val="Normal"/>
    <w:next w:val="Normal"/>
    <w:link w:val="Heading1Char"/>
    <w:qFormat/>
    <w:rsid w:val="009530E8"/>
    <w:pPr>
      <w:keepNext/>
      <w:spacing w:before="240" w:after="60"/>
      <w:jc w:val="center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93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9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33149"/>
    <w:pPr>
      <w:keepNext/>
      <w:jc w:val="both"/>
      <w:outlineLvl w:val="4"/>
    </w:pPr>
    <w:rPr>
      <w:rFonts w:ascii="Times Roman Cirilica" w:hAnsi="Times Roman Cirilica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30E8"/>
    <w:rPr>
      <w:rFonts w:ascii="Arial" w:hAnsi="Arial"/>
      <w:b/>
      <w:bCs/>
      <w:kern w:val="32"/>
      <w:sz w:val="24"/>
      <w:szCs w:val="32"/>
      <w:lang w:val="hr-HR" w:eastAsia="sr-Latn-CS"/>
    </w:rPr>
  </w:style>
  <w:style w:type="character" w:customStyle="1" w:styleId="Heading3Char">
    <w:name w:val="Heading 3 Char"/>
    <w:link w:val="Heading3"/>
    <w:uiPriority w:val="9"/>
    <w:semiHidden/>
    <w:rsid w:val="0036793B"/>
    <w:rPr>
      <w:rFonts w:ascii="Calibri Light" w:eastAsia="Times New Roman" w:hAnsi="Calibri Light" w:cs="Times New Roman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link w:val="Heading4"/>
    <w:uiPriority w:val="9"/>
    <w:semiHidden/>
    <w:rsid w:val="0036793B"/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styleId="Title">
    <w:name w:val="Title"/>
    <w:basedOn w:val="Normal"/>
    <w:link w:val="TitleChar"/>
    <w:qFormat/>
    <w:rsid w:val="0036793B"/>
    <w:pPr>
      <w:jc w:val="center"/>
    </w:pPr>
    <w:rPr>
      <w:b/>
      <w:bCs/>
      <w:lang w:eastAsia="en-US"/>
    </w:rPr>
  </w:style>
  <w:style w:type="character" w:customStyle="1" w:styleId="TitleChar">
    <w:name w:val="Title Char"/>
    <w:link w:val="Title"/>
    <w:rsid w:val="0036793B"/>
    <w:rPr>
      <w:b/>
      <w:bCs/>
      <w:sz w:val="24"/>
      <w:szCs w:val="24"/>
      <w:lang w:val="hr-HR" w:eastAsia="en-US"/>
    </w:rPr>
  </w:style>
  <w:style w:type="paragraph" w:styleId="BodyTextIndent">
    <w:name w:val="Body Text Indent"/>
    <w:basedOn w:val="Normal"/>
    <w:link w:val="BodyTextIndentChar"/>
    <w:rsid w:val="0036793B"/>
    <w:pPr>
      <w:ind w:left="360"/>
    </w:pPr>
    <w:rPr>
      <w:sz w:val="20"/>
      <w:lang w:val="sr-Cyrl-CS" w:eastAsia="en-US"/>
    </w:rPr>
  </w:style>
  <w:style w:type="character" w:customStyle="1" w:styleId="BodyTextIndentChar">
    <w:name w:val="Body Text Indent Char"/>
    <w:link w:val="BodyTextIndent"/>
    <w:rsid w:val="0036793B"/>
    <w:rPr>
      <w:szCs w:val="24"/>
      <w:lang w:val="sr-Cyrl-CS" w:eastAsia="en-US"/>
    </w:rPr>
  </w:style>
  <w:style w:type="paragraph" w:styleId="Header">
    <w:name w:val="header"/>
    <w:basedOn w:val="Normal"/>
    <w:link w:val="HeaderChar"/>
    <w:rsid w:val="0036793B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link w:val="Header"/>
    <w:rsid w:val="0036793B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36793B"/>
    <w:pPr>
      <w:ind w:left="1080"/>
    </w:pPr>
    <w:rPr>
      <w:sz w:val="20"/>
      <w:lang w:val="sr-Cyrl-CS" w:eastAsia="en-US"/>
    </w:rPr>
  </w:style>
  <w:style w:type="character" w:customStyle="1" w:styleId="BodyTextIndent2Char">
    <w:name w:val="Body Text Indent 2 Char"/>
    <w:link w:val="BodyTextIndent2"/>
    <w:rsid w:val="0036793B"/>
    <w:rPr>
      <w:szCs w:val="24"/>
      <w:lang w:val="sr-Cyrl-CS" w:eastAsia="en-US"/>
    </w:rPr>
  </w:style>
  <w:style w:type="paragraph" w:styleId="NoSpacing">
    <w:name w:val="No Spacing"/>
    <w:uiPriority w:val="1"/>
    <w:qFormat/>
    <w:rsid w:val="0036793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36793B"/>
    <w:pPr>
      <w:spacing w:after="160" w:line="25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36793B"/>
    <w:pPr>
      <w:spacing w:after="120"/>
    </w:pPr>
  </w:style>
  <w:style w:type="character" w:customStyle="1" w:styleId="BodyTextChar">
    <w:name w:val="Body Text Char"/>
    <w:link w:val="BodyText"/>
    <w:rsid w:val="0036793B"/>
    <w:rPr>
      <w:sz w:val="24"/>
      <w:szCs w:val="24"/>
      <w:lang w:val="sr-Latn-CS" w:eastAsia="sr-Latn-CS"/>
    </w:rPr>
  </w:style>
  <w:style w:type="paragraph" w:customStyle="1" w:styleId="Default">
    <w:name w:val="Default"/>
    <w:rsid w:val="003679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/>
    </w:rPr>
  </w:style>
  <w:style w:type="character" w:styleId="Hyperlink">
    <w:name w:val="Hyperlink"/>
    <w:uiPriority w:val="99"/>
    <w:rsid w:val="0036793B"/>
    <w:rPr>
      <w:color w:val="0000FF"/>
      <w:u w:val="single"/>
    </w:rPr>
  </w:style>
  <w:style w:type="table" w:styleId="TableGrid">
    <w:name w:val="Table Grid"/>
    <w:basedOn w:val="TableNormal"/>
    <w:uiPriority w:val="59"/>
    <w:rsid w:val="00F91A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F91A73"/>
  </w:style>
  <w:style w:type="character" w:customStyle="1" w:styleId="Heading5Char">
    <w:name w:val="Heading 5 Char"/>
    <w:link w:val="Heading5"/>
    <w:rsid w:val="00A33149"/>
    <w:rPr>
      <w:rFonts w:ascii="Times Roman Cirilica" w:hAnsi="Times Roman Cirilica"/>
      <w:b/>
      <w:bCs/>
      <w:sz w:val="22"/>
      <w:lang w:val="hr-HR" w:eastAsia="en-US"/>
    </w:rPr>
  </w:style>
  <w:style w:type="paragraph" w:styleId="BodyText2">
    <w:name w:val="Body Text 2"/>
    <w:basedOn w:val="Normal"/>
    <w:link w:val="BodyText2Char"/>
    <w:rsid w:val="00A33149"/>
    <w:pPr>
      <w:ind w:left="375"/>
    </w:pPr>
    <w:rPr>
      <w:sz w:val="23"/>
      <w:szCs w:val="20"/>
      <w:lang w:val="en-GB" w:eastAsia="hr-HR"/>
    </w:rPr>
  </w:style>
  <w:style w:type="character" w:customStyle="1" w:styleId="BodyText2Char">
    <w:name w:val="Body Text 2 Char"/>
    <w:link w:val="BodyText2"/>
    <w:rsid w:val="00A33149"/>
    <w:rPr>
      <w:rFonts w:ascii="Arial" w:hAnsi="Arial"/>
      <w:sz w:val="23"/>
      <w:lang w:eastAsia="hr-HR"/>
    </w:rPr>
  </w:style>
  <w:style w:type="paragraph" w:styleId="Footer">
    <w:name w:val="footer"/>
    <w:basedOn w:val="Normal"/>
    <w:link w:val="FooterChar"/>
    <w:uiPriority w:val="99"/>
    <w:rsid w:val="00A33149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link w:val="Footer"/>
    <w:uiPriority w:val="99"/>
    <w:rsid w:val="00A3314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A33149"/>
  </w:style>
  <w:style w:type="paragraph" w:styleId="BalloonText">
    <w:name w:val="Balloon Text"/>
    <w:basedOn w:val="Normal"/>
    <w:link w:val="BalloonTextChar"/>
    <w:semiHidden/>
    <w:rsid w:val="00A33149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semiHidden/>
    <w:rsid w:val="00A33149"/>
    <w:rPr>
      <w:rFonts w:ascii="Tahoma" w:hAnsi="Tahoma" w:cs="Tahoma"/>
      <w:sz w:val="16"/>
      <w:szCs w:val="16"/>
      <w:lang w:val="en-US" w:eastAsia="en-US"/>
    </w:rPr>
  </w:style>
  <w:style w:type="table" w:customStyle="1" w:styleId="TableGrid14">
    <w:name w:val="Table Grid14"/>
    <w:basedOn w:val="TableNormal"/>
    <w:next w:val="TableGrid"/>
    <w:uiPriority w:val="59"/>
    <w:rsid w:val="00A3314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x459580">
    <w:name w:val="box_459580"/>
    <w:basedOn w:val="Normal"/>
    <w:rsid w:val="00926BE4"/>
    <w:pPr>
      <w:spacing w:before="100" w:beforeAutospacing="1" w:after="100" w:afterAutospacing="1"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26025"/>
    <w:rPr>
      <w:rFonts w:ascii="Calibri" w:eastAsia="Calibri" w:hAnsi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1AC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0E8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530E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530E8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9530E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znanj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nanje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znanje.org" TargetMode="External"/><Relationship Id="rId10" Type="http://schemas.openxmlformats.org/officeDocument/2006/relationships/hyperlink" Target="http://www.znanje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89CA-5FB9-4DE4-BEAA-A90FC35E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36614</Words>
  <Characters>208702</Characters>
  <Application>Microsoft Office Word</Application>
  <DocSecurity>0</DocSecurity>
  <PresentationFormat/>
  <Lines>1739</Lines>
  <Paragraphs>489</Paragraphs>
  <Slides>0</Slides>
  <Notes>0</Notes>
  <HiddenSlides>0</HiddenSlides>
  <MMClips>0</MMClip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Nastavni plan i program  za predmet:</vt:lpstr>
      <vt:lpstr>Nastavni plan i program  za predmet:</vt:lpstr>
    </vt:vector>
  </TitlesOfParts>
  <Company>Grizli777</Company>
  <LinksUpToDate>false</LinksUpToDate>
  <CharactersWithSpaces>244827</CharactersWithSpaces>
  <SharedDoc>false</SharedDoc>
  <HLinks>
    <vt:vector size="24" baseType="variant">
      <vt:variant>
        <vt:i4>7667765</vt:i4>
      </vt:variant>
      <vt:variant>
        <vt:i4>15</vt:i4>
      </vt:variant>
      <vt:variant>
        <vt:i4>0</vt:i4>
      </vt:variant>
      <vt:variant>
        <vt:i4>5</vt:i4>
      </vt:variant>
      <vt:variant>
        <vt:lpwstr>http://www.znanje/</vt:lpwstr>
      </vt:variant>
      <vt:variant>
        <vt:lpwstr/>
      </vt:variant>
      <vt:variant>
        <vt:i4>7667765</vt:i4>
      </vt:variant>
      <vt:variant>
        <vt:i4>12</vt:i4>
      </vt:variant>
      <vt:variant>
        <vt:i4>0</vt:i4>
      </vt:variant>
      <vt:variant>
        <vt:i4>5</vt:i4>
      </vt:variant>
      <vt:variant>
        <vt:lpwstr>http://www.znanje/</vt:lpwstr>
      </vt:variant>
      <vt:variant>
        <vt:lpwstr/>
      </vt:variant>
      <vt:variant>
        <vt:i4>7667765</vt:i4>
      </vt:variant>
      <vt:variant>
        <vt:i4>9</vt:i4>
      </vt:variant>
      <vt:variant>
        <vt:i4>0</vt:i4>
      </vt:variant>
      <vt:variant>
        <vt:i4>5</vt:i4>
      </vt:variant>
      <vt:variant>
        <vt:lpwstr>http://www.znanje/</vt:lpwstr>
      </vt:variant>
      <vt:variant>
        <vt:lpwstr/>
      </vt:variant>
      <vt:variant>
        <vt:i4>7667765</vt:i4>
      </vt:variant>
      <vt:variant>
        <vt:i4>6</vt:i4>
      </vt:variant>
      <vt:variant>
        <vt:i4>0</vt:i4>
      </vt:variant>
      <vt:variant>
        <vt:i4>5</vt:i4>
      </vt:variant>
      <vt:variant>
        <vt:lpwstr>http://www.znanje/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Nastavni plan i program  za predmet:</dc:title>
  <dc:creator>PC</dc:creator>
  <cp:lastModifiedBy>Obrazovanje</cp:lastModifiedBy>
  <cp:revision>85</cp:revision>
  <cp:lastPrinted>2021-07-29T09:18:00Z</cp:lastPrinted>
  <dcterms:created xsi:type="dcterms:W3CDTF">2021-07-20T16:51:00Z</dcterms:created>
  <dcterms:modified xsi:type="dcterms:W3CDTF">2021-07-30T11:22:00Z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1033-8.1.0.3387</vt:lpwstr>
  </property>
</Properties>
</file>